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70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奢侈品文化（英）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9004@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1教105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-12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The Luxury Strategy: Breaking The Rules of Marketing to Build Luxury Brands (dissecting the luxury concept and defining the counter-intuitive rules for luxury marketing), Jean-Noel Kapferer and Vincent Bastien, Sept. 2012 (second edition), ISBN-13: 978-0749454777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Luxury World: The Past, Present and Future of Luxury Brands by Mark Tungate Narcissism and luxury consumption in digital age by Seong-Yeon Park &amp; Yeu-Jin Kang</w:t>
            </w:r>
          </w:p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Managing fashion and luxury companies, Erica Corbellini &amp; Stefania Saviolo, Feb. 2009 (second edition), ISBN- 13: 978-0470830260</w:t>
            </w:r>
          </w:p>
          <w:p>
            <w:pPr>
              <w:widowControl/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Eckhardt, G. M., Belk, R. W., et Wilson, J. A. J., The rise of inconspicuous consumption. Journal of Marketing Management, 31(7–8), 807–826, 2014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901"/>
        <w:gridCol w:w="1418"/>
        <w:gridCol w:w="2811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Introduction of the seminar (class content) and of the tutor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Definition of the concept of luxury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 history of luxury in Europe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Individual Homework : some French fashion brands and their respective founder (full name, date of birth and date of death to be provided as well as pictures). Illustrate the findings with a PP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presentation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Exercises :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Students’ research about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Maisons de Champagne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worldwide luxury car brands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major luxury hotels companies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French Haute Couture brands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2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Control of the individual homework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traditional approach of luxury versus a modern one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role of craftsmanship in the luxury brands promotion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phenomenon of « affordable luxury 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Student’s research about the « affordable brands » (in fashion and in other product categories)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Contemporary luxury brands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Recent evolutions of luxury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Individual Homework : Research of the name and picture of the creative directors of different European fashion luxury brands. Illustrate the findings with a PPt presentation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3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Control of the individual homework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professional associations promoting the European luxury worldwide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Research : find some further exhibitions which have been organized by luxury brands to develop their brand awareness at the international level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Individual Homework : explain the exhibition of Tiffany « Vision and virtuosity » through a PPt presentation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Exercise : looking for some brands belonging to the associations and identifying their identity (the students are kindly invited to look for brand they don’t know yet)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The international promotion done by these professional luxury associations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Video about a recent Cartier exhibition in China (to be commented in class)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The luxury brands and their iconic products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Luxury consumption in the BRIC countries : How luxury consumers consume luxury in the world with a focus on Chinese consumers.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 typology of the worldwide luxury consumers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Individual homework : Identify and illustrate 6 iconic products which have not been mentioned in class. Look for these pieces in the advertising campaign of the related brands and illustrate the findings with a PP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presentation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5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Presentation of the research about the iconic pieces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Towards a more local Chinese luxury : Study of some Chinese luxury brands which are already developed at an international level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 : Shang Xia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Small workshop : in group of 2 students, some different Chinese will have to study one of these brands and present it in front of the class (on a basis of volunteership)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_GB2312" w:hAnsi="楷体_GB2312" w:eastAsia="楷体_GB2312"/>
              </w:rPr>
              <w:t>课堂练习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_GB2312" w:hAnsi="楷体_GB2312" w:eastAsia="楷体_GB2312"/>
              </w:rPr>
              <w:t>课程品牌文化与战略报告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_GB2312" w:hAnsi="楷体_GB2312" w:eastAsia="楷体_GB2312"/>
              </w:rPr>
              <w:t>课堂展示PPT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吴璠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B6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C7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B94"/>
    <w:rsid w:val="005875E0"/>
    <w:rsid w:val="00587CC3"/>
    <w:rsid w:val="005A136E"/>
    <w:rsid w:val="005B6225"/>
    <w:rsid w:val="005C4583"/>
    <w:rsid w:val="005C6B6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B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62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48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C2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589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634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4DB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E6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29D"/>
    <w:rsid w:val="00DA48B7"/>
    <w:rsid w:val="00DB7433"/>
    <w:rsid w:val="00DB74C6"/>
    <w:rsid w:val="00DC1955"/>
    <w:rsid w:val="00DC1BDA"/>
    <w:rsid w:val="00DC78C9"/>
    <w:rsid w:val="00DC7AA0"/>
    <w:rsid w:val="00DD0E64"/>
    <w:rsid w:val="00DD3088"/>
    <w:rsid w:val="00DD78B1"/>
    <w:rsid w:val="00DE7A45"/>
    <w:rsid w:val="00DF1D4C"/>
    <w:rsid w:val="00DF7CE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BC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6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D24DC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592</Words>
  <Characters>3379</Characters>
  <Lines>28</Lines>
  <Paragraphs>7</Paragraphs>
  <TotalTime>0</TotalTime>
  <ScaleCrop>false</ScaleCrop>
  <LinksUpToDate>false</LinksUpToDate>
  <CharactersWithSpaces>3964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2022-09-26T11:22:00Z</dcterms:created>
  <dc:creator>*****</dc:creator>
  <cp:lastModifiedBy>lulululu</cp:lastModifiedBy>
  <cp:lastPrinted>2015-03-18T11:45:00Z</cp:lastPrinted>
  <dcterms:modified xsi:type="dcterms:W3CDTF">2022-09-27T14:38:10Z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