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2D384" w14:textId="77777777" w:rsidR="00855DA5" w:rsidRDefault="00E26ABB">
      <w:pPr>
        <w:jc w:val="center"/>
        <w:rPr>
          <w:rFonts w:ascii="黑体" w:eastAsia="黑体" w:hAnsi="黑体"/>
          <w:bCs/>
          <w:sz w:val="32"/>
          <w:szCs w:val="32"/>
        </w:rPr>
      </w:pPr>
      <w:r>
        <w:rPr>
          <w:rFonts w:ascii="黑体" w:eastAsia="黑体" w:hAnsi="黑体" w:hint="eastAsia"/>
          <w:bCs/>
          <w:sz w:val="32"/>
          <w:szCs w:val="32"/>
        </w:rPr>
        <w:t>《奢侈品消费者行为学（双语）》本科课程教学大纲</w:t>
      </w:r>
    </w:p>
    <w:p w14:paraId="55C91983" w14:textId="77777777" w:rsidR="00855DA5" w:rsidRDefault="00E26ABB">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TableGrid"/>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855DA5" w14:paraId="29A407EB" w14:textId="77777777">
        <w:trPr>
          <w:trHeight w:val="340"/>
        </w:trPr>
        <w:tc>
          <w:tcPr>
            <w:tcW w:w="1691" w:type="dxa"/>
            <w:vMerge w:val="restart"/>
            <w:tcBorders>
              <w:top w:val="single" w:sz="12" w:space="0" w:color="auto"/>
              <w:left w:val="single" w:sz="12" w:space="0" w:color="auto"/>
            </w:tcBorders>
            <w:shd w:val="clear" w:color="auto" w:fill="auto"/>
            <w:vAlign w:val="center"/>
          </w:tcPr>
          <w:p w14:paraId="1EE49707" w14:textId="77777777" w:rsidR="00855DA5" w:rsidRDefault="00E26ABB">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4282A941" w14:textId="77777777" w:rsidR="00855DA5" w:rsidRDefault="00E26ABB">
            <w:pPr>
              <w:jc w:val="left"/>
              <w:rPr>
                <w:color w:val="000000" w:themeColor="text1"/>
                <w:sz w:val="21"/>
                <w:szCs w:val="21"/>
              </w:rPr>
            </w:pPr>
            <w:r>
              <w:rPr>
                <w:rFonts w:ascii="黑体" w:eastAsia="黑体" w:hAnsi="黑体" w:hint="eastAsia"/>
                <w:color w:val="000000" w:themeColor="text1"/>
                <w:sz w:val="21"/>
                <w:szCs w:val="21"/>
              </w:rPr>
              <w:t>（中文）奢侈品消费者行为学（双语）</w:t>
            </w:r>
          </w:p>
        </w:tc>
      </w:tr>
      <w:tr w:rsidR="00855DA5" w14:paraId="3FD3B8E4" w14:textId="77777777">
        <w:trPr>
          <w:trHeight w:val="340"/>
        </w:trPr>
        <w:tc>
          <w:tcPr>
            <w:tcW w:w="1691" w:type="dxa"/>
            <w:vMerge/>
            <w:tcBorders>
              <w:left w:val="single" w:sz="12" w:space="0" w:color="auto"/>
            </w:tcBorders>
            <w:shd w:val="clear" w:color="auto" w:fill="auto"/>
            <w:vAlign w:val="center"/>
          </w:tcPr>
          <w:p w14:paraId="14D08C07" w14:textId="77777777" w:rsidR="00855DA5" w:rsidRDefault="00855DA5">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1F98B13A" w14:textId="77777777" w:rsidR="00855DA5" w:rsidRDefault="00E26ABB">
            <w:pPr>
              <w:jc w:val="left"/>
              <w:rPr>
                <w:color w:val="000000" w:themeColor="text1"/>
                <w:sz w:val="21"/>
                <w:szCs w:val="21"/>
              </w:rPr>
            </w:pPr>
            <w:r>
              <w:rPr>
                <w:rFonts w:ascii="黑体" w:eastAsia="黑体" w:hAnsi="黑体" w:hint="eastAsia"/>
                <w:color w:val="000000" w:themeColor="text1"/>
                <w:sz w:val="21"/>
                <w:szCs w:val="21"/>
              </w:rPr>
              <w:t>（英文）</w:t>
            </w:r>
            <w:r>
              <w:rPr>
                <w:rFonts w:ascii="黑体" w:eastAsia="黑体" w:hAnsi="黑体"/>
                <w:color w:val="000000" w:themeColor="text1"/>
                <w:sz w:val="21"/>
                <w:szCs w:val="21"/>
              </w:rPr>
              <w:t>Luxury Consumer Behavior (Bilingual)</w:t>
            </w:r>
          </w:p>
        </w:tc>
      </w:tr>
      <w:tr w:rsidR="00855DA5" w14:paraId="5B07C072" w14:textId="77777777">
        <w:trPr>
          <w:trHeight w:val="340"/>
        </w:trPr>
        <w:tc>
          <w:tcPr>
            <w:tcW w:w="1691" w:type="dxa"/>
            <w:tcBorders>
              <w:left w:val="single" w:sz="12" w:space="0" w:color="auto"/>
            </w:tcBorders>
            <w:shd w:val="clear" w:color="auto" w:fill="auto"/>
            <w:vAlign w:val="center"/>
          </w:tcPr>
          <w:p w14:paraId="3868CCDC" w14:textId="77777777" w:rsidR="00855DA5" w:rsidRDefault="00E26ABB">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2787D915" w14:textId="77777777" w:rsidR="00855DA5" w:rsidRDefault="00E26ABB">
            <w:pPr>
              <w:jc w:val="center"/>
              <w:rPr>
                <w:rFonts w:ascii="黑体" w:eastAsia="黑体" w:hAnsi="黑体"/>
                <w:color w:val="000000" w:themeColor="text1"/>
                <w:sz w:val="21"/>
                <w:szCs w:val="21"/>
              </w:rPr>
            </w:pPr>
            <w:r>
              <w:rPr>
                <w:rFonts w:ascii="黑体" w:eastAsia="黑体" w:hAnsi="黑体"/>
                <w:color w:val="000000" w:themeColor="text1"/>
                <w:sz w:val="21"/>
                <w:szCs w:val="21"/>
              </w:rPr>
              <w:t>2120119</w:t>
            </w:r>
          </w:p>
        </w:tc>
        <w:tc>
          <w:tcPr>
            <w:tcW w:w="2126" w:type="dxa"/>
            <w:gridSpan w:val="2"/>
            <w:vAlign w:val="center"/>
          </w:tcPr>
          <w:p w14:paraId="219FC735" w14:textId="77777777" w:rsidR="00855DA5" w:rsidRDefault="00E26ABB">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09AA0829" w14:textId="77777777" w:rsidR="00855DA5" w:rsidRDefault="00E26ABB">
            <w:pPr>
              <w:jc w:val="center"/>
              <w:rPr>
                <w:color w:val="000000" w:themeColor="text1"/>
                <w:sz w:val="21"/>
                <w:szCs w:val="21"/>
              </w:rPr>
            </w:pPr>
            <w:r>
              <w:rPr>
                <w:color w:val="000000" w:themeColor="text1"/>
                <w:sz w:val="21"/>
                <w:szCs w:val="21"/>
              </w:rPr>
              <w:t>2</w:t>
            </w:r>
          </w:p>
        </w:tc>
      </w:tr>
      <w:tr w:rsidR="00855DA5" w14:paraId="677FF31F" w14:textId="77777777">
        <w:trPr>
          <w:trHeight w:val="340"/>
        </w:trPr>
        <w:tc>
          <w:tcPr>
            <w:tcW w:w="1691" w:type="dxa"/>
            <w:tcBorders>
              <w:left w:val="single" w:sz="12" w:space="0" w:color="auto"/>
            </w:tcBorders>
            <w:shd w:val="clear" w:color="auto" w:fill="auto"/>
            <w:vAlign w:val="center"/>
          </w:tcPr>
          <w:p w14:paraId="536EAE0E" w14:textId="77777777" w:rsidR="00855DA5" w:rsidRDefault="00E26ABB">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5818245A" w14:textId="77777777" w:rsidR="00855DA5" w:rsidRDefault="00E26ABB">
            <w:pPr>
              <w:jc w:val="center"/>
              <w:rPr>
                <w:rFonts w:ascii="Times New Roman" w:hAnsi="Times New Roman"/>
                <w:color w:val="000000" w:themeColor="text1"/>
                <w:sz w:val="21"/>
                <w:szCs w:val="21"/>
              </w:rPr>
            </w:pPr>
            <w:r>
              <w:rPr>
                <w:rFonts w:ascii="Times New Roman" w:hAnsi="Times New Roman"/>
                <w:color w:val="000000" w:themeColor="text1"/>
                <w:sz w:val="21"/>
                <w:szCs w:val="21"/>
              </w:rPr>
              <w:t>32</w:t>
            </w:r>
          </w:p>
        </w:tc>
        <w:tc>
          <w:tcPr>
            <w:tcW w:w="1272" w:type="dxa"/>
            <w:vAlign w:val="center"/>
          </w:tcPr>
          <w:p w14:paraId="313785A9" w14:textId="77777777" w:rsidR="00855DA5" w:rsidRDefault="00E26ABB">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3A0F6CA0" w14:textId="77777777" w:rsidR="00855DA5" w:rsidRDefault="00E26ABB">
            <w:pPr>
              <w:jc w:val="center"/>
              <w:rPr>
                <w:color w:val="000000" w:themeColor="text1"/>
                <w:sz w:val="21"/>
                <w:szCs w:val="21"/>
              </w:rPr>
            </w:pPr>
            <w:r>
              <w:rPr>
                <w:color w:val="000000" w:themeColor="text1"/>
                <w:sz w:val="21"/>
                <w:szCs w:val="21"/>
              </w:rPr>
              <w:t>32</w:t>
            </w:r>
          </w:p>
        </w:tc>
        <w:tc>
          <w:tcPr>
            <w:tcW w:w="1413" w:type="dxa"/>
            <w:gridSpan w:val="2"/>
            <w:vAlign w:val="center"/>
          </w:tcPr>
          <w:p w14:paraId="7CC713DB" w14:textId="77777777" w:rsidR="00855DA5" w:rsidRDefault="00E26ABB">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7C51C1AD" w14:textId="77777777" w:rsidR="00855DA5" w:rsidRDefault="00E26ABB">
            <w:pPr>
              <w:jc w:val="center"/>
              <w:rPr>
                <w:color w:val="000000" w:themeColor="text1"/>
                <w:sz w:val="21"/>
                <w:szCs w:val="21"/>
              </w:rPr>
            </w:pPr>
            <w:r>
              <w:rPr>
                <w:color w:val="000000" w:themeColor="text1"/>
                <w:sz w:val="21"/>
                <w:szCs w:val="21"/>
              </w:rPr>
              <w:t>0</w:t>
            </w:r>
          </w:p>
        </w:tc>
      </w:tr>
      <w:tr w:rsidR="00855DA5" w14:paraId="5481AD09" w14:textId="77777777">
        <w:trPr>
          <w:trHeight w:val="340"/>
        </w:trPr>
        <w:tc>
          <w:tcPr>
            <w:tcW w:w="1691" w:type="dxa"/>
            <w:tcBorders>
              <w:left w:val="single" w:sz="12" w:space="0" w:color="auto"/>
            </w:tcBorders>
            <w:shd w:val="clear" w:color="auto" w:fill="auto"/>
            <w:vAlign w:val="center"/>
          </w:tcPr>
          <w:p w14:paraId="329ECE0B" w14:textId="77777777" w:rsidR="00855DA5" w:rsidRDefault="00E26ABB">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11535769" w14:textId="77777777" w:rsidR="00855DA5" w:rsidRDefault="00E26AB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珠宝学院</w:t>
            </w:r>
          </w:p>
        </w:tc>
        <w:tc>
          <w:tcPr>
            <w:tcW w:w="2126" w:type="dxa"/>
            <w:gridSpan w:val="2"/>
            <w:vAlign w:val="center"/>
          </w:tcPr>
          <w:p w14:paraId="454D21B3" w14:textId="77777777" w:rsidR="00855DA5" w:rsidRDefault="00E26AB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3B129F9A" w14:textId="77777777" w:rsidR="00855DA5" w:rsidRDefault="00E26ABB">
            <w:pPr>
              <w:jc w:val="center"/>
              <w:rPr>
                <w:color w:val="000000" w:themeColor="text1"/>
                <w:sz w:val="21"/>
                <w:szCs w:val="21"/>
              </w:rPr>
            </w:pPr>
            <w:r>
              <w:rPr>
                <w:rFonts w:hint="eastAsia"/>
                <w:color w:val="000000" w:themeColor="text1"/>
                <w:sz w:val="21"/>
                <w:szCs w:val="21"/>
              </w:rPr>
              <w:t>奢侈品管理专业</w:t>
            </w:r>
            <w:r>
              <w:rPr>
                <w:rFonts w:hint="eastAsia"/>
                <w:color w:val="000000" w:themeColor="text1"/>
                <w:sz w:val="21"/>
                <w:szCs w:val="21"/>
              </w:rPr>
              <w:t>2</w:t>
            </w:r>
            <w:r>
              <w:rPr>
                <w:rFonts w:hint="eastAsia"/>
                <w:color w:val="000000" w:themeColor="text1"/>
                <w:sz w:val="21"/>
                <w:szCs w:val="21"/>
              </w:rPr>
              <w:t>，</w:t>
            </w:r>
            <w:r>
              <w:rPr>
                <w:rFonts w:hint="eastAsia"/>
                <w:color w:val="000000" w:themeColor="text1"/>
                <w:sz w:val="21"/>
                <w:szCs w:val="21"/>
              </w:rPr>
              <w:t>3</w:t>
            </w:r>
            <w:r>
              <w:rPr>
                <w:rFonts w:hint="eastAsia"/>
                <w:color w:val="000000" w:themeColor="text1"/>
                <w:sz w:val="21"/>
                <w:szCs w:val="21"/>
              </w:rPr>
              <w:t>年级</w:t>
            </w:r>
          </w:p>
        </w:tc>
      </w:tr>
      <w:tr w:rsidR="00855DA5" w14:paraId="64E529C3" w14:textId="77777777">
        <w:trPr>
          <w:trHeight w:val="340"/>
        </w:trPr>
        <w:tc>
          <w:tcPr>
            <w:tcW w:w="1691" w:type="dxa"/>
            <w:tcBorders>
              <w:left w:val="single" w:sz="12" w:space="0" w:color="auto"/>
            </w:tcBorders>
            <w:shd w:val="clear" w:color="auto" w:fill="auto"/>
            <w:vAlign w:val="center"/>
          </w:tcPr>
          <w:p w14:paraId="0DD82729" w14:textId="77777777" w:rsidR="00855DA5" w:rsidRDefault="00E26ABB">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38631128" w14:textId="77777777" w:rsidR="00855DA5" w:rsidRDefault="00E26ABB">
            <w:pPr>
              <w:jc w:val="center"/>
              <w:rPr>
                <w:color w:val="000000" w:themeColor="text1"/>
                <w:sz w:val="21"/>
                <w:szCs w:val="21"/>
              </w:rPr>
            </w:pPr>
            <w:r>
              <w:rPr>
                <w:rFonts w:hint="eastAsia"/>
                <w:color w:val="000000" w:themeColor="text1"/>
                <w:sz w:val="21"/>
                <w:szCs w:val="21"/>
              </w:rPr>
              <w:t>专业基础选修课</w:t>
            </w:r>
          </w:p>
        </w:tc>
        <w:tc>
          <w:tcPr>
            <w:tcW w:w="2126" w:type="dxa"/>
            <w:gridSpan w:val="2"/>
            <w:vAlign w:val="center"/>
          </w:tcPr>
          <w:p w14:paraId="4B960D63" w14:textId="77777777" w:rsidR="00855DA5" w:rsidRDefault="00E26AB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568C7158" w14:textId="77777777" w:rsidR="00855DA5" w:rsidRDefault="00E26ABB">
            <w:pPr>
              <w:jc w:val="center"/>
              <w:rPr>
                <w:color w:val="000000" w:themeColor="text1"/>
                <w:sz w:val="21"/>
                <w:szCs w:val="21"/>
              </w:rPr>
            </w:pPr>
            <w:r>
              <w:rPr>
                <w:rFonts w:hint="eastAsia"/>
                <w:color w:val="000000" w:themeColor="text1"/>
                <w:sz w:val="21"/>
                <w:szCs w:val="21"/>
              </w:rPr>
              <w:t>考查</w:t>
            </w:r>
            <w:r>
              <w:rPr>
                <w:rFonts w:hint="eastAsia"/>
                <w:color w:val="000000" w:themeColor="text1"/>
                <w:sz w:val="21"/>
                <w:szCs w:val="21"/>
              </w:rPr>
              <w:t xml:space="preserve"> </w:t>
            </w:r>
            <w:r>
              <w:rPr>
                <w:color w:val="000000" w:themeColor="text1"/>
                <w:sz w:val="21"/>
                <w:szCs w:val="21"/>
              </w:rPr>
              <w:t>X=3</w:t>
            </w:r>
          </w:p>
        </w:tc>
      </w:tr>
      <w:tr w:rsidR="00855DA5" w14:paraId="19C7598A" w14:textId="77777777">
        <w:trPr>
          <w:trHeight w:val="340"/>
        </w:trPr>
        <w:tc>
          <w:tcPr>
            <w:tcW w:w="1691" w:type="dxa"/>
            <w:tcBorders>
              <w:left w:val="single" w:sz="12" w:space="0" w:color="auto"/>
            </w:tcBorders>
            <w:shd w:val="clear" w:color="auto" w:fill="auto"/>
            <w:vAlign w:val="center"/>
          </w:tcPr>
          <w:p w14:paraId="46801427" w14:textId="77777777" w:rsidR="00855DA5" w:rsidRDefault="00E26ABB">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3A91EEBD" w14:textId="77777777" w:rsidR="00855DA5" w:rsidRDefault="00E26ABB">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消费者行为学</w:t>
            </w:r>
            <w:r>
              <w:rPr>
                <w:rFonts w:ascii="Times New Roman" w:hAnsi="Times New Roman"/>
                <w:color w:val="000000" w:themeColor="text1"/>
                <w:sz w:val="21"/>
                <w:szCs w:val="21"/>
              </w:rPr>
              <w:t xml:space="preserve"> </w:t>
            </w:r>
            <w:r>
              <w:rPr>
                <w:rFonts w:ascii="Times New Roman" w:hAnsi="Times New Roman"/>
                <w:color w:val="000000" w:themeColor="text1"/>
                <w:sz w:val="21"/>
                <w:szCs w:val="21"/>
              </w:rPr>
              <w:t>（原书第</w:t>
            </w:r>
            <w:r>
              <w:rPr>
                <w:rFonts w:ascii="Times New Roman" w:hAnsi="Times New Roman"/>
                <w:color w:val="000000" w:themeColor="text1"/>
                <w:sz w:val="21"/>
                <w:szCs w:val="21"/>
              </w:rPr>
              <w:t>13</w:t>
            </w:r>
            <w:r>
              <w:rPr>
                <w:rFonts w:ascii="Times New Roman" w:hAnsi="Times New Roman"/>
                <w:color w:val="000000" w:themeColor="text1"/>
                <w:sz w:val="21"/>
                <w:szCs w:val="21"/>
              </w:rPr>
              <w:t>版）</w:t>
            </w:r>
            <w:r>
              <w:rPr>
                <w:rFonts w:ascii="Times New Roman" w:hAnsi="Times New Roman"/>
                <w:color w:val="000000" w:themeColor="text1"/>
                <w:sz w:val="21"/>
                <w:szCs w:val="21"/>
              </w:rPr>
              <w:t xml:space="preserve"> [</w:t>
            </w:r>
            <w:r>
              <w:rPr>
                <w:rFonts w:ascii="Times New Roman" w:hAnsi="Times New Roman"/>
                <w:color w:val="000000" w:themeColor="text1"/>
                <w:sz w:val="21"/>
                <w:szCs w:val="21"/>
              </w:rPr>
              <w:t>美</w:t>
            </w:r>
            <w:r>
              <w:rPr>
                <w:rFonts w:ascii="Times New Roman" w:hAnsi="Times New Roman"/>
                <w:color w:val="000000" w:themeColor="text1"/>
                <w:sz w:val="21"/>
                <w:szCs w:val="21"/>
              </w:rPr>
              <w:t xml:space="preserve">] </w:t>
            </w:r>
            <w:r>
              <w:rPr>
                <w:rFonts w:ascii="Times New Roman" w:hAnsi="Times New Roman"/>
                <w:color w:val="000000" w:themeColor="text1"/>
                <w:sz w:val="21"/>
                <w:szCs w:val="21"/>
              </w:rPr>
              <w:t>戴维</w:t>
            </w:r>
            <w:r>
              <w:rPr>
                <w:rFonts w:ascii="Times New Roman" w:hAnsi="Times New Roman"/>
                <w:color w:val="000000" w:themeColor="text1"/>
                <w:sz w:val="21"/>
                <w:szCs w:val="21"/>
              </w:rPr>
              <w:t xml:space="preserve"> L. </w:t>
            </w:r>
            <w:r>
              <w:rPr>
                <w:rFonts w:ascii="Times New Roman" w:hAnsi="Times New Roman"/>
                <w:color w:val="000000" w:themeColor="text1"/>
                <w:sz w:val="21"/>
                <w:szCs w:val="21"/>
              </w:rPr>
              <w:t>马瑟斯博</w:t>
            </w:r>
            <w:r>
              <w:rPr>
                <w:rFonts w:ascii="Times New Roman" w:hAnsi="Times New Roman"/>
                <w:color w:val="000000" w:themeColor="text1"/>
                <w:sz w:val="21"/>
                <w:szCs w:val="21"/>
              </w:rPr>
              <w:t xml:space="preserve"> </w:t>
            </w:r>
            <w:r>
              <w:rPr>
                <w:rFonts w:ascii="Times New Roman" w:hAnsi="Times New Roman"/>
                <w:color w:val="000000" w:themeColor="text1"/>
                <w:sz w:val="21"/>
                <w:szCs w:val="21"/>
              </w:rPr>
              <w:t>德尔</w:t>
            </w:r>
            <w:r>
              <w:rPr>
                <w:rFonts w:ascii="Times New Roman" w:hAnsi="Times New Roman"/>
                <w:color w:val="000000" w:themeColor="text1"/>
                <w:sz w:val="21"/>
                <w:szCs w:val="21"/>
              </w:rPr>
              <w:t xml:space="preserve">I. </w:t>
            </w:r>
            <w:r>
              <w:rPr>
                <w:rFonts w:ascii="Times New Roman" w:hAnsi="Times New Roman"/>
                <w:color w:val="000000" w:themeColor="text1"/>
                <w:sz w:val="21"/>
                <w:szCs w:val="21"/>
              </w:rPr>
              <w:t>霍金斯</w:t>
            </w:r>
            <w:r>
              <w:rPr>
                <w:rFonts w:ascii="Times New Roman" w:hAnsi="Times New Roman"/>
                <w:color w:val="000000" w:themeColor="text1"/>
                <w:sz w:val="21"/>
                <w:szCs w:val="21"/>
              </w:rPr>
              <w:t xml:space="preserve"> </w:t>
            </w:r>
            <w:r>
              <w:rPr>
                <w:rFonts w:ascii="Times New Roman" w:hAnsi="Times New Roman"/>
                <w:color w:val="000000" w:themeColor="text1"/>
                <w:sz w:val="21"/>
                <w:szCs w:val="21"/>
              </w:rPr>
              <w:t>著</w:t>
            </w:r>
            <w:r>
              <w:rPr>
                <w:rFonts w:ascii="Times New Roman" w:hAnsi="Times New Roman"/>
                <w:color w:val="000000" w:themeColor="text1"/>
                <w:sz w:val="21"/>
                <w:szCs w:val="21"/>
              </w:rPr>
              <w:t xml:space="preserve"> </w:t>
            </w:r>
            <w:r>
              <w:rPr>
                <w:rFonts w:ascii="Times New Roman" w:hAnsi="Times New Roman"/>
                <w:color w:val="000000" w:themeColor="text1"/>
                <w:sz w:val="21"/>
                <w:szCs w:val="21"/>
              </w:rPr>
              <w:t>陈荣</w:t>
            </w:r>
            <w:r>
              <w:rPr>
                <w:rFonts w:ascii="Times New Roman" w:hAnsi="Times New Roman"/>
                <w:color w:val="000000" w:themeColor="text1"/>
                <w:sz w:val="21"/>
                <w:szCs w:val="21"/>
              </w:rPr>
              <w:t xml:space="preserve"> </w:t>
            </w:r>
            <w:r>
              <w:rPr>
                <w:rFonts w:ascii="Times New Roman" w:hAnsi="Times New Roman"/>
                <w:color w:val="000000" w:themeColor="text1"/>
                <w:sz w:val="21"/>
                <w:szCs w:val="21"/>
              </w:rPr>
              <w:t>许销冰</w:t>
            </w:r>
            <w:r>
              <w:rPr>
                <w:rFonts w:ascii="Times New Roman" w:hAnsi="Times New Roman"/>
                <w:color w:val="000000" w:themeColor="text1"/>
                <w:sz w:val="21"/>
                <w:szCs w:val="21"/>
              </w:rPr>
              <w:t xml:space="preserve"> </w:t>
            </w:r>
            <w:r>
              <w:rPr>
                <w:rFonts w:ascii="Times New Roman" w:hAnsi="Times New Roman"/>
                <w:color w:val="000000" w:themeColor="text1"/>
                <w:sz w:val="21"/>
                <w:szCs w:val="21"/>
              </w:rPr>
              <w:t>译</w:t>
            </w:r>
            <w:r>
              <w:rPr>
                <w:rFonts w:ascii="Times New Roman" w:hAnsi="Times New Roman"/>
                <w:color w:val="000000" w:themeColor="text1"/>
                <w:sz w:val="21"/>
                <w:szCs w:val="21"/>
              </w:rPr>
              <w:t xml:space="preserve"> </w:t>
            </w:r>
            <w:r>
              <w:rPr>
                <w:rFonts w:ascii="Times New Roman" w:hAnsi="Times New Roman"/>
                <w:color w:val="000000" w:themeColor="text1"/>
                <w:sz w:val="21"/>
                <w:szCs w:val="21"/>
              </w:rPr>
              <w:t>机械工业出版社</w:t>
            </w:r>
            <w:r>
              <w:rPr>
                <w:rFonts w:ascii="Times New Roman" w:hAnsi="Times New Roman"/>
                <w:color w:val="000000" w:themeColor="text1"/>
                <w:sz w:val="21"/>
                <w:szCs w:val="21"/>
              </w:rPr>
              <w:t xml:space="preserve"> 2021</w:t>
            </w:r>
            <w:r>
              <w:rPr>
                <w:rFonts w:ascii="Times New Roman" w:hAnsi="Times New Roman"/>
                <w:color w:val="000000" w:themeColor="text1"/>
                <w:sz w:val="21"/>
                <w:szCs w:val="21"/>
              </w:rPr>
              <w:t>年</w:t>
            </w:r>
            <w:r>
              <w:rPr>
                <w:rFonts w:ascii="Times New Roman" w:hAnsi="Times New Roman"/>
                <w:color w:val="000000" w:themeColor="text1"/>
                <w:sz w:val="21"/>
                <w:szCs w:val="21"/>
              </w:rPr>
              <w:t>7</w:t>
            </w:r>
            <w:r>
              <w:rPr>
                <w:rFonts w:ascii="Times New Roman" w:hAnsi="Times New Roman"/>
                <w:color w:val="000000" w:themeColor="text1"/>
                <w:sz w:val="21"/>
                <w:szCs w:val="21"/>
              </w:rPr>
              <w:t>月</w:t>
            </w:r>
            <w:r>
              <w:rPr>
                <w:rFonts w:ascii="Times New Roman" w:hAnsi="Times New Roman"/>
                <w:color w:val="000000" w:themeColor="text1"/>
                <w:sz w:val="21"/>
                <w:szCs w:val="21"/>
              </w:rPr>
              <w:t>1</w:t>
            </w:r>
            <w:r>
              <w:rPr>
                <w:rFonts w:ascii="Times New Roman" w:hAnsi="Times New Roman"/>
                <w:color w:val="000000" w:themeColor="text1"/>
                <w:sz w:val="21"/>
                <w:szCs w:val="21"/>
              </w:rPr>
              <w:t>日第一版</w:t>
            </w:r>
          </w:p>
        </w:tc>
        <w:tc>
          <w:tcPr>
            <w:tcW w:w="1413" w:type="dxa"/>
            <w:gridSpan w:val="2"/>
            <w:vAlign w:val="center"/>
          </w:tcPr>
          <w:p w14:paraId="0B80A8F2" w14:textId="77777777" w:rsidR="00855DA5" w:rsidRDefault="00E26AB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61DE0F0C" w14:textId="77777777" w:rsidR="00855DA5" w:rsidRDefault="00E26AB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1EF435F9" w14:textId="77777777" w:rsidR="00855DA5" w:rsidRDefault="00E26ABB">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855DA5" w14:paraId="14E37408" w14:textId="77777777">
        <w:trPr>
          <w:trHeight w:val="680"/>
        </w:trPr>
        <w:tc>
          <w:tcPr>
            <w:tcW w:w="1691" w:type="dxa"/>
            <w:tcBorders>
              <w:left w:val="single" w:sz="12" w:space="0" w:color="auto"/>
            </w:tcBorders>
            <w:shd w:val="clear" w:color="auto" w:fill="auto"/>
            <w:vAlign w:val="center"/>
          </w:tcPr>
          <w:p w14:paraId="0FC2D2EF" w14:textId="77777777" w:rsidR="00855DA5" w:rsidRDefault="00E26ABB">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4022DF75" w14:textId="77777777" w:rsidR="00855DA5" w:rsidRDefault="00E26ABB">
            <w:pPr>
              <w:pStyle w:val="DG0"/>
              <w:jc w:val="both"/>
            </w:pPr>
            <w:r>
              <w:rPr>
                <w:rFonts w:hint="eastAsia"/>
                <w:sz w:val="20"/>
                <w:szCs w:val="20"/>
              </w:rPr>
              <w:t>宏观经济学，微观经济学，市场营销</w:t>
            </w:r>
          </w:p>
        </w:tc>
      </w:tr>
      <w:tr w:rsidR="00855DA5" w14:paraId="18037FD2" w14:textId="77777777">
        <w:trPr>
          <w:trHeight w:val="3421"/>
        </w:trPr>
        <w:tc>
          <w:tcPr>
            <w:tcW w:w="1691" w:type="dxa"/>
            <w:tcBorders>
              <w:left w:val="single" w:sz="12" w:space="0" w:color="auto"/>
            </w:tcBorders>
            <w:shd w:val="clear" w:color="auto" w:fill="auto"/>
            <w:vAlign w:val="center"/>
          </w:tcPr>
          <w:p w14:paraId="74E7194A" w14:textId="77777777" w:rsidR="00855DA5" w:rsidRDefault="00E26ABB">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60C22989" w14:textId="77777777" w:rsidR="00855DA5" w:rsidRDefault="00E26ABB">
            <w:pPr>
              <w:pStyle w:val="DG0"/>
              <w:jc w:val="both"/>
            </w:pPr>
            <w:r>
              <w:t xml:space="preserve">Marketing attempts to influence the way consumers behave. These attempts have implications for the organizations making them, the consumers they are trying to influence, and the society in which these attempts occur, we are all </w:t>
            </w:r>
            <w:proofErr w:type="gramStart"/>
            <w:r>
              <w:t>consumers</w:t>
            </w:r>
            <w:proofErr w:type="gramEnd"/>
            <w:r>
              <w:t xml:space="preserve"> and we are all members of society, so consumers behavior, and attempts to influence it, is critical to all of us. This text is designed to provide an understanding of consumer behavior. This understanding can make us better consumers, better marketers, and better citizens.</w:t>
            </w:r>
          </w:p>
          <w:p w14:paraId="13C05E24" w14:textId="77777777" w:rsidR="00855DA5" w:rsidRDefault="00E26ABB">
            <w:pPr>
              <w:pStyle w:val="DG0"/>
              <w:jc w:val="both"/>
            </w:pPr>
            <w:r>
              <w:rPr>
                <w:rFonts w:hint="eastAsia"/>
              </w:rPr>
              <w:t>营销试图影响消费者的行为方式。这些尝试对制定营销计划的的组织、这些组织试图影响的消费者以及发生这些尝试的社会都有影响。我们都是消费者，我们都是社会的成员，所以消费者的行为，以及影响它的尝试，对我们所有人都至关重要。本文旨在提供对消费者行为的理解。这种理解可以使我们成为更好的消费者、更好的营销人员。</w:t>
            </w:r>
          </w:p>
          <w:p w14:paraId="55E837BC" w14:textId="77777777" w:rsidR="00855DA5" w:rsidRDefault="00E26ABB">
            <w:pPr>
              <w:pStyle w:val="DG0"/>
              <w:jc w:val="both"/>
            </w:pPr>
            <w:r>
              <w:t xml:space="preserve">A primary purpose of this text is to provide the student with a usable, managerial </w:t>
            </w:r>
            <w:r>
              <w:t>understanding of consumer behavior. Consumer behavior course provide the skill for student which aspiring to careers in marketing, management, sales, or advertising.</w:t>
            </w:r>
          </w:p>
          <w:p w14:paraId="48AF0B07" w14:textId="77777777" w:rsidR="00855DA5" w:rsidRDefault="00E26ABB">
            <w:pPr>
              <w:pStyle w:val="DG0"/>
              <w:jc w:val="both"/>
            </w:pPr>
            <w:r>
              <w:rPr>
                <w:rFonts w:hint="eastAsia"/>
              </w:rPr>
              <w:t>本文的主要目的是为学生提供在可用的，管理方法上的对消费者行为的理解。消费者行为课程为有志于从事营销，管理，销售或广告职业的学生提供技能。同时，本课程着重考察奢侈品行业，以研究理论，和鲜活的企业案例，以及对奢侈品消费者行为的观察分析，提出奢侈品消费者行为的特征，和奢侈品行业内相应的品牌，营销，运营战略，策略研究。</w:t>
            </w:r>
          </w:p>
          <w:p w14:paraId="7E46DC50" w14:textId="77777777" w:rsidR="00855DA5" w:rsidRDefault="00E26ABB">
            <w:pPr>
              <w:pStyle w:val="DG0"/>
              <w:jc w:val="both"/>
            </w:pPr>
            <w:r>
              <w:t xml:space="preserve">It is our view that the utilization of knowledge of consumer behavior in the </w:t>
            </w:r>
            <w:r>
              <w:lastRenderedPageBreak/>
              <w:t xml:space="preserve">development of marketing strategy is an art. This is not to suggest that scientific principles and procedures are not applicable; rather, it mean that the successful application of these principles to </w:t>
            </w:r>
            <w:proofErr w:type="gramStart"/>
            <w:r>
              <w:t>particular situations</w:t>
            </w:r>
            <w:proofErr w:type="gramEnd"/>
            <w:r>
              <w:t xml:space="preserve"> requires student judgment that we are not able to reduce to a fixed set of rules.</w:t>
            </w:r>
          </w:p>
          <w:p w14:paraId="7F7EE1EB" w14:textId="77777777" w:rsidR="00855DA5" w:rsidRDefault="00E26ABB">
            <w:pPr>
              <w:pStyle w:val="DG0"/>
              <w:jc w:val="both"/>
            </w:pPr>
            <w:r>
              <w:rPr>
                <w:rFonts w:hint="eastAsia"/>
              </w:rPr>
              <w:t>在制定营销策略时利用消费者行为知识是一门艺术。这并不是说科学原则和程序不适用</w:t>
            </w:r>
            <w:r>
              <w:t>;</w:t>
            </w:r>
            <w:r>
              <w:t>相反，这意味着将这些原则成功应用于特定情况需要学生的判断，我们无法将其简化为一套固定的规则。</w:t>
            </w:r>
          </w:p>
          <w:p w14:paraId="41ADF420" w14:textId="77777777" w:rsidR="00855DA5" w:rsidRDefault="00E26ABB">
            <w:pPr>
              <w:pStyle w:val="DG0"/>
              <w:jc w:val="both"/>
            </w:pPr>
            <w:r>
              <w:t>The final purpose is that teach students how use these principles which learn from consumer behavior building marketing strategy, also learn how to design the market strategy in different cultures.</w:t>
            </w:r>
          </w:p>
          <w:p w14:paraId="497B3DED" w14:textId="77777777" w:rsidR="00855DA5" w:rsidRDefault="00E26ABB">
            <w:pPr>
              <w:pStyle w:val="DG0"/>
              <w:jc w:val="both"/>
            </w:pPr>
            <w:r>
              <w:rPr>
                <w:rFonts w:hint="eastAsia"/>
              </w:rPr>
              <w:t>最终目的是教学生如何使用这些原则，这些原则从消费者行为中学习建立营销策略，也学习如何在不同文化中设计市场营销策略。</w:t>
            </w:r>
          </w:p>
        </w:tc>
      </w:tr>
      <w:tr w:rsidR="00855DA5" w14:paraId="06D01C96" w14:textId="77777777">
        <w:trPr>
          <w:trHeight w:val="1681"/>
        </w:trPr>
        <w:tc>
          <w:tcPr>
            <w:tcW w:w="1691" w:type="dxa"/>
            <w:tcBorders>
              <w:left w:val="single" w:sz="12" w:space="0" w:color="auto"/>
              <w:bottom w:val="double" w:sz="4" w:space="0" w:color="auto"/>
            </w:tcBorders>
            <w:shd w:val="clear" w:color="auto" w:fill="auto"/>
            <w:vAlign w:val="center"/>
          </w:tcPr>
          <w:p w14:paraId="594B6325" w14:textId="77777777" w:rsidR="00855DA5" w:rsidRDefault="00E26ABB">
            <w:pPr>
              <w:jc w:val="center"/>
              <w:rPr>
                <w:rFonts w:ascii="黑体" w:eastAsia="黑体" w:hAnsi="黑体"/>
                <w:color w:val="000000" w:themeColor="text1"/>
                <w:sz w:val="21"/>
                <w:szCs w:val="18"/>
              </w:rPr>
            </w:pPr>
            <w:r>
              <w:rPr>
                <w:rFonts w:ascii="黑体" w:eastAsia="黑体" w:hAnsi="黑体"/>
                <w:color w:val="000000" w:themeColor="text1"/>
                <w:sz w:val="21"/>
                <w:szCs w:val="18"/>
              </w:rPr>
              <w:lastRenderedPageBreak/>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3C2763B3" w14:textId="77777777" w:rsidR="00855DA5" w:rsidRDefault="00E26ABB">
            <w:pPr>
              <w:pStyle w:val="DG0"/>
              <w:jc w:val="both"/>
            </w:pPr>
            <w:r>
              <w:t>Consumer behavior is a basic professional course, suitable for sophomores of the Luxury Management program</w:t>
            </w:r>
            <w:r>
              <w:t>；</w:t>
            </w:r>
            <w:r>
              <w:t>Optional course for sophomore, junior and senior students who have studied economics, management, etc.</w:t>
            </w:r>
          </w:p>
          <w:p w14:paraId="4E289B06" w14:textId="77777777" w:rsidR="00855DA5" w:rsidRDefault="00E26ABB">
            <w:pPr>
              <w:pStyle w:val="DG0"/>
              <w:jc w:val="both"/>
            </w:pPr>
            <w:r>
              <w:rPr>
                <w:rFonts w:hint="eastAsia"/>
              </w:rPr>
              <w:t>消费者行为学是一门基础专业课程，适合奢侈品管理专业的大二学生</w:t>
            </w:r>
            <w:r>
              <w:t xml:space="preserve">; </w:t>
            </w:r>
            <w:r>
              <w:t>先修课是经济学、管理学等。</w:t>
            </w:r>
          </w:p>
        </w:tc>
      </w:tr>
      <w:tr w:rsidR="00855DA5" w14:paraId="21B4D6B4" w14:textId="77777777">
        <w:trPr>
          <w:trHeight w:val="680"/>
        </w:trPr>
        <w:tc>
          <w:tcPr>
            <w:tcW w:w="1691" w:type="dxa"/>
            <w:tcBorders>
              <w:top w:val="double" w:sz="4" w:space="0" w:color="auto"/>
              <w:left w:val="single" w:sz="12" w:space="0" w:color="auto"/>
            </w:tcBorders>
            <w:shd w:val="clear" w:color="auto" w:fill="auto"/>
            <w:vAlign w:val="center"/>
          </w:tcPr>
          <w:p w14:paraId="78E54D14" w14:textId="77777777" w:rsidR="00855DA5" w:rsidRDefault="00E26AB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0FCAE703" w14:textId="77777777" w:rsidR="00855DA5" w:rsidRDefault="00E26ABB">
            <w:pPr>
              <w:jc w:val="right"/>
              <w:rPr>
                <w:rFonts w:ascii="黑体" w:eastAsia="黑体" w:hAnsi="黑体"/>
                <w:color w:val="000000" w:themeColor="text1"/>
                <w:sz w:val="21"/>
                <w:szCs w:val="21"/>
              </w:rPr>
            </w:pPr>
            <w:r>
              <w:rPr>
                <w:rFonts w:hint="eastAsia"/>
                <w:noProof/>
                <w:sz w:val="21"/>
                <w:szCs w:val="21"/>
              </w:rPr>
              <w:drawing>
                <wp:inline distT="0" distB="0" distL="114300" distR="114300" wp14:anchorId="0EB6AD0F" wp14:editId="1119C8EE">
                  <wp:extent cx="713105" cy="381000"/>
                  <wp:effectExtent l="0" t="0" r="10795" b="0"/>
                  <wp:docPr id="4" name="图片 4" descr="63d39badcce8b632bc92b9c97717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3d39badcce8b632bc92b9c97717857"/>
                          <pic:cNvPicPr>
                            <a:picLocks noChangeAspect="1"/>
                          </pic:cNvPicPr>
                        </pic:nvPicPr>
                        <pic:blipFill>
                          <a:blip r:embed="rId9"/>
                          <a:stretch>
                            <a:fillRect/>
                          </a:stretch>
                        </pic:blipFill>
                        <pic:spPr>
                          <a:xfrm>
                            <a:off x="0" y="0"/>
                            <a:ext cx="713105" cy="381000"/>
                          </a:xfrm>
                          <a:prstGeom prst="rect">
                            <a:avLst/>
                          </a:prstGeom>
                        </pic:spPr>
                      </pic:pic>
                    </a:graphicData>
                  </a:graphic>
                </wp:inline>
              </w:drawing>
            </w:r>
            <w:r>
              <w:rPr>
                <w:rFonts w:hint="eastAsia"/>
                <w:sz w:val="21"/>
                <w:szCs w:val="21"/>
              </w:rPr>
              <w:t>（签名）</w:t>
            </w:r>
          </w:p>
        </w:tc>
        <w:tc>
          <w:tcPr>
            <w:tcW w:w="1425" w:type="dxa"/>
            <w:gridSpan w:val="2"/>
            <w:tcBorders>
              <w:top w:val="double" w:sz="4" w:space="0" w:color="auto"/>
            </w:tcBorders>
            <w:vAlign w:val="center"/>
          </w:tcPr>
          <w:p w14:paraId="760D2365" w14:textId="77777777" w:rsidR="00855DA5" w:rsidRDefault="00E26ABB">
            <w:pPr>
              <w:jc w:val="center"/>
              <w:rPr>
                <w:sz w:val="21"/>
                <w:szCs w:val="21"/>
              </w:rPr>
            </w:pPr>
            <w:r>
              <w:rPr>
                <w:rFonts w:ascii="黑体" w:eastAsia="黑体" w:hAnsi="黑体" w:hint="eastAsia"/>
                <w:color w:val="000000" w:themeColor="text1"/>
                <w:sz w:val="21"/>
                <w:szCs w:val="21"/>
              </w:rPr>
              <w:t>制</w:t>
            </w:r>
            <w:r>
              <w:rPr>
                <w:rFonts w:ascii="黑体" w:eastAsia="黑体" w:hAnsi="黑体" w:hint="eastAsia"/>
                <w:color w:val="000000" w:themeColor="text1"/>
                <w:sz w:val="21"/>
                <w:szCs w:val="21"/>
              </w:rPr>
              <w:t>/</w:t>
            </w:r>
            <w:r>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7113DA91" w14:textId="50828A6F" w:rsidR="00855DA5" w:rsidRDefault="00E26ABB">
            <w:pPr>
              <w:jc w:val="center"/>
              <w:rPr>
                <w:rFonts w:ascii="Times New Roman" w:hAnsi="Times New Roman"/>
                <w:color w:val="000000"/>
                <w:sz w:val="21"/>
                <w:szCs w:val="21"/>
              </w:rPr>
            </w:pPr>
            <w:r>
              <w:rPr>
                <w:rFonts w:ascii="Times New Roman" w:hAnsi="Times New Roman"/>
                <w:color w:val="000000"/>
                <w:sz w:val="21"/>
                <w:szCs w:val="21"/>
              </w:rPr>
              <w:t>2024</w:t>
            </w:r>
            <w:r>
              <w:rPr>
                <w:rFonts w:ascii="Times New Roman" w:hAnsi="Times New Roman" w:hint="eastAsia"/>
                <w:color w:val="000000"/>
                <w:sz w:val="21"/>
                <w:szCs w:val="21"/>
              </w:rPr>
              <w:t>.</w:t>
            </w:r>
            <w:r w:rsidR="00220B2A">
              <w:rPr>
                <w:rFonts w:ascii="Times New Roman" w:hAnsi="Times New Roman" w:hint="eastAsia"/>
                <w:color w:val="000000"/>
                <w:sz w:val="21"/>
                <w:szCs w:val="21"/>
              </w:rPr>
              <w:t>09.02</w:t>
            </w:r>
          </w:p>
        </w:tc>
      </w:tr>
      <w:tr w:rsidR="00855DA5" w14:paraId="6224D83D" w14:textId="77777777">
        <w:trPr>
          <w:trHeight w:val="680"/>
        </w:trPr>
        <w:tc>
          <w:tcPr>
            <w:tcW w:w="1691" w:type="dxa"/>
            <w:tcBorders>
              <w:left w:val="single" w:sz="12" w:space="0" w:color="auto"/>
            </w:tcBorders>
            <w:shd w:val="clear" w:color="auto" w:fill="auto"/>
            <w:vAlign w:val="center"/>
          </w:tcPr>
          <w:p w14:paraId="319D6BC4" w14:textId="77777777" w:rsidR="00855DA5" w:rsidRDefault="00E26AB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7F3C16C4" w14:textId="2EB9E866" w:rsidR="00855DA5" w:rsidRDefault="007A3164">
            <w:pPr>
              <w:jc w:val="right"/>
              <w:rPr>
                <w:rFonts w:ascii="黑体" w:eastAsia="黑体" w:hAnsi="黑体"/>
                <w:color w:val="000000" w:themeColor="text1"/>
                <w:sz w:val="21"/>
                <w:szCs w:val="21"/>
              </w:rPr>
            </w:pPr>
            <w:r>
              <w:rPr>
                <w:rFonts w:hint="eastAsia"/>
                <w:noProof/>
                <w:sz w:val="21"/>
                <w:szCs w:val="21"/>
              </w:rPr>
              <w:drawing>
                <wp:anchor distT="0" distB="0" distL="114300" distR="114300" simplePos="0" relativeHeight="251661312" behindDoc="0" locked="0" layoutInCell="1" allowOverlap="1" wp14:anchorId="2D1566B3" wp14:editId="2911AC1B">
                  <wp:simplePos x="0" y="0"/>
                  <wp:positionH relativeFrom="column">
                    <wp:posOffset>635</wp:posOffset>
                  </wp:positionH>
                  <wp:positionV relativeFrom="paragraph">
                    <wp:posOffset>5715</wp:posOffset>
                  </wp:positionV>
                  <wp:extent cx="738000" cy="406800"/>
                  <wp:effectExtent l="0" t="0" r="0" b="0"/>
                  <wp:wrapNone/>
                  <wp:docPr id="209533086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330863" name="图片 2095330863"/>
                          <pic:cNvPicPr/>
                        </pic:nvPicPr>
                        <pic:blipFill rotWithShape="1">
                          <a:blip r:embed="rId10" cstate="print">
                            <a:clrChange>
                              <a:clrFrom>
                                <a:srgbClr val="A4A099"/>
                              </a:clrFrom>
                              <a:clrTo>
                                <a:srgbClr val="A4A099">
                                  <a:alpha val="0"/>
                                </a:srgbClr>
                              </a:clrTo>
                            </a:clrChange>
                            <a:biLevel thresh="50000"/>
                            <a:extLst>
                              <a:ext uri="{28A0092B-C50C-407E-A947-70E740481C1C}">
                                <a14:useLocalDpi xmlns:a14="http://schemas.microsoft.com/office/drawing/2010/main" val="0"/>
                              </a:ext>
                            </a:extLst>
                          </a:blip>
                          <a:srcRect l="10441" t="19419" r="11690" b="15300"/>
                          <a:stretch/>
                        </pic:blipFill>
                        <pic:spPr bwMode="auto">
                          <a:xfrm>
                            <a:off x="0" y="0"/>
                            <a:ext cx="738000" cy="40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noProof/>
                <w:sz w:val="21"/>
                <w:szCs w:val="21"/>
              </w:rPr>
              <w:drawing>
                <wp:anchor distT="0" distB="0" distL="114300" distR="114300" simplePos="0" relativeHeight="251662336" behindDoc="0" locked="0" layoutInCell="1" allowOverlap="1" wp14:anchorId="260461CD" wp14:editId="10169BF0">
                  <wp:simplePos x="0" y="0"/>
                  <wp:positionH relativeFrom="column">
                    <wp:posOffset>737235</wp:posOffset>
                  </wp:positionH>
                  <wp:positionV relativeFrom="paragraph">
                    <wp:posOffset>4445</wp:posOffset>
                  </wp:positionV>
                  <wp:extent cx="716280" cy="363855"/>
                  <wp:effectExtent l="0" t="0" r="0" b="4445"/>
                  <wp:wrapNone/>
                  <wp:docPr id="217398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39847" name="图片 21739847"/>
                          <pic:cNvPicPr/>
                        </pic:nvPicPr>
                        <pic:blipFill rotWithShape="1">
                          <a:blip r:embed="rId11" cstate="print">
                            <a:biLevel thresh="50000"/>
                            <a:extLst>
                              <a:ext uri="{BEBA8EAE-BF5A-486C-A8C5-ECC9F3942E4B}">
                                <a14:imgProps xmlns:a14="http://schemas.microsoft.com/office/drawing/2010/main">
                                  <a14:imgLayer r:embed="rId12">
                                    <a14:imgEffect>
                                      <a14:colorTemperature colorTemp="7200"/>
                                    </a14:imgEffect>
                                  </a14:imgLayer>
                                </a14:imgProps>
                              </a:ext>
                              <a:ext uri="{28A0092B-C50C-407E-A947-70E740481C1C}">
                                <a14:useLocalDpi xmlns:a14="http://schemas.microsoft.com/office/drawing/2010/main" val="0"/>
                              </a:ext>
                            </a:extLst>
                          </a:blip>
                          <a:srcRect l="16503" t="25904" r="10140" b="19569"/>
                          <a:stretch/>
                        </pic:blipFill>
                        <pic:spPr bwMode="auto">
                          <a:xfrm>
                            <a:off x="0" y="0"/>
                            <a:ext cx="716280" cy="363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F6848">
              <w:rPr>
                <w:rFonts w:hint="eastAsia"/>
                <w:sz w:val="21"/>
                <w:szCs w:val="21"/>
              </w:rPr>
              <w:t>（签名）</w:t>
            </w:r>
          </w:p>
        </w:tc>
        <w:tc>
          <w:tcPr>
            <w:tcW w:w="1425" w:type="dxa"/>
            <w:gridSpan w:val="2"/>
            <w:vAlign w:val="center"/>
          </w:tcPr>
          <w:p w14:paraId="3F4251DE" w14:textId="77777777" w:rsidR="00855DA5" w:rsidRDefault="00E26ABB">
            <w:pPr>
              <w:jc w:val="center"/>
              <w:rPr>
                <w:sz w:val="21"/>
                <w:szCs w:val="21"/>
              </w:rPr>
            </w:pPr>
            <w:r>
              <w:rPr>
                <w:rFonts w:ascii="黑体" w:eastAsia="黑体" w:hAnsi="黑体" w:hint="eastAsia"/>
                <w:color w:val="000000" w:themeColor="text1"/>
                <w:sz w:val="21"/>
                <w:szCs w:val="21"/>
              </w:rPr>
              <w:t>审核时间</w:t>
            </w:r>
          </w:p>
        </w:tc>
        <w:tc>
          <w:tcPr>
            <w:tcW w:w="1628" w:type="dxa"/>
            <w:gridSpan w:val="2"/>
            <w:tcBorders>
              <w:right w:val="single" w:sz="12" w:space="0" w:color="auto"/>
            </w:tcBorders>
            <w:vAlign w:val="center"/>
          </w:tcPr>
          <w:p w14:paraId="6E4B8471" w14:textId="26508856" w:rsidR="00855DA5" w:rsidRDefault="00E26ABB">
            <w:pPr>
              <w:jc w:val="center"/>
              <w:rPr>
                <w:rFonts w:ascii="Times New Roman" w:hAnsi="Times New Roman" w:hint="eastAsia"/>
                <w:color w:val="000000"/>
                <w:sz w:val="21"/>
                <w:szCs w:val="21"/>
              </w:rPr>
            </w:pPr>
            <w:r>
              <w:rPr>
                <w:rFonts w:ascii="Times New Roman" w:hAnsi="Times New Roman" w:hint="eastAsia"/>
                <w:color w:val="000000"/>
                <w:sz w:val="21"/>
                <w:szCs w:val="21"/>
              </w:rPr>
              <w:t>2024.</w:t>
            </w:r>
            <w:r w:rsidR="00220B2A">
              <w:rPr>
                <w:rFonts w:ascii="Times New Roman" w:hAnsi="Times New Roman" w:hint="eastAsia"/>
                <w:color w:val="000000"/>
                <w:sz w:val="21"/>
                <w:szCs w:val="21"/>
              </w:rPr>
              <w:t>09.02</w:t>
            </w:r>
          </w:p>
        </w:tc>
      </w:tr>
      <w:tr w:rsidR="00855DA5" w14:paraId="34DBA8EF" w14:textId="77777777">
        <w:trPr>
          <w:trHeight w:val="680"/>
        </w:trPr>
        <w:tc>
          <w:tcPr>
            <w:tcW w:w="1691" w:type="dxa"/>
            <w:tcBorders>
              <w:left w:val="single" w:sz="12" w:space="0" w:color="auto"/>
              <w:bottom w:val="single" w:sz="12" w:space="0" w:color="auto"/>
            </w:tcBorders>
            <w:shd w:val="clear" w:color="auto" w:fill="auto"/>
            <w:vAlign w:val="center"/>
          </w:tcPr>
          <w:p w14:paraId="3A88794C" w14:textId="77777777" w:rsidR="00855DA5" w:rsidRDefault="00E26AB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20A229FC" w14:textId="77777777" w:rsidR="00855DA5" w:rsidRDefault="00E26ABB">
            <w:pPr>
              <w:jc w:val="right"/>
              <w:rPr>
                <w:rFonts w:ascii="黑体" w:eastAsia="黑体" w:hAnsi="黑体"/>
                <w:color w:val="000000" w:themeColor="text1"/>
                <w:sz w:val="21"/>
                <w:szCs w:val="21"/>
              </w:rPr>
            </w:pPr>
            <w:r>
              <w:rPr>
                <w:rFonts w:ascii="Times New Roman" w:hAnsi="Times New Roman" w:cs="Times New Roman"/>
                <w:noProof/>
                <w:sz w:val="21"/>
                <w:szCs w:val="21"/>
              </w:rPr>
              <w:drawing>
                <wp:inline distT="0" distB="0" distL="114300" distR="114300" wp14:anchorId="7F69D71D" wp14:editId="1A6E7F6E">
                  <wp:extent cx="780415" cy="354965"/>
                  <wp:effectExtent l="0" t="0" r="635" b="6985"/>
                  <wp:docPr id="6" name="图片 6"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0e6149d95f587e4576ab22bc7750ec"/>
                          <pic:cNvPicPr>
                            <a:picLocks noChangeAspect="1"/>
                          </pic:cNvPicPr>
                        </pic:nvPicPr>
                        <pic:blipFill>
                          <a:blip r:embed="rId13"/>
                          <a:stretch>
                            <a:fillRect/>
                          </a:stretch>
                        </pic:blipFill>
                        <pic:spPr>
                          <a:xfrm>
                            <a:off x="0" y="0"/>
                            <a:ext cx="780415" cy="354965"/>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sz="12" w:space="0" w:color="auto"/>
            </w:tcBorders>
            <w:vAlign w:val="center"/>
          </w:tcPr>
          <w:p w14:paraId="08316611" w14:textId="77777777" w:rsidR="00855DA5" w:rsidRDefault="00E26ABB">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6A255285" w14:textId="08EA7EF2" w:rsidR="00855DA5" w:rsidRDefault="00E26ABB">
            <w:pPr>
              <w:jc w:val="center"/>
              <w:rPr>
                <w:rFonts w:ascii="Times New Roman" w:hAnsi="Times New Roman" w:hint="eastAsia"/>
                <w:color w:val="000000"/>
                <w:sz w:val="21"/>
                <w:szCs w:val="21"/>
              </w:rPr>
            </w:pPr>
            <w:r>
              <w:rPr>
                <w:rFonts w:ascii="Times New Roman" w:hAnsi="Times New Roman" w:cs="Times New Roman"/>
                <w:color w:val="000000"/>
                <w:kern w:val="2"/>
                <w:sz w:val="21"/>
                <w:szCs w:val="21"/>
              </w:rPr>
              <w:t>2024</w:t>
            </w:r>
            <w:r w:rsidR="00220B2A">
              <w:rPr>
                <w:rFonts w:ascii="Times New Roman" w:hAnsi="Times New Roman" w:cs="Times New Roman" w:hint="eastAsia"/>
                <w:color w:val="000000"/>
                <w:kern w:val="2"/>
                <w:sz w:val="21"/>
                <w:szCs w:val="21"/>
              </w:rPr>
              <w:t>.09.02</w:t>
            </w:r>
          </w:p>
        </w:tc>
      </w:tr>
    </w:tbl>
    <w:p w14:paraId="69ECB2E3" w14:textId="77777777" w:rsidR="00855DA5" w:rsidRDefault="00E26ABB">
      <w:pPr>
        <w:spacing w:line="100" w:lineRule="exact"/>
        <w:rPr>
          <w:rFonts w:ascii="Arial" w:eastAsia="黑体" w:hAnsi="Arial"/>
        </w:rPr>
      </w:pPr>
      <w:r>
        <w:br w:type="page"/>
      </w:r>
    </w:p>
    <w:p w14:paraId="3897950B" w14:textId="77777777" w:rsidR="00855DA5" w:rsidRDefault="00E26ABB">
      <w:pPr>
        <w:pStyle w:val="DG1"/>
        <w:spacing w:beforeLines="100" w:before="326" w:line="360" w:lineRule="auto"/>
        <w:rPr>
          <w:rFonts w:ascii="黑体" w:hAnsi="宋体"/>
        </w:rPr>
      </w:pPr>
      <w:r>
        <w:rPr>
          <w:rFonts w:ascii="黑体" w:hAnsi="宋体" w:hint="eastAsia"/>
        </w:rPr>
        <w:lastRenderedPageBreak/>
        <w:t>二、课程目标与毕业要求</w:t>
      </w:r>
    </w:p>
    <w:p w14:paraId="2A3D9406" w14:textId="77777777" w:rsidR="00855DA5" w:rsidRDefault="00E26ABB">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855DA5" w14:paraId="10AADB50" w14:textId="77777777">
        <w:trPr>
          <w:trHeight w:val="454"/>
          <w:jc w:val="center"/>
        </w:trPr>
        <w:tc>
          <w:tcPr>
            <w:tcW w:w="1206" w:type="dxa"/>
            <w:vAlign w:val="center"/>
          </w:tcPr>
          <w:p w14:paraId="17647988" w14:textId="77777777" w:rsidR="00855DA5" w:rsidRDefault="00E26ABB">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04971799" w14:textId="77777777" w:rsidR="00855DA5" w:rsidRDefault="00E26ABB">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14:paraId="3370FD1C" w14:textId="77777777" w:rsidR="00855DA5" w:rsidRDefault="00E26ABB">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855DA5" w14:paraId="7958F08E" w14:textId="77777777">
        <w:trPr>
          <w:trHeight w:val="340"/>
          <w:jc w:val="center"/>
        </w:trPr>
        <w:tc>
          <w:tcPr>
            <w:tcW w:w="1206" w:type="dxa"/>
            <w:vMerge w:val="restart"/>
            <w:vAlign w:val="center"/>
          </w:tcPr>
          <w:p w14:paraId="05AC5220" w14:textId="77777777" w:rsidR="00855DA5" w:rsidRDefault="00E26ABB">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14:paraId="3ED742BB" w14:textId="77777777" w:rsidR="00855DA5" w:rsidRDefault="00E26ABB">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14:paraId="6327E71C" w14:textId="77777777" w:rsidR="00855DA5" w:rsidRDefault="00E26ABB">
            <w:pPr>
              <w:pStyle w:val="DG0"/>
              <w:jc w:val="left"/>
              <w:rPr>
                <w:rFonts w:ascii="宋体" w:hAnsi="宋体"/>
              </w:rPr>
            </w:pPr>
            <w:r>
              <w:rPr>
                <w:rFonts w:ascii="宋体" w:hAnsi="宋体"/>
              </w:rPr>
              <w:t xml:space="preserve">1. </w:t>
            </w:r>
            <w:r>
              <w:rPr>
                <w:rFonts w:ascii="宋体" w:hAnsi="宋体" w:hint="eastAsia"/>
              </w:rPr>
              <w:t>理解并掌握影响消费者行为的外部因素、特征及其对奢侈品品牌、营销战略策略的影响及其运用。</w:t>
            </w:r>
          </w:p>
          <w:p w14:paraId="0CD9FB96" w14:textId="77777777" w:rsidR="00855DA5" w:rsidRDefault="00E26ABB">
            <w:pPr>
              <w:pStyle w:val="DG0"/>
              <w:jc w:val="left"/>
              <w:rPr>
                <w:rFonts w:ascii="宋体" w:hAnsi="宋体"/>
              </w:rPr>
            </w:pPr>
            <w:r>
              <w:rPr>
                <w:rFonts w:ascii="宋体" w:hAnsi="宋体"/>
              </w:rPr>
              <w:t xml:space="preserve">2. </w:t>
            </w:r>
            <w:r>
              <w:rPr>
                <w:rFonts w:ascii="宋体" w:hAnsi="宋体" w:hint="eastAsia"/>
              </w:rPr>
              <w:t>理解并掌握影响消费者行为的内部因素、特征及其对奢侈品品牌、营销战略策略的影响及其运用。</w:t>
            </w:r>
          </w:p>
          <w:p w14:paraId="219557E0" w14:textId="77777777" w:rsidR="00855DA5" w:rsidRDefault="00E26ABB">
            <w:pPr>
              <w:pStyle w:val="DG0"/>
              <w:jc w:val="left"/>
              <w:rPr>
                <w:rFonts w:ascii="宋体" w:hAnsi="宋体"/>
                <w:bCs/>
              </w:rPr>
            </w:pPr>
            <w:r>
              <w:rPr>
                <w:rFonts w:ascii="宋体" w:hAnsi="宋体" w:hint="eastAsia"/>
              </w:rPr>
              <w:t>3</w:t>
            </w:r>
            <w:r>
              <w:rPr>
                <w:rFonts w:ascii="宋体" w:hAnsi="宋体"/>
              </w:rPr>
              <w:t xml:space="preserve">. </w:t>
            </w:r>
            <w:r>
              <w:rPr>
                <w:rFonts w:ascii="宋体" w:hAnsi="宋体" w:hint="eastAsia"/>
              </w:rPr>
              <w:t>理解并掌握消费者决策过程及其对奢侈品品牌、营销战略策略的影响及其运用。</w:t>
            </w:r>
          </w:p>
        </w:tc>
      </w:tr>
      <w:tr w:rsidR="00855DA5" w14:paraId="0095CADB" w14:textId="77777777">
        <w:trPr>
          <w:trHeight w:val="340"/>
          <w:jc w:val="center"/>
        </w:trPr>
        <w:tc>
          <w:tcPr>
            <w:tcW w:w="1206" w:type="dxa"/>
            <w:vMerge/>
            <w:vAlign w:val="center"/>
          </w:tcPr>
          <w:p w14:paraId="64118307" w14:textId="77777777" w:rsidR="00855DA5" w:rsidRDefault="00855DA5">
            <w:pPr>
              <w:pStyle w:val="DG0"/>
              <w:rPr>
                <w:bCs/>
              </w:rPr>
            </w:pPr>
          </w:p>
        </w:tc>
        <w:tc>
          <w:tcPr>
            <w:tcW w:w="764" w:type="dxa"/>
            <w:shd w:val="clear" w:color="auto" w:fill="auto"/>
            <w:vAlign w:val="center"/>
          </w:tcPr>
          <w:p w14:paraId="0EDC7EBC" w14:textId="77777777" w:rsidR="00855DA5" w:rsidRDefault="00E26ABB">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14:paraId="3BF6A7F2" w14:textId="77777777" w:rsidR="00855DA5" w:rsidRDefault="00855DA5">
            <w:pPr>
              <w:pStyle w:val="DG0"/>
              <w:jc w:val="left"/>
              <w:rPr>
                <w:rFonts w:ascii="宋体" w:hAnsi="宋体"/>
                <w:bCs/>
              </w:rPr>
            </w:pPr>
          </w:p>
        </w:tc>
      </w:tr>
      <w:tr w:rsidR="00855DA5" w14:paraId="2A53A5C9" w14:textId="77777777">
        <w:trPr>
          <w:trHeight w:val="340"/>
          <w:jc w:val="center"/>
        </w:trPr>
        <w:tc>
          <w:tcPr>
            <w:tcW w:w="1206" w:type="dxa"/>
            <w:vMerge w:val="restart"/>
            <w:vAlign w:val="center"/>
          </w:tcPr>
          <w:p w14:paraId="0D93E22B" w14:textId="77777777" w:rsidR="00855DA5" w:rsidRDefault="00E26ABB">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14:paraId="7D583E58" w14:textId="77777777" w:rsidR="00855DA5" w:rsidRDefault="00E26ABB">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3D5CC08D" w14:textId="77777777" w:rsidR="00855DA5" w:rsidRDefault="00E26ABB">
            <w:pPr>
              <w:pStyle w:val="DG0"/>
              <w:jc w:val="left"/>
              <w:rPr>
                <w:rFonts w:ascii="宋体" w:hAnsi="宋体"/>
                <w:bCs/>
              </w:rPr>
            </w:pPr>
            <w:r>
              <w:rPr>
                <w:rFonts w:ascii="宋体" w:hAnsi="宋体" w:hint="eastAsia"/>
              </w:rPr>
              <w:t>能够运用消费者行为模型中的部分影响因子及其组合，用中英文分析奢侈品消费者行为，并对奢侈品品牌管理与营销在战略和策略层面的影响。</w:t>
            </w:r>
          </w:p>
        </w:tc>
      </w:tr>
      <w:tr w:rsidR="00855DA5" w14:paraId="6E8489F7" w14:textId="77777777">
        <w:trPr>
          <w:trHeight w:val="340"/>
          <w:jc w:val="center"/>
        </w:trPr>
        <w:tc>
          <w:tcPr>
            <w:tcW w:w="1206" w:type="dxa"/>
            <w:vMerge/>
            <w:vAlign w:val="center"/>
          </w:tcPr>
          <w:p w14:paraId="660BCB36" w14:textId="77777777" w:rsidR="00855DA5" w:rsidRDefault="00855DA5">
            <w:pPr>
              <w:pStyle w:val="DG0"/>
              <w:rPr>
                <w:rFonts w:ascii="宋体" w:hAnsi="宋体"/>
              </w:rPr>
            </w:pPr>
          </w:p>
        </w:tc>
        <w:tc>
          <w:tcPr>
            <w:tcW w:w="764" w:type="dxa"/>
            <w:shd w:val="clear" w:color="auto" w:fill="auto"/>
            <w:vAlign w:val="center"/>
          </w:tcPr>
          <w:p w14:paraId="6D7FC37C" w14:textId="77777777" w:rsidR="00855DA5" w:rsidRDefault="00E26ABB">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597B6953" w14:textId="77777777" w:rsidR="00855DA5" w:rsidRDefault="00855DA5">
            <w:pPr>
              <w:pStyle w:val="DG0"/>
              <w:jc w:val="left"/>
              <w:rPr>
                <w:rFonts w:ascii="宋体" w:hAnsi="宋体"/>
                <w:bCs/>
              </w:rPr>
            </w:pPr>
          </w:p>
        </w:tc>
      </w:tr>
      <w:tr w:rsidR="00855DA5" w14:paraId="3B60C6DC" w14:textId="77777777">
        <w:trPr>
          <w:trHeight w:val="340"/>
          <w:jc w:val="center"/>
        </w:trPr>
        <w:tc>
          <w:tcPr>
            <w:tcW w:w="1206" w:type="dxa"/>
            <w:vMerge w:val="restart"/>
            <w:vAlign w:val="center"/>
          </w:tcPr>
          <w:p w14:paraId="6DADA963" w14:textId="77777777" w:rsidR="00855DA5" w:rsidRDefault="00E26ABB">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3A4820F1" w14:textId="77777777" w:rsidR="00855DA5" w:rsidRDefault="00E26ABB">
            <w:pPr>
              <w:snapToGrid w:val="0"/>
              <w:jc w:val="center"/>
            </w:pPr>
            <w:r>
              <w:rPr>
                <w:rFonts w:ascii="黑体" w:eastAsia="黑体" w:hAnsi="黑体" w:hint="eastAsia"/>
                <w:bCs/>
                <w:color w:val="000000"/>
                <w:sz w:val="21"/>
                <w:szCs w:val="18"/>
              </w:rPr>
              <w:t>(</w:t>
            </w: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64" w:type="dxa"/>
            <w:shd w:val="clear" w:color="auto" w:fill="auto"/>
            <w:vAlign w:val="center"/>
          </w:tcPr>
          <w:p w14:paraId="7C249FA1" w14:textId="77777777" w:rsidR="00855DA5" w:rsidRDefault="00E26ABB">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14:paraId="240CDAC7" w14:textId="77777777" w:rsidR="00855DA5" w:rsidRDefault="00E26ABB">
            <w:pPr>
              <w:pStyle w:val="DG0"/>
              <w:jc w:val="left"/>
              <w:rPr>
                <w:rFonts w:ascii="宋体" w:hAnsi="宋体"/>
              </w:rPr>
            </w:pPr>
            <w:r>
              <w:rPr>
                <w:rFonts w:ascii="宋体" w:hAnsi="宋体" w:hint="eastAsia"/>
              </w:rPr>
              <w:t>1</w:t>
            </w:r>
            <w:r>
              <w:rPr>
                <w:rFonts w:ascii="宋体" w:hAnsi="宋体"/>
              </w:rPr>
              <w:t xml:space="preserve">. </w:t>
            </w:r>
            <w:r>
              <w:rPr>
                <w:rFonts w:ascii="宋体" w:hAnsi="宋体" w:hint="eastAsia"/>
              </w:rPr>
              <w:t>掌握并分析消费者行为的跨文化差异、不同的文化与亚文化价值观，及其对奢侈品营销的影响。</w:t>
            </w:r>
          </w:p>
          <w:p w14:paraId="1C31BE5D" w14:textId="77777777" w:rsidR="00855DA5" w:rsidRDefault="00E26ABB">
            <w:pPr>
              <w:pStyle w:val="DG0"/>
              <w:jc w:val="left"/>
              <w:rPr>
                <w:rFonts w:ascii="宋体" w:hAnsi="宋体"/>
                <w:bCs/>
              </w:rPr>
            </w:pPr>
            <w:r>
              <w:rPr>
                <w:rFonts w:ascii="宋体" w:hAnsi="宋体"/>
              </w:rPr>
              <w:t xml:space="preserve">2. </w:t>
            </w:r>
            <w:r>
              <w:rPr>
                <w:rFonts w:ascii="宋体" w:hAnsi="宋体" w:hint="eastAsia"/>
              </w:rPr>
              <w:t>掌握群体对消费者行为的影响，及其对奢侈品营销的影响。</w:t>
            </w:r>
          </w:p>
        </w:tc>
      </w:tr>
      <w:tr w:rsidR="00855DA5" w14:paraId="4A64C226" w14:textId="77777777">
        <w:trPr>
          <w:trHeight w:val="340"/>
          <w:jc w:val="center"/>
        </w:trPr>
        <w:tc>
          <w:tcPr>
            <w:tcW w:w="1206" w:type="dxa"/>
            <w:vMerge/>
            <w:vAlign w:val="center"/>
          </w:tcPr>
          <w:p w14:paraId="0AB9ADEE" w14:textId="77777777" w:rsidR="00855DA5" w:rsidRDefault="00855DA5">
            <w:pPr>
              <w:pStyle w:val="DG0"/>
              <w:rPr>
                <w:rFonts w:ascii="宋体" w:hAnsi="宋体"/>
              </w:rPr>
            </w:pPr>
          </w:p>
        </w:tc>
        <w:tc>
          <w:tcPr>
            <w:tcW w:w="764" w:type="dxa"/>
            <w:shd w:val="clear" w:color="auto" w:fill="auto"/>
            <w:vAlign w:val="center"/>
          </w:tcPr>
          <w:p w14:paraId="10524C4B" w14:textId="77777777" w:rsidR="00855DA5" w:rsidRDefault="00E26ABB">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14:paraId="4045A200" w14:textId="77777777" w:rsidR="00855DA5" w:rsidRDefault="00855DA5">
            <w:pPr>
              <w:pStyle w:val="DG0"/>
              <w:jc w:val="left"/>
              <w:rPr>
                <w:rFonts w:ascii="宋体" w:hAnsi="宋体"/>
                <w:bCs/>
              </w:rPr>
            </w:pPr>
          </w:p>
        </w:tc>
      </w:tr>
    </w:tbl>
    <w:p w14:paraId="16791814" w14:textId="77777777" w:rsidR="00855DA5" w:rsidRDefault="00E26ABB">
      <w:pPr>
        <w:pStyle w:val="DG2"/>
        <w:spacing w:beforeLines="50" w:before="163" w:after="163"/>
      </w:pPr>
      <w:r>
        <w:rPr>
          <w:rFonts w:hint="eastAsia"/>
        </w:rPr>
        <w:t>（二）课程支撑的毕业要求</w:t>
      </w:r>
    </w:p>
    <w:tbl>
      <w:tblPr>
        <w:tblStyle w:val="TableGrid"/>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855DA5" w14:paraId="62E44B5A" w14:textId="77777777">
        <w:tc>
          <w:tcPr>
            <w:tcW w:w="8296" w:type="dxa"/>
          </w:tcPr>
          <w:p w14:paraId="3E9D7CCD" w14:textId="77777777" w:rsidR="00855DA5" w:rsidRDefault="00E26ABB">
            <w:pPr>
              <w:pStyle w:val="DG0"/>
              <w:jc w:val="left"/>
              <w:rPr>
                <w:rFonts w:ascii="宋体" w:hAnsi="宋体"/>
                <w:bCs/>
              </w:rPr>
            </w:pPr>
            <w:r>
              <w:rPr>
                <w:rFonts w:ascii="宋体" w:hAnsi="宋体"/>
                <w:bCs/>
              </w:rPr>
              <w:t>LO2-3</w:t>
            </w:r>
            <w:r>
              <w:rPr>
                <w:rFonts w:ascii="宋体" w:hAnsi="宋体"/>
                <w:bCs/>
              </w:rPr>
              <w:tab/>
            </w:r>
            <w:r>
              <w:rPr>
                <w:rFonts w:ascii="宋体" w:hAnsi="宋体"/>
                <w:bCs/>
              </w:rPr>
              <w:t>奢侈品销售管理能力。熟悉奢侈品、珠宝和时尚行业市场分析和品牌定位的方法，能制定品牌营销的战略和策略。掌握销售的技能，能够与顾客良好的沟通，达成销售。能基于市场竞争环境进行市场拓展。</w:t>
            </w:r>
          </w:p>
          <w:p w14:paraId="3AC98D87" w14:textId="77777777" w:rsidR="00855DA5" w:rsidRDefault="00E26ABB">
            <w:pPr>
              <w:pStyle w:val="DG0"/>
              <w:jc w:val="left"/>
              <w:rPr>
                <w:rFonts w:ascii="宋体" w:hAnsi="宋体"/>
                <w:bCs/>
              </w:rPr>
            </w:pPr>
            <w:r>
              <w:rPr>
                <w:rFonts w:ascii="宋体" w:hAnsi="宋体"/>
                <w:bCs/>
              </w:rPr>
              <w:t>LO4-2</w:t>
            </w:r>
            <w:r>
              <w:rPr>
                <w:rFonts w:ascii="宋体" w:hAnsi="宋体"/>
                <w:bCs/>
              </w:rPr>
              <w:tab/>
            </w:r>
            <w:r>
              <w:rPr>
                <w:rFonts w:ascii="宋体" w:hAnsi="宋体"/>
                <w:bCs/>
              </w:rPr>
              <w:t>能搜集、获取达到目标所需要的学习资源，实施学习计划、反思学习计划、持续改进，达到学习目标。</w:t>
            </w:r>
          </w:p>
          <w:p w14:paraId="614751B4" w14:textId="77777777" w:rsidR="00855DA5" w:rsidRDefault="00E26ABB">
            <w:pPr>
              <w:pStyle w:val="DG0"/>
              <w:jc w:val="left"/>
              <w:rPr>
                <w:rFonts w:ascii="宋体" w:hAnsi="宋体"/>
                <w:bCs/>
              </w:rPr>
            </w:pPr>
            <w:r>
              <w:rPr>
                <w:rFonts w:ascii="宋体" w:hAnsi="宋体"/>
                <w:bCs/>
              </w:rPr>
              <w:t>LO8-2</w:t>
            </w:r>
            <w:r>
              <w:rPr>
                <w:rFonts w:ascii="宋体" w:hAnsi="宋体"/>
                <w:bCs/>
              </w:rPr>
              <w:tab/>
            </w:r>
            <w:r>
              <w:rPr>
                <w:rFonts w:ascii="宋体" w:hAnsi="宋体"/>
                <w:bCs/>
              </w:rPr>
              <w:t>理解其他国家历史文化，有跨文化交流能力。</w:t>
            </w:r>
          </w:p>
          <w:p w14:paraId="0816422E" w14:textId="77777777" w:rsidR="00855DA5" w:rsidRDefault="00855DA5">
            <w:pPr>
              <w:pStyle w:val="DG0"/>
              <w:jc w:val="left"/>
              <w:rPr>
                <w:rFonts w:ascii="宋体" w:hAnsi="宋体"/>
                <w:bCs/>
              </w:rPr>
            </w:pPr>
          </w:p>
          <w:p w14:paraId="58F5A5BE" w14:textId="77777777" w:rsidR="00855DA5" w:rsidRDefault="00855DA5">
            <w:pPr>
              <w:pStyle w:val="DG0"/>
              <w:jc w:val="left"/>
              <w:rPr>
                <w:rFonts w:ascii="宋体" w:hAnsi="宋体"/>
                <w:bCs/>
              </w:rPr>
            </w:pPr>
          </w:p>
        </w:tc>
      </w:tr>
      <w:tr w:rsidR="00855DA5" w14:paraId="6CF4A1E4" w14:textId="77777777">
        <w:tc>
          <w:tcPr>
            <w:tcW w:w="8296" w:type="dxa"/>
          </w:tcPr>
          <w:p w14:paraId="6B2BBA06" w14:textId="77777777" w:rsidR="00855DA5" w:rsidRDefault="00855DA5">
            <w:pPr>
              <w:pStyle w:val="DG0"/>
              <w:jc w:val="left"/>
              <w:rPr>
                <w:rFonts w:ascii="宋体" w:hAnsi="宋体"/>
                <w:bCs/>
              </w:rPr>
            </w:pPr>
          </w:p>
          <w:p w14:paraId="078C5B77" w14:textId="77777777" w:rsidR="00855DA5" w:rsidRDefault="00855DA5">
            <w:pPr>
              <w:pStyle w:val="DG0"/>
              <w:jc w:val="left"/>
              <w:rPr>
                <w:rFonts w:ascii="宋体" w:hAnsi="宋体"/>
                <w:bCs/>
              </w:rPr>
            </w:pPr>
          </w:p>
          <w:p w14:paraId="2E9D8B45" w14:textId="77777777" w:rsidR="00855DA5" w:rsidRDefault="00855DA5">
            <w:pPr>
              <w:pStyle w:val="DG0"/>
              <w:jc w:val="left"/>
              <w:rPr>
                <w:rFonts w:ascii="宋体" w:hAnsi="宋体"/>
                <w:bCs/>
              </w:rPr>
            </w:pPr>
          </w:p>
        </w:tc>
      </w:tr>
      <w:tr w:rsidR="00855DA5" w14:paraId="73A1095F" w14:textId="77777777">
        <w:tc>
          <w:tcPr>
            <w:tcW w:w="8296" w:type="dxa"/>
          </w:tcPr>
          <w:p w14:paraId="7FF3A122" w14:textId="77777777" w:rsidR="00855DA5" w:rsidRDefault="00855DA5">
            <w:pPr>
              <w:pStyle w:val="DG0"/>
              <w:jc w:val="left"/>
              <w:rPr>
                <w:rFonts w:ascii="宋体" w:hAnsi="宋体"/>
                <w:bCs/>
              </w:rPr>
            </w:pPr>
          </w:p>
          <w:p w14:paraId="4079988D" w14:textId="77777777" w:rsidR="00855DA5" w:rsidRDefault="00855DA5">
            <w:pPr>
              <w:pStyle w:val="DG0"/>
              <w:jc w:val="left"/>
              <w:rPr>
                <w:rFonts w:ascii="宋体" w:hAnsi="宋体"/>
                <w:bCs/>
              </w:rPr>
            </w:pPr>
          </w:p>
          <w:p w14:paraId="13DE352A" w14:textId="77777777" w:rsidR="00855DA5" w:rsidRDefault="00855DA5">
            <w:pPr>
              <w:pStyle w:val="DG0"/>
              <w:jc w:val="left"/>
              <w:rPr>
                <w:rFonts w:ascii="宋体" w:hAnsi="宋体"/>
                <w:bCs/>
              </w:rPr>
            </w:pPr>
          </w:p>
          <w:p w14:paraId="4EAA3ADD" w14:textId="77777777" w:rsidR="00855DA5" w:rsidRDefault="00855DA5">
            <w:pPr>
              <w:pStyle w:val="DG0"/>
              <w:jc w:val="left"/>
              <w:rPr>
                <w:rFonts w:ascii="宋体" w:hAnsi="宋体"/>
                <w:bCs/>
              </w:rPr>
            </w:pPr>
          </w:p>
        </w:tc>
      </w:tr>
    </w:tbl>
    <w:p w14:paraId="03F18098" w14:textId="77777777" w:rsidR="00855DA5" w:rsidRDefault="00E26ABB">
      <w:pPr>
        <w:pStyle w:val="DG2"/>
        <w:spacing w:beforeLines="50" w:before="163" w:after="163"/>
      </w:pPr>
      <w:r>
        <w:rPr>
          <w:rFonts w:hint="eastAsia"/>
        </w:rPr>
        <w:lastRenderedPageBreak/>
        <w:t>（三）毕业要求与课程目标的关系</w:t>
      </w:r>
      <w:r>
        <w:rPr>
          <w:rFonts w:hint="eastAsia"/>
        </w:rPr>
        <w:t xml:space="preserve"> </w:t>
      </w:r>
    </w:p>
    <w:tbl>
      <w:tblPr>
        <w:tblW w:w="7460" w:type="dxa"/>
        <w:tblLook w:val="04A0" w:firstRow="1" w:lastRow="0" w:firstColumn="1" w:lastColumn="0" w:noHBand="0" w:noVBand="1"/>
      </w:tblPr>
      <w:tblGrid>
        <w:gridCol w:w="1051"/>
        <w:gridCol w:w="1059"/>
        <w:gridCol w:w="1050"/>
        <w:gridCol w:w="3028"/>
        <w:gridCol w:w="1050"/>
        <w:gridCol w:w="222"/>
      </w:tblGrid>
      <w:tr w:rsidR="00855DA5" w14:paraId="49A920CD" w14:textId="77777777">
        <w:trPr>
          <w:gridAfter w:val="1"/>
          <w:wAfter w:w="36" w:type="dxa"/>
          <w:trHeight w:val="326"/>
        </w:trPr>
        <w:tc>
          <w:tcPr>
            <w:tcW w:w="1075"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14:paraId="62DEFD17" w14:textId="77777777" w:rsidR="00855DA5" w:rsidRDefault="00E26ABB">
            <w:pPr>
              <w:jc w:val="center"/>
              <w:rPr>
                <w:rFonts w:ascii="黑体" w:eastAsia="黑体" w:hAnsi="黑体" w:cs="Times New Roman"/>
                <w:color w:val="000000"/>
                <w:sz w:val="21"/>
                <w:szCs w:val="21"/>
              </w:rPr>
            </w:pPr>
            <w:r>
              <w:rPr>
                <w:rFonts w:ascii="黑体" w:eastAsia="黑体" w:hAnsi="黑体" w:cs="Times New Roman" w:hint="eastAsia"/>
                <w:color w:val="000000"/>
                <w:sz w:val="21"/>
                <w:szCs w:val="18"/>
              </w:rPr>
              <w:t>毕业要求</w:t>
            </w:r>
          </w:p>
        </w:tc>
        <w:tc>
          <w:tcPr>
            <w:tcW w:w="1076"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14:paraId="1FA04C33" w14:textId="77777777" w:rsidR="00855DA5" w:rsidRDefault="00E26ABB">
            <w:pPr>
              <w:jc w:val="center"/>
              <w:rPr>
                <w:rFonts w:ascii="黑体" w:eastAsia="黑体" w:hAnsi="黑体" w:cs="Times New Roman"/>
                <w:color w:val="000000"/>
                <w:sz w:val="21"/>
                <w:szCs w:val="21"/>
              </w:rPr>
            </w:pPr>
            <w:r>
              <w:rPr>
                <w:rFonts w:ascii="Arial" w:eastAsia="黑体" w:hAnsi="Arial" w:cs="Times New Roman" w:hint="eastAsia"/>
                <w:color w:val="000000"/>
                <w:sz w:val="21"/>
                <w:szCs w:val="16"/>
              </w:rPr>
              <w:t>指标点</w:t>
            </w:r>
          </w:p>
        </w:tc>
        <w:tc>
          <w:tcPr>
            <w:tcW w:w="1075"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14:paraId="63980922" w14:textId="77777777" w:rsidR="00855DA5" w:rsidRDefault="00E26ABB">
            <w:pPr>
              <w:jc w:val="center"/>
              <w:rPr>
                <w:rFonts w:ascii="黑体" w:eastAsia="黑体" w:hAnsi="黑体" w:cs="Times New Roman"/>
                <w:color w:val="000000"/>
                <w:sz w:val="21"/>
                <w:szCs w:val="21"/>
              </w:rPr>
            </w:pPr>
            <w:r>
              <w:rPr>
                <w:rFonts w:ascii="黑体" w:eastAsia="黑体" w:hAnsi="黑体" w:cs="Times New Roman" w:hint="eastAsia"/>
                <w:color w:val="000000"/>
                <w:sz w:val="21"/>
                <w:szCs w:val="21"/>
              </w:rPr>
              <w:t>支撑度</w:t>
            </w:r>
          </w:p>
        </w:tc>
        <w:tc>
          <w:tcPr>
            <w:tcW w:w="3123"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14:paraId="5AA33790" w14:textId="77777777" w:rsidR="00855DA5" w:rsidRDefault="00E26ABB">
            <w:pPr>
              <w:jc w:val="center"/>
              <w:rPr>
                <w:rFonts w:ascii="黑体" w:eastAsia="黑体" w:hAnsi="黑体" w:cs="Times New Roman"/>
                <w:color w:val="000000"/>
                <w:sz w:val="21"/>
                <w:szCs w:val="21"/>
              </w:rPr>
            </w:pPr>
            <w:r>
              <w:rPr>
                <w:rFonts w:ascii="Arial" w:eastAsia="黑体" w:hAnsi="Arial" w:cs="Times New Roman" w:hint="eastAsia"/>
                <w:color w:val="000000"/>
                <w:sz w:val="21"/>
                <w:szCs w:val="16"/>
              </w:rPr>
              <w:t>课程目标</w:t>
            </w:r>
          </w:p>
        </w:tc>
        <w:tc>
          <w:tcPr>
            <w:tcW w:w="1075" w:type="dxa"/>
            <w:vMerge w:val="restart"/>
            <w:tcBorders>
              <w:top w:val="single" w:sz="12" w:space="0" w:color="auto"/>
              <w:left w:val="single" w:sz="8" w:space="0" w:color="auto"/>
              <w:bottom w:val="single" w:sz="8" w:space="0" w:color="000000"/>
              <w:right w:val="single" w:sz="12" w:space="0" w:color="auto"/>
            </w:tcBorders>
            <w:shd w:val="clear" w:color="auto" w:fill="auto"/>
            <w:vAlign w:val="center"/>
          </w:tcPr>
          <w:p w14:paraId="429783D3" w14:textId="77777777" w:rsidR="00855DA5" w:rsidRDefault="00E26ABB">
            <w:pPr>
              <w:jc w:val="center"/>
              <w:rPr>
                <w:rFonts w:ascii="黑体" w:eastAsia="黑体" w:hAnsi="黑体" w:cs="Times New Roman"/>
                <w:color w:val="000000"/>
                <w:sz w:val="21"/>
                <w:szCs w:val="21"/>
              </w:rPr>
            </w:pPr>
            <w:r>
              <w:rPr>
                <w:rFonts w:ascii="Arial" w:eastAsia="黑体" w:hAnsi="Arial" w:cs="Times New Roman" w:hint="eastAsia"/>
                <w:color w:val="000000"/>
                <w:sz w:val="21"/>
                <w:szCs w:val="16"/>
              </w:rPr>
              <w:t>对指标点的贡献度</w:t>
            </w:r>
          </w:p>
        </w:tc>
      </w:tr>
      <w:tr w:rsidR="00855DA5" w14:paraId="6E8F9D9A" w14:textId="77777777">
        <w:trPr>
          <w:trHeight w:val="285"/>
        </w:trPr>
        <w:tc>
          <w:tcPr>
            <w:tcW w:w="1075" w:type="dxa"/>
            <w:vMerge/>
            <w:tcBorders>
              <w:top w:val="single" w:sz="12" w:space="0" w:color="auto"/>
              <w:left w:val="single" w:sz="12" w:space="0" w:color="auto"/>
              <w:bottom w:val="single" w:sz="8" w:space="0" w:color="000000"/>
              <w:right w:val="single" w:sz="8" w:space="0" w:color="auto"/>
            </w:tcBorders>
            <w:vAlign w:val="center"/>
          </w:tcPr>
          <w:p w14:paraId="785C2891" w14:textId="77777777" w:rsidR="00855DA5" w:rsidRDefault="00855DA5">
            <w:pPr>
              <w:rPr>
                <w:rFonts w:ascii="黑体" w:eastAsia="黑体" w:hAnsi="黑体" w:cs="Times New Roman"/>
                <w:color w:val="000000"/>
                <w:sz w:val="21"/>
                <w:szCs w:val="21"/>
              </w:rPr>
            </w:pPr>
          </w:p>
        </w:tc>
        <w:tc>
          <w:tcPr>
            <w:tcW w:w="1076" w:type="dxa"/>
            <w:vMerge/>
            <w:tcBorders>
              <w:top w:val="single" w:sz="12" w:space="0" w:color="auto"/>
              <w:left w:val="single" w:sz="8" w:space="0" w:color="auto"/>
              <w:bottom w:val="single" w:sz="8" w:space="0" w:color="000000"/>
              <w:right w:val="single" w:sz="8" w:space="0" w:color="auto"/>
            </w:tcBorders>
            <w:vAlign w:val="center"/>
          </w:tcPr>
          <w:p w14:paraId="028D498D" w14:textId="77777777" w:rsidR="00855DA5" w:rsidRDefault="00855DA5">
            <w:pPr>
              <w:rPr>
                <w:rFonts w:ascii="黑体" w:eastAsia="黑体" w:hAnsi="黑体" w:cs="Times New Roman"/>
                <w:color w:val="000000"/>
                <w:sz w:val="21"/>
                <w:szCs w:val="21"/>
              </w:rPr>
            </w:pPr>
          </w:p>
        </w:tc>
        <w:tc>
          <w:tcPr>
            <w:tcW w:w="1075" w:type="dxa"/>
            <w:vMerge/>
            <w:tcBorders>
              <w:top w:val="single" w:sz="12" w:space="0" w:color="auto"/>
              <w:left w:val="single" w:sz="8" w:space="0" w:color="auto"/>
              <w:bottom w:val="single" w:sz="8" w:space="0" w:color="000000"/>
              <w:right w:val="single" w:sz="8" w:space="0" w:color="auto"/>
            </w:tcBorders>
            <w:vAlign w:val="center"/>
          </w:tcPr>
          <w:p w14:paraId="014B57E7" w14:textId="77777777" w:rsidR="00855DA5" w:rsidRDefault="00855DA5">
            <w:pPr>
              <w:rPr>
                <w:rFonts w:ascii="黑体" w:eastAsia="黑体" w:hAnsi="黑体" w:cs="Times New Roman"/>
                <w:color w:val="000000"/>
                <w:sz w:val="21"/>
                <w:szCs w:val="21"/>
              </w:rPr>
            </w:pPr>
          </w:p>
        </w:tc>
        <w:tc>
          <w:tcPr>
            <w:tcW w:w="3123" w:type="dxa"/>
            <w:vMerge/>
            <w:tcBorders>
              <w:top w:val="single" w:sz="12" w:space="0" w:color="auto"/>
              <w:left w:val="single" w:sz="8" w:space="0" w:color="auto"/>
              <w:bottom w:val="single" w:sz="8" w:space="0" w:color="000000"/>
              <w:right w:val="single" w:sz="8" w:space="0" w:color="auto"/>
            </w:tcBorders>
            <w:vAlign w:val="center"/>
          </w:tcPr>
          <w:p w14:paraId="4277FCCE" w14:textId="77777777" w:rsidR="00855DA5" w:rsidRDefault="00855DA5">
            <w:pPr>
              <w:rPr>
                <w:rFonts w:ascii="黑体" w:eastAsia="黑体" w:hAnsi="黑体" w:cs="Times New Roman"/>
                <w:color w:val="000000"/>
                <w:sz w:val="21"/>
                <w:szCs w:val="21"/>
              </w:rPr>
            </w:pPr>
          </w:p>
        </w:tc>
        <w:tc>
          <w:tcPr>
            <w:tcW w:w="1075" w:type="dxa"/>
            <w:vMerge/>
            <w:tcBorders>
              <w:top w:val="single" w:sz="12" w:space="0" w:color="auto"/>
              <w:left w:val="single" w:sz="8" w:space="0" w:color="auto"/>
              <w:bottom w:val="single" w:sz="8" w:space="0" w:color="000000"/>
              <w:right w:val="single" w:sz="12" w:space="0" w:color="auto"/>
            </w:tcBorders>
            <w:vAlign w:val="center"/>
          </w:tcPr>
          <w:p w14:paraId="102A4B0B" w14:textId="77777777" w:rsidR="00855DA5" w:rsidRDefault="00855DA5">
            <w:pPr>
              <w:rPr>
                <w:rFonts w:ascii="黑体" w:eastAsia="黑体" w:hAnsi="黑体" w:cs="Times New Roman"/>
                <w:color w:val="000000"/>
                <w:sz w:val="21"/>
                <w:szCs w:val="21"/>
              </w:rPr>
            </w:pPr>
          </w:p>
        </w:tc>
        <w:tc>
          <w:tcPr>
            <w:tcW w:w="36" w:type="dxa"/>
            <w:tcBorders>
              <w:top w:val="nil"/>
              <w:left w:val="nil"/>
              <w:bottom w:val="nil"/>
              <w:right w:val="nil"/>
            </w:tcBorders>
            <w:shd w:val="clear" w:color="auto" w:fill="auto"/>
            <w:noWrap/>
            <w:vAlign w:val="bottom"/>
          </w:tcPr>
          <w:p w14:paraId="418D8E0F" w14:textId="77777777" w:rsidR="00855DA5" w:rsidRDefault="00855DA5">
            <w:pPr>
              <w:jc w:val="center"/>
              <w:rPr>
                <w:rFonts w:ascii="黑体" w:eastAsia="黑体" w:hAnsi="黑体" w:cs="Times New Roman"/>
                <w:color w:val="000000"/>
                <w:sz w:val="21"/>
                <w:szCs w:val="21"/>
              </w:rPr>
            </w:pPr>
          </w:p>
        </w:tc>
      </w:tr>
      <w:tr w:rsidR="00855DA5" w14:paraId="0F5DFAB4" w14:textId="77777777">
        <w:trPr>
          <w:trHeight w:val="1275"/>
        </w:trPr>
        <w:tc>
          <w:tcPr>
            <w:tcW w:w="1075" w:type="dxa"/>
            <w:vMerge w:val="restart"/>
            <w:tcBorders>
              <w:top w:val="nil"/>
              <w:left w:val="single" w:sz="12" w:space="0" w:color="auto"/>
              <w:bottom w:val="single" w:sz="8" w:space="0" w:color="000000"/>
              <w:right w:val="single" w:sz="8" w:space="0" w:color="auto"/>
            </w:tcBorders>
            <w:shd w:val="clear" w:color="auto" w:fill="auto"/>
            <w:vAlign w:val="center"/>
          </w:tcPr>
          <w:p w14:paraId="169E1A14" w14:textId="77777777" w:rsidR="00855DA5" w:rsidRDefault="00E26ABB">
            <w:pPr>
              <w:jc w:val="center"/>
              <w:rPr>
                <w:rFonts w:cs="Times New Roman"/>
                <w:color w:val="000000"/>
                <w:sz w:val="21"/>
                <w:szCs w:val="21"/>
              </w:rPr>
            </w:pPr>
            <w:r>
              <w:rPr>
                <w:rFonts w:cs="Times New Roman" w:hint="eastAsia"/>
                <w:bCs/>
                <w:color w:val="000000"/>
                <w:sz w:val="21"/>
                <w:szCs w:val="21"/>
              </w:rPr>
              <w:t>1</w:t>
            </w:r>
          </w:p>
        </w:tc>
        <w:tc>
          <w:tcPr>
            <w:tcW w:w="1076" w:type="dxa"/>
            <w:vMerge w:val="restart"/>
            <w:tcBorders>
              <w:top w:val="nil"/>
              <w:left w:val="single" w:sz="8" w:space="0" w:color="auto"/>
              <w:bottom w:val="single" w:sz="8" w:space="0" w:color="000000"/>
              <w:right w:val="single" w:sz="8" w:space="0" w:color="auto"/>
            </w:tcBorders>
            <w:shd w:val="clear" w:color="auto" w:fill="auto"/>
            <w:vAlign w:val="center"/>
          </w:tcPr>
          <w:p w14:paraId="4A5B31C7" w14:textId="77777777" w:rsidR="00855DA5" w:rsidRDefault="00E26ABB">
            <w:pPr>
              <w:jc w:val="center"/>
              <w:rPr>
                <w:rFonts w:cs="Times New Roman"/>
                <w:color w:val="000000"/>
                <w:sz w:val="21"/>
                <w:szCs w:val="21"/>
              </w:rPr>
            </w:pPr>
            <w:r>
              <w:rPr>
                <w:rFonts w:cs="Times New Roman" w:hint="eastAsia"/>
                <w:bCs/>
                <w:color w:val="000000"/>
                <w:sz w:val="21"/>
                <w:szCs w:val="21"/>
              </w:rPr>
              <w:t>LO2-3</w:t>
            </w:r>
          </w:p>
        </w:tc>
        <w:tc>
          <w:tcPr>
            <w:tcW w:w="1075" w:type="dxa"/>
            <w:vMerge w:val="restart"/>
            <w:tcBorders>
              <w:top w:val="nil"/>
              <w:left w:val="single" w:sz="8" w:space="0" w:color="auto"/>
              <w:bottom w:val="single" w:sz="8" w:space="0" w:color="000000"/>
              <w:right w:val="single" w:sz="8" w:space="0" w:color="auto"/>
            </w:tcBorders>
            <w:shd w:val="clear" w:color="auto" w:fill="auto"/>
            <w:vAlign w:val="center"/>
          </w:tcPr>
          <w:p w14:paraId="27918832" w14:textId="77777777" w:rsidR="00855DA5" w:rsidRDefault="00E26ABB">
            <w:pPr>
              <w:jc w:val="center"/>
              <w:rPr>
                <w:rFonts w:cs="Times New Roman"/>
                <w:color w:val="000000"/>
                <w:sz w:val="21"/>
                <w:szCs w:val="21"/>
              </w:rPr>
            </w:pPr>
            <w:r>
              <w:rPr>
                <w:rFonts w:cs="Times New Roman" w:hint="eastAsia"/>
                <w:color w:val="000000"/>
                <w:sz w:val="21"/>
                <w:szCs w:val="21"/>
              </w:rPr>
              <w:t>H</w:t>
            </w:r>
          </w:p>
        </w:tc>
        <w:tc>
          <w:tcPr>
            <w:tcW w:w="3123" w:type="dxa"/>
            <w:tcBorders>
              <w:top w:val="nil"/>
              <w:left w:val="nil"/>
              <w:bottom w:val="nil"/>
              <w:right w:val="single" w:sz="8" w:space="0" w:color="auto"/>
            </w:tcBorders>
            <w:shd w:val="clear" w:color="auto" w:fill="auto"/>
            <w:vAlign w:val="center"/>
          </w:tcPr>
          <w:p w14:paraId="1522A508" w14:textId="77777777" w:rsidR="00855DA5" w:rsidRDefault="00E26ABB">
            <w:pPr>
              <w:rPr>
                <w:rFonts w:cs="Times New Roman"/>
                <w:color w:val="000000"/>
                <w:sz w:val="21"/>
                <w:szCs w:val="21"/>
              </w:rPr>
            </w:pPr>
            <w:r>
              <w:rPr>
                <w:rFonts w:cs="Times New Roman" w:hint="eastAsia"/>
                <w:color w:val="000000"/>
                <w:sz w:val="21"/>
                <w:szCs w:val="21"/>
              </w:rPr>
              <w:t xml:space="preserve">1. </w:t>
            </w:r>
            <w:r>
              <w:rPr>
                <w:rFonts w:cs="Times New Roman" w:hint="eastAsia"/>
                <w:color w:val="000000"/>
                <w:sz w:val="21"/>
                <w:szCs w:val="21"/>
              </w:rPr>
              <w:t>理解并掌握影响消费者行为的外部因素、特征及其对奢侈品品牌、营销战略策略的影响及其运用。</w:t>
            </w:r>
          </w:p>
        </w:tc>
        <w:tc>
          <w:tcPr>
            <w:tcW w:w="1075" w:type="dxa"/>
            <w:vMerge w:val="restart"/>
            <w:tcBorders>
              <w:top w:val="nil"/>
              <w:left w:val="single" w:sz="8" w:space="0" w:color="auto"/>
              <w:bottom w:val="single" w:sz="8" w:space="0" w:color="000000"/>
              <w:right w:val="single" w:sz="12" w:space="0" w:color="auto"/>
            </w:tcBorders>
            <w:shd w:val="clear" w:color="auto" w:fill="auto"/>
            <w:vAlign w:val="center"/>
          </w:tcPr>
          <w:p w14:paraId="6D21E697" w14:textId="77777777" w:rsidR="00855DA5" w:rsidRDefault="00E26ABB">
            <w:pPr>
              <w:jc w:val="center"/>
              <w:rPr>
                <w:rFonts w:cs="Times New Roman"/>
                <w:color w:val="000000"/>
                <w:sz w:val="21"/>
                <w:szCs w:val="21"/>
              </w:rPr>
            </w:pPr>
            <w:r>
              <w:rPr>
                <w:rFonts w:cs="Times New Roman" w:hint="eastAsia"/>
                <w:bCs/>
                <w:color w:val="000000"/>
                <w:sz w:val="21"/>
                <w:szCs w:val="21"/>
              </w:rPr>
              <w:t>H</w:t>
            </w:r>
          </w:p>
        </w:tc>
        <w:tc>
          <w:tcPr>
            <w:tcW w:w="36" w:type="dxa"/>
            <w:vAlign w:val="center"/>
          </w:tcPr>
          <w:p w14:paraId="48982205" w14:textId="77777777" w:rsidR="00855DA5" w:rsidRDefault="00855DA5">
            <w:pPr>
              <w:rPr>
                <w:rFonts w:ascii="Times New Roman" w:eastAsia="Times New Roman" w:hAnsi="Times New Roman" w:cs="Times New Roman"/>
                <w:sz w:val="20"/>
                <w:szCs w:val="20"/>
              </w:rPr>
            </w:pPr>
          </w:p>
        </w:tc>
      </w:tr>
      <w:tr w:rsidR="00855DA5" w14:paraId="54E0CACB" w14:textId="77777777">
        <w:trPr>
          <w:trHeight w:val="1275"/>
        </w:trPr>
        <w:tc>
          <w:tcPr>
            <w:tcW w:w="1075" w:type="dxa"/>
            <w:vMerge/>
            <w:tcBorders>
              <w:top w:val="nil"/>
              <w:left w:val="single" w:sz="12" w:space="0" w:color="auto"/>
              <w:bottom w:val="single" w:sz="8" w:space="0" w:color="000000"/>
              <w:right w:val="single" w:sz="8" w:space="0" w:color="auto"/>
            </w:tcBorders>
            <w:vAlign w:val="center"/>
          </w:tcPr>
          <w:p w14:paraId="2367798C" w14:textId="77777777" w:rsidR="00855DA5" w:rsidRDefault="00855DA5">
            <w:pPr>
              <w:rPr>
                <w:rFonts w:cs="Times New Roman"/>
                <w:color w:val="000000"/>
                <w:sz w:val="21"/>
                <w:szCs w:val="21"/>
              </w:rPr>
            </w:pPr>
          </w:p>
        </w:tc>
        <w:tc>
          <w:tcPr>
            <w:tcW w:w="1076" w:type="dxa"/>
            <w:vMerge/>
            <w:tcBorders>
              <w:top w:val="nil"/>
              <w:left w:val="single" w:sz="8" w:space="0" w:color="auto"/>
              <w:bottom w:val="single" w:sz="8" w:space="0" w:color="000000"/>
              <w:right w:val="single" w:sz="8" w:space="0" w:color="auto"/>
            </w:tcBorders>
            <w:vAlign w:val="center"/>
          </w:tcPr>
          <w:p w14:paraId="53AEC580" w14:textId="77777777" w:rsidR="00855DA5" w:rsidRDefault="00855DA5">
            <w:pPr>
              <w:rPr>
                <w:rFonts w:cs="Times New Roman"/>
                <w:color w:val="000000"/>
                <w:sz w:val="21"/>
                <w:szCs w:val="21"/>
              </w:rPr>
            </w:pPr>
          </w:p>
        </w:tc>
        <w:tc>
          <w:tcPr>
            <w:tcW w:w="1075" w:type="dxa"/>
            <w:vMerge/>
            <w:tcBorders>
              <w:top w:val="nil"/>
              <w:left w:val="single" w:sz="8" w:space="0" w:color="auto"/>
              <w:bottom w:val="single" w:sz="8" w:space="0" w:color="000000"/>
              <w:right w:val="single" w:sz="8" w:space="0" w:color="auto"/>
            </w:tcBorders>
            <w:vAlign w:val="center"/>
          </w:tcPr>
          <w:p w14:paraId="72DBB0F0" w14:textId="77777777" w:rsidR="00855DA5" w:rsidRDefault="00855DA5">
            <w:pPr>
              <w:rPr>
                <w:rFonts w:cs="Times New Roman"/>
                <w:color w:val="000000"/>
                <w:sz w:val="21"/>
                <w:szCs w:val="21"/>
              </w:rPr>
            </w:pPr>
          </w:p>
        </w:tc>
        <w:tc>
          <w:tcPr>
            <w:tcW w:w="3123" w:type="dxa"/>
            <w:tcBorders>
              <w:top w:val="nil"/>
              <w:left w:val="nil"/>
              <w:bottom w:val="nil"/>
              <w:right w:val="single" w:sz="8" w:space="0" w:color="auto"/>
            </w:tcBorders>
            <w:shd w:val="clear" w:color="auto" w:fill="auto"/>
            <w:vAlign w:val="center"/>
          </w:tcPr>
          <w:p w14:paraId="711FE789" w14:textId="77777777" w:rsidR="00855DA5" w:rsidRDefault="00E26ABB">
            <w:pPr>
              <w:rPr>
                <w:rFonts w:cs="Times New Roman"/>
                <w:color w:val="000000"/>
                <w:sz w:val="21"/>
                <w:szCs w:val="21"/>
              </w:rPr>
            </w:pPr>
            <w:r>
              <w:rPr>
                <w:rFonts w:cs="Times New Roman" w:hint="eastAsia"/>
                <w:color w:val="000000"/>
                <w:sz w:val="21"/>
                <w:szCs w:val="21"/>
              </w:rPr>
              <w:t xml:space="preserve">2. </w:t>
            </w:r>
            <w:r>
              <w:rPr>
                <w:rFonts w:cs="Times New Roman" w:hint="eastAsia"/>
                <w:color w:val="000000"/>
                <w:sz w:val="21"/>
                <w:szCs w:val="21"/>
              </w:rPr>
              <w:t>理解并掌握影响消费者行为的内部因素、特征及其对奢侈品品牌、营销战略策略的影响及其运用。</w:t>
            </w:r>
          </w:p>
        </w:tc>
        <w:tc>
          <w:tcPr>
            <w:tcW w:w="1075" w:type="dxa"/>
            <w:vMerge/>
            <w:tcBorders>
              <w:top w:val="nil"/>
              <w:left w:val="single" w:sz="8" w:space="0" w:color="auto"/>
              <w:bottom w:val="single" w:sz="8" w:space="0" w:color="000000"/>
              <w:right w:val="single" w:sz="12" w:space="0" w:color="auto"/>
            </w:tcBorders>
            <w:vAlign w:val="center"/>
          </w:tcPr>
          <w:p w14:paraId="700278D0" w14:textId="77777777" w:rsidR="00855DA5" w:rsidRDefault="00855DA5">
            <w:pPr>
              <w:rPr>
                <w:rFonts w:cs="Times New Roman"/>
                <w:color w:val="000000"/>
                <w:sz w:val="21"/>
                <w:szCs w:val="21"/>
              </w:rPr>
            </w:pPr>
          </w:p>
        </w:tc>
        <w:tc>
          <w:tcPr>
            <w:tcW w:w="36" w:type="dxa"/>
            <w:vAlign w:val="center"/>
          </w:tcPr>
          <w:p w14:paraId="29E1C21E" w14:textId="77777777" w:rsidR="00855DA5" w:rsidRDefault="00855DA5">
            <w:pPr>
              <w:rPr>
                <w:rFonts w:ascii="Times New Roman" w:eastAsia="Times New Roman" w:hAnsi="Times New Roman" w:cs="Times New Roman"/>
                <w:sz w:val="20"/>
                <w:szCs w:val="20"/>
              </w:rPr>
            </w:pPr>
          </w:p>
        </w:tc>
      </w:tr>
      <w:tr w:rsidR="00855DA5" w14:paraId="406C3010" w14:textId="77777777">
        <w:trPr>
          <w:trHeight w:val="1035"/>
        </w:trPr>
        <w:tc>
          <w:tcPr>
            <w:tcW w:w="1075" w:type="dxa"/>
            <w:vMerge/>
            <w:tcBorders>
              <w:top w:val="nil"/>
              <w:left w:val="single" w:sz="12" w:space="0" w:color="auto"/>
              <w:bottom w:val="single" w:sz="8" w:space="0" w:color="000000"/>
              <w:right w:val="single" w:sz="8" w:space="0" w:color="auto"/>
            </w:tcBorders>
            <w:vAlign w:val="center"/>
          </w:tcPr>
          <w:p w14:paraId="4ED0BC0A" w14:textId="77777777" w:rsidR="00855DA5" w:rsidRDefault="00855DA5">
            <w:pPr>
              <w:rPr>
                <w:rFonts w:cs="Times New Roman"/>
                <w:color w:val="000000"/>
                <w:sz w:val="21"/>
                <w:szCs w:val="21"/>
              </w:rPr>
            </w:pPr>
          </w:p>
        </w:tc>
        <w:tc>
          <w:tcPr>
            <w:tcW w:w="1076" w:type="dxa"/>
            <w:vMerge/>
            <w:tcBorders>
              <w:top w:val="nil"/>
              <w:left w:val="single" w:sz="8" w:space="0" w:color="auto"/>
              <w:bottom w:val="single" w:sz="8" w:space="0" w:color="000000"/>
              <w:right w:val="single" w:sz="8" w:space="0" w:color="auto"/>
            </w:tcBorders>
            <w:vAlign w:val="center"/>
          </w:tcPr>
          <w:p w14:paraId="38CAB3DC" w14:textId="77777777" w:rsidR="00855DA5" w:rsidRDefault="00855DA5">
            <w:pPr>
              <w:rPr>
                <w:rFonts w:cs="Times New Roman"/>
                <w:color w:val="000000"/>
                <w:sz w:val="21"/>
                <w:szCs w:val="21"/>
              </w:rPr>
            </w:pPr>
          </w:p>
        </w:tc>
        <w:tc>
          <w:tcPr>
            <w:tcW w:w="1075" w:type="dxa"/>
            <w:vMerge/>
            <w:tcBorders>
              <w:top w:val="nil"/>
              <w:left w:val="single" w:sz="8" w:space="0" w:color="auto"/>
              <w:bottom w:val="single" w:sz="8" w:space="0" w:color="000000"/>
              <w:right w:val="single" w:sz="8" w:space="0" w:color="auto"/>
            </w:tcBorders>
            <w:vAlign w:val="center"/>
          </w:tcPr>
          <w:p w14:paraId="5362CBCC" w14:textId="77777777" w:rsidR="00855DA5" w:rsidRDefault="00855DA5">
            <w:pPr>
              <w:rPr>
                <w:rFonts w:cs="Times New Roman"/>
                <w:color w:val="000000"/>
                <w:sz w:val="21"/>
                <w:szCs w:val="21"/>
              </w:rPr>
            </w:pPr>
          </w:p>
        </w:tc>
        <w:tc>
          <w:tcPr>
            <w:tcW w:w="3123" w:type="dxa"/>
            <w:tcBorders>
              <w:top w:val="nil"/>
              <w:left w:val="nil"/>
              <w:bottom w:val="single" w:sz="8" w:space="0" w:color="auto"/>
              <w:right w:val="single" w:sz="8" w:space="0" w:color="auto"/>
            </w:tcBorders>
            <w:shd w:val="clear" w:color="auto" w:fill="auto"/>
            <w:vAlign w:val="center"/>
          </w:tcPr>
          <w:p w14:paraId="103138E3" w14:textId="77777777" w:rsidR="00855DA5" w:rsidRDefault="00E26ABB">
            <w:pPr>
              <w:rPr>
                <w:rFonts w:cs="Times New Roman"/>
                <w:color w:val="000000"/>
                <w:sz w:val="21"/>
                <w:szCs w:val="21"/>
              </w:rPr>
            </w:pPr>
            <w:r>
              <w:rPr>
                <w:rFonts w:cs="Times New Roman" w:hint="eastAsia"/>
                <w:color w:val="000000"/>
                <w:sz w:val="21"/>
                <w:szCs w:val="21"/>
              </w:rPr>
              <w:t xml:space="preserve">3. </w:t>
            </w:r>
            <w:r>
              <w:rPr>
                <w:rFonts w:cs="Times New Roman" w:hint="eastAsia"/>
                <w:color w:val="000000"/>
                <w:sz w:val="21"/>
                <w:szCs w:val="21"/>
              </w:rPr>
              <w:t>理解并掌握消费者决策过程及其对奢侈品品牌、营销战略策略的影响及其运用。</w:t>
            </w:r>
          </w:p>
        </w:tc>
        <w:tc>
          <w:tcPr>
            <w:tcW w:w="1075" w:type="dxa"/>
            <w:vMerge/>
            <w:tcBorders>
              <w:top w:val="nil"/>
              <w:left w:val="single" w:sz="8" w:space="0" w:color="auto"/>
              <w:bottom w:val="single" w:sz="8" w:space="0" w:color="000000"/>
              <w:right w:val="single" w:sz="12" w:space="0" w:color="auto"/>
            </w:tcBorders>
            <w:vAlign w:val="center"/>
          </w:tcPr>
          <w:p w14:paraId="4B6025E5" w14:textId="77777777" w:rsidR="00855DA5" w:rsidRDefault="00855DA5">
            <w:pPr>
              <w:rPr>
                <w:rFonts w:cs="Times New Roman"/>
                <w:color w:val="000000"/>
                <w:sz w:val="21"/>
                <w:szCs w:val="21"/>
              </w:rPr>
            </w:pPr>
          </w:p>
        </w:tc>
        <w:tc>
          <w:tcPr>
            <w:tcW w:w="36" w:type="dxa"/>
            <w:vAlign w:val="center"/>
          </w:tcPr>
          <w:p w14:paraId="429A9C55" w14:textId="77777777" w:rsidR="00855DA5" w:rsidRDefault="00855DA5">
            <w:pPr>
              <w:rPr>
                <w:rFonts w:ascii="Times New Roman" w:eastAsia="Times New Roman" w:hAnsi="Times New Roman" w:cs="Times New Roman"/>
                <w:sz w:val="20"/>
                <w:szCs w:val="20"/>
              </w:rPr>
            </w:pPr>
          </w:p>
        </w:tc>
      </w:tr>
      <w:tr w:rsidR="00855DA5" w14:paraId="60758CD9" w14:textId="77777777">
        <w:trPr>
          <w:trHeight w:val="1290"/>
        </w:trPr>
        <w:tc>
          <w:tcPr>
            <w:tcW w:w="1075" w:type="dxa"/>
            <w:tcBorders>
              <w:top w:val="nil"/>
              <w:left w:val="single" w:sz="12" w:space="0" w:color="auto"/>
              <w:bottom w:val="single" w:sz="8" w:space="0" w:color="auto"/>
              <w:right w:val="single" w:sz="8" w:space="0" w:color="auto"/>
            </w:tcBorders>
            <w:shd w:val="clear" w:color="auto" w:fill="auto"/>
            <w:vAlign w:val="center"/>
          </w:tcPr>
          <w:p w14:paraId="117C9EB9" w14:textId="77777777" w:rsidR="00855DA5" w:rsidRDefault="00E26ABB">
            <w:pPr>
              <w:jc w:val="center"/>
              <w:rPr>
                <w:rFonts w:cs="Times New Roman"/>
                <w:color w:val="000000"/>
                <w:sz w:val="21"/>
                <w:szCs w:val="21"/>
              </w:rPr>
            </w:pPr>
            <w:r>
              <w:rPr>
                <w:rFonts w:cs="Times New Roman" w:hint="eastAsia"/>
                <w:bCs/>
                <w:color w:val="000000"/>
                <w:sz w:val="21"/>
                <w:szCs w:val="21"/>
              </w:rPr>
              <w:t>2</w:t>
            </w:r>
          </w:p>
        </w:tc>
        <w:tc>
          <w:tcPr>
            <w:tcW w:w="1076" w:type="dxa"/>
            <w:tcBorders>
              <w:top w:val="nil"/>
              <w:left w:val="nil"/>
              <w:bottom w:val="single" w:sz="8" w:space="0" w:color="auto"/>
              <w:right w:val="single" w:sz="8" w:space="0" w:color="auto"/>
            </w:tcBorders>
            <w:shd w:val="clear" w:color="auto" w:fill="auto"/>
            <w:vAlign w:val="center"/>
          </w:tcPr>
          <w:p w14:paraId="74E1C891" w14:textId="77777777" w:rsidR="00855DA5" w:rsidRDefault="00E26ABB">
            <w:pPr>
              <w:jc w:val="center"/>
              <w:rPr>
                <w:rFonts w:cs="Times New Roman"/>
                <w:color w:val="000000"/>
                <w:sz w:val="21"/>
                <w:szCs w:val="21"/>
              </w:rPr>
            </w:pPr>
            <w:r>
              <w:rPr>
                <w:rFonts w:cs="Times New Roman" w:hint="eastAsia"/>
                <w:bCs/>
                <w:color w:val="000000"/>
                <w:sz w:val="21"/>
                <w:szCs w:val="21"/>
              </w:rPr>
              <w:t>LO4-2</w:t>
            </w:r>
          </w:p>
        </w:tc>
        <w:tc>
          <w:tcPr>
            <w:tcW w:w="1075" w:type="dxa"/>
            <w:tcBorders>
              <w:top w:val="nil"/>
              <w:left w:val="nil"/>
              <w:bottom w:val="single" w:sz="8" w:space="0" w:color="auto"/>
              <w:right w:val="single" w:sz="8" w:space="0" w:color="auto"/>
            </w:tcBorders>
            <w:shd w:val="clear" w:color="auto" w:fill="auto"/>
            <w:vAlign w:val="center"/>
          </w:tcPr>
          <w:p w14:paraId="14D846B5" w14:textId="77777777" w:rsidR="00855DA5" w:rsidRDefault="00E26ABB">
            <w:pPr>
              <w:jc w:val="center"/>
              <w:rPr>
                <w:rFonts w:cs="Times New Roman"/>
                <w:color w:val="000000"/>
                <w:sz w:val="21"/>
                <w:szCs w:val="21"/>
              </w:rPr>
            </w:pPr>
            <w:r>
              <w:rPr>
                <w:rFonts w:cs="Times New Roman" w:hint="eastAsia"/>
                <w:color w:val="000000"/>
                <w:sz w:val="21"/>
                <w:szCs w:val="21"/>
              </w:rPr>
              <w:t>M</w:t>
            </w:r>
          </w:p>
        </w:tc>
        <w:tc>
          <w:tcPr>
            <w:tcW w:w="3123" w:type="dxa"/>
            <w:tcBorders>
              <w:top w:val="nil"/>
              <w:left w:val="nil"/>
              <w:bottom w:val="single" w:sz="8" w:space="0" w:color="auto"/>
              <w:right w:val="single" w:sz="8" w:space="0" w:color="auto"/>
            </w:tcBorders>
            <w:shd w:val="clear" w:color="auto" w:fill="auto"/>
            <w:vAlign w:val="center"/>
          </w:tcPr>
          <w:p w14:paraId="481D541D" w14:textId="77777777" w:rsidR="00855DA5" w:rsidRDefault="00E26ABB">
            <w:pPr>
              <w:rPr>
                <w:rFonts w:cs="Times New Roman"/>
                <w:color w:val="000000"/>
                <w:sz w:val="21"/>
                <w:szCs w:val="21"/>
              </w:rPr>
            </w:pPr>
            <w:r>
              <w:rPr>
                <w:rFonts w:cs="Times New Roman" w:hint="eastAsia"/>
                <w:color w:val="000000"/>
                <w:sz w:val="21"/>
                <w:szCs w:val="21"/>
              </w:rPr>
              <w:t>能够运用消费者行为模型中的部分影响因子及其组合，用中英文分析奢侈品消费者行为，并对奢侈品品牌管理与营销在战略和策略层面的影响。</w:t>
            </w:r>
          </w:p>
        </w:tc>
        <w:tc>
          <w:tcPr>
            <w:tcW w:w="1075" w:type="dxa"/>
            <w:tcBorders>
              <w:top w:val="nil"/>
              <w:left w:val="nil"/>
              <w:bottom w:val="single" w:sz="8" w:space="0" w:color="auto"/>
              <w:right w:val="single" w:sz="12" w:space="0" w:color="auto"/>
            </w:tcBorders>
            <w:shd w:val="clear" w:color="auto" w:fill="auto"/>
            <w:vAlign w:val="center"/>
          </w:tcPr>
          <w:p w14:paraId="2830A584" w14:textId="77777777" w:rsidR="00855DA5" w:rsidRDefault="00E26ABB">
            <w:pPr>
              <w:jc w:val="center"/>
              <w:rPr>
                <w:rFonts w:cs="Times New Roman"/>
                <w:color w:val="000000"/>
                <w:sz w:val="21"/>
                <w:szCs w:val="21"/>
              </w:rPr>
            </w:pPr>
            <w:r>
              <w:rPr>
                <w:rFonts w:cs="Times New Roman" w:hint="eastAsia"/>
                <w:bCs/>
                <w:color w:val="000000"/>
                <w:sz w:val="21"/>
                <w:szCs w:val="21"/>
              </w:rPr>
              <w:t>M</w:t>
            </w:r>
          </w:p>
        </w:tc>
        <w:tc>
          <w:tcPr>
            <w:tcW w:w="36" w:type="dxa"/>
            <w:vAlign w:val="center"/>
          </w:tcPr>
          <w:p w14:paraId="6D4A8FA5" w14:textId="77777777" w:rsidR="00855DA5" w:rsidRDefault="00855DA5">
            <w:pPr>
              <w:rPr>
                <w:rFonts w:ascii="Times New Roman" w:eastAsia="Times New Roman" w:hAnsi="Times New Roman" w:cs="Times New Roman"/>
                <w:sz w:val="20"/>
                <w:szCs w:val="20"/>
              </w:rPr>
            </w:pPr>
          </w:p>
        </w:tc>
      </w:tr>
      <w:tr w:rsidR="00855DA5" w14:paraId="3421AA96" w14:textId="77777777">
        <w:trPr>
          <w:trHeight w:val="1020"/>
        </w:trPr>
        <w:tc>
          <w:tcPr>
            <w:tcW w:w="1075" w:type="dxa"/>
            <w:vMerge w:val="restart"/>
            <w:tcBorders>
              <w:top w:val="nil"/>
              <w:left w:val="single" w:sz="12" w:space="0" w:color="auto"/>
              <w:bottom w:val="single" w:sz="8" w:space="0" w:color="000000"/>
              <w:right w:val="single" w:sz="8" w:space="0" w:color="auto"/>
            </w:tcBorders>
            <w:shd w:val="clear" w:color="auto" w:fill="auto"/>
            <w:vAlign w:val="center"/>
          </w:tcPr>
          <w:p w14:paraId="18A94DDB" w14:textId="77777777" w:rsidR="00855DA5" w:rsidRDefault="00E26ABB">
            <w:pPr>
              <w:jc w:val="center"/>
              <w:rPr>
                <w:rFonts w:cs="Times New Roman"/>
                <w:color w:val="000000"/>
                <w:sz w:val="21"/>
                <w:szCs w:val="21"/>
              </w:rPr>
            </w:pPr>
            <w:r>
              <w:rPr>
                <w:rFonts w:cs="Times New Roman" w:hint="eastAsia"/>
                <w:bCs/>
                <w:color w:val="000000"/>
                <w:sz w:val="21"/>
                <w:szCs w:val="21"/>
              </w:rPr>
              <w:t>3</w:t>
            </w:r>
          </w:p>
        </w:tc>
        <w:tc>
          <w:tcPr>
            <w:tcW w:w="1076" w:type="dxa"/>
            <w:vMerge w:val="restart"/>
            <w:tcBorders>
              <w:top w:val="nil"/>
              <w:left w:val="single" w:sz="8" w:space="0" w:color="auto"/>
              <w:bottom w:val="single" w:sz="8" w:space="0" w:color="000000"/>
              <w:right w:val="single" w:sz="8" w:space="0" w:color="auto"/>
            </w:tcBorders>
            <w:shd w:val="clear" w:color="auto" w:fill="auto"/>
            <w:vAlign w:val="center"/>
          </w:tcPr>
          <w:p w14:paraId="321C890D" w14:textId="77777777" w:rsidR="00855DA5" w:rsidRDefault="00E26ABB">
            <w:pPr>
              <w:jc w:val="center"/>
              <w:rPr>
                <w:rFonts w:cs="Times New Roman"/>
                <w:color w:val="000000"/>
                <w:sz w:val="21"/>
                <w:szCs w:val="21"/>
              </w:rPr>
            </w:pPr>
            <w:r>
              <w:rPr>
                <w:rFonts w:cs="Times New Roman" w:hint="eastAsia"/>
                <w:bCs/>
                <w:color w:val="000000"/>
                <w:sz w:val="21"/>
                <w:szCs w:val="21"/>
              </w:rPr>
              <w:t>LO8-2</w:t>
            </w:r>
          </w:p>
        </w:tc>
        <w:tc>
          <w:tcPr>
            <w:tcW w:w="1075" w:type="dxa"/>
            <w:vMerge w:val="restart"/>
            <w:tcBorders>
              <w:top w:val="nil"/>
              <w:left w:val="single" w:sz="8" w:space="0" w:color="auto"/>
              <w:bottom w:val="single" w:sz="8" w:space="0" w:color="000000"/>
              <w:right w:val="single" w:sz="8" w:space="0" w:color="auto"/>
            </w:tcBorders>
            <w:shd w:val="clear" w:color="auto" w:fill="auto"/>
            <w:vAlign w:val="center"/>
          </w:tcPr>
          <w:p w14:paraId="0BC27DEF" w14:textId="77777777" w:rsidR="00855DA5" w:rsidRDefault="00E26ABB">
            <w:pPr>
              <w:jc w:val="center"/>
              <w:rPr>
                <w:rFonts w:cs="Times New Roman"/>
                <w:color w:val="000000"/>
                <w:sz w:val="21"/>
                <w:szCs w:val="21"/>
              </w:rPr>
            </w:pPr>
            <w:r>
              <w:rPr>
                <w:rFonts w:cs="Times New Roman" w:hint="eastAsia"/>
                <w:color w:val="000000"/>
                <w:sz w:val="21"/>
                <w:szCs w:val="21"/>
              </w:rPr>
              <w:t>H</w:t>
            </w:r>
          </w:p>
        </w:tc>
        <w:tc>
          <w:tcPr>
            <w:tcW w:w="3123" w:type="dxa"/>
            <w:tcBorders>
              <w:top w:val="nil"/>
              <w:left w:val="nil"/>
              <w:bottom w:val="nil"/>
              <w:right w:val="single" w:sz="8" w:space="0" w:color="auto"/>
            </w:tcBorders>
            <w:shd w:val="clear" w:color="auto" w:fill="auto"/>
            <w:vAlign w:val="center"/>
          </w:tcPr>
          <w:p w14:paraId="3F65F4DE" w14:textId="77777777" w:rsidR="00855DA5" w:rsidRDefault="00E26ABB">
            <w:pPr>
              <w:rPr>
                <w:rFonts w:cs="Times New Roman"/>
                <w:color w:val="000000"/>
                <w:sz w:val="21"/>
                <w:szCs w:val="21"/>
              </w:rPr>
            </w:pPr>
            <w:r>
              <w:rPr>
                <w:rFonts w:cs="Times New Roman" w:hint="eastAsia"/>
                <w:color w:val="000000"/>
                <w:sz w:val="21"/>
                <w:szCs w:val="21"/>
              </w:rPr>
              <w:t xml:space="preserve">1. </w:t>
            </w:r>
            <w:r>
              <w:rPr>
                <w:rFonts w:cs="Times New Roman" w:hint="eastAsia"/>
                <w:color w:val="000000"/>
                <w:sz w:val="21"/>
                <w:szCs w:val="21"/>
              </w:rPr>
              <w:t>掌握并分析消费者行为的跨文化差异、不同的文化与亚文化价值观，及其对奢侈品营销的影响。</w:t>
            </w:r>
          </w:p>
        </w:tc>
        <w:tc>
          <w:tcPr>
            <w:tcW w:w="1075" w:type="dxa"/>
            <w:vMerge w:val="restart"/>
            <w:tcBorders>
              <w:top w:val="nil"/>
              <w:left w:val="single" w:sz="8" w:space="0" w:color="auto"/>
              <w:bottom w:val="single" w:sz="8" w:space="0" w:color="000000"/>
              <w:right w:val="single" w:sz="12" w:space="0" w:color="auto"/>
            </w:tcBorders>
            <w:shd w:val="clear" w:color="auto" w:fill="auto"/>
            <w:vAlign w:val="center"/>
          </w:tcPr>
          <w:p w14:paraId="456FC795" w14:textId="77777777" w:rsidR="00855DA5" w:rsidRDefault="00E26ABB">
            <w:pPr>
              <w:jc w:val="center"/>
              <w:rPr>
                <w:rFonts w:cs="Times New Roman"/>
                <w:color w:val="000000"/>
                <w:sz w:val="21"/>
                <w:szCs w:val="21"/>
              </w:rPr>
            </w:pPr>
            <w:r>
              <w:rPr>
                <w:rFonts w:cs="Times New Roman" w:hint="eastAsia"/>
                <w:bCs/>
                <w:color w:val="000000"/>
                <w:sz w:val="21"/>
                <w:szCs w:val="21"/>
              </w:rPr>
              <w:t>H</w:t>
            </w:r>
          </w:p>
        </w:tc>
        <w:tc>
          <w:tcPr>
            <w:tcW w:w="36" w:type="dxa"/>
            <w:vAlign w:val="center"/>
          </w:tcPr>
          <w:p w14:paraId="6C487E49" w14:textId="77777777" w:rsidR="00855DA5" w:rsidRDefault="00855DA5">
            <w:pPr>
              <w:rPr>
                <w:rFonts w:ascii="Times New Roman" w:eastAsia="Times New Roman" w:hAnsi="Times New Roman" w:cs="Times New Roman"/>
                <w:sz w:val="20"/>
                <w:szCs w:val="20"/>
              </w:rPr>
            </w:pPr>
          </w:p>
        </w:tc>
      </w:tr>
      <w:tr w:rsidR="00855DA5" w14:paraId="00C09433" w14:textId="77777777">
        <w:trPr>
          <w:trHeight w:val="780"/>
        </w:trPr>
        <w:tc>
          <w:tcPr>
            <w:tcW w:w="1075" w:type="dxa"/>
            <w:vMerge/>
            <w:tcBorders>
              <w:top w:val="nil"/>
              <w:left w:val="single" w:sz="12" w:space="0" w:color="auto"/>
              <w:bottom w:val="single" w:sz="8" w:space="0" w:color="000000"/>
              <w:right w:val="single" w:sz="8" w:space="0" w:color="auto"/>
            </w:tcBorders>
            <w:vAlign w:val="center"/>
          </w:tcPr>
          <w:p w14:paraId="0A99FDE8" w14:textId="77777777" w:rsidR="00855DA5" w:rsidRDefault="00855DA5">
            <w:pPr>
              <w:rPr>
                <w:rFonts w:cs="Times New Roman"/>
                <w:color w:val="000000"/>
                <w:sz w:val="21"/>
                <w:szCs w:val="21"/>
              </w:rPr>
            </w:pPr>
          </w:p>
        </w:tc>
        <w:tc>
          <w:tcPr>
            <w:tcW w:w="1076" w:type="dxa"/>
            <w:vMerge/>
            <w:tcBorders>
              <w:top w:val="nil"/>
              <w:left w:val="single" w:sz="8" w:space="0" w:color="auto"/>
              <w:bottom w:val="single" w:sz="8" w:space="0" w:color="000000"/>
              <w:right w:val="single" w:sz="8" w:space="0" w:color="auto"/>
            </w:tcBorders>
            <w:vAlign w:val="center"/>
          </w:tcPr>
          <w:p w14:paraId="50AE76B6" w14:textId="77777777" w:rsidR="00855DA5" w:rsidRDefault="00855DA5">
            <w:pPr>
              <w:rPr>
                <w:rFonts w:cs="Times New Roman"/>
                <w:color w:val="000000"/>
                <w:sz w:val="21"/>
                <w:szCs w:val="21"/>
              </w:rPr>
            </w:pPr>
          </w:p>
        </w:tc>
        <w:tc>
          <w:tcPr>
            <w:tcW w:w="1075" w:type="dxa"/>
            <w:vMerge/>
            <w:tcBorders>
              <w:top w:val="nil"/>
              <w:left w:val="single" w:sz="8" w:space="0" w:color="auto"/>
              <w:bottom w:val="single" w:sz="8" w:space="0" w:color="000000"/>
              <w:right w:val="single" w:sz="8" w:space="0" w:color="auto"/>
            </w:tcBorders>
            <w:vAlign w:val="center"/>
          </w:tcPr>
          <w:p w14:paraId="500CFE41" w14:textId="77777777" w:rsidR="00855DA5" w:rsidRDefault="00855DA5">
            <w:pPr>
              <w:rPr>
                <w:rFonts w:cs="Times New Roman"/>
                <w:color w:val="000000"/>
                <w:sz w:val="21"/>
                <w:szCs w:val="21"/>
              </w:rPr>
            </w:pPr>
          </w:p>
        </w:tc>
        <w:tc>
          <w:tcPr>
            <w:tcW w:w="3123" w:type="dxa"/>
            <w:tcBorders>
              <w:top w:val="nil"/>
              <w:left w:val="nil"/>
              <w:bottom w:val="single" w:sz="8" w:space="0" w:color="auto"/>
              <w:right w:val="single" w:sz="8" w:space="0" w:color="auto"/>
            </w:tcBorders>
            <w:shd w:val="clear" w:color="auto" w:fill="auto"/>
            <w:vAlign w:val="center"/>
          </w:tcPr>
          <w:p w14:paraId="1D82F129" w14:textId="77777777" w:rsidR="00855DA5" w:rsidRDefault="00E26ABB">
            <w:pPr>
              <w:rPr>
                <w:rFonts w:cs="Times New Roman"/>
                <w:color w:val="000000"/>
                <w:sz w:val="21"/>
                <w:szCs w:val="21"/>
              </w:rPr>
            </w:pPr>
            <w:r>
              <w:rPr>
                <w:rFonts w:cs="Times New Roman" w:hint="eastAsia"/>
                <w:color w:val="000000"/>
                <w:sz w:val="21"/>
                <w:szCs w:val="21"/>
              </w:rPr>
              <w:t xml:space="preserve">2. </w:t>
            </w:r>
            <w:r>
              <w:rPr>
                <w:rFonts w:cs="Times New Roman" w:hint="eastAsia"/>
                <w:color w:val="000000"/>
                <w:sz w:val="21"/>
                <w:szCs w:val="21"/>
              </w:rPr>
              <w:t>掌握群体对消费者行为的影响，及其对奢侈品营销的影响。</w:t>
            </w:r>
          </w:p>
        </w:tc>
        <w:tc>
          <w:tcPr>
            <w:tcW w:w="1075" w:type="dxa"/>
            <w:vMerge/>
            <w:tcBorders>
              <w:top w:val="nil"/>
              <w:left w:val="single" w:sz="8" w:space="0" w:color="auto"/>
              <w:bottom w:val="single" w:sz="8" w:space="0" w:color="000000"/>
              <w:right w:val="single" w:sz="12" w:space="0" w:color="auto"/>
            </w:tcBorders>
            <w:vAlign w:val="center"/>
          </w:tcPr>
          <w:p w14:paraId="436A7ACD" w14:textId="77777777" w:rsidR="00855DA5" w:rsidRDefault="00855DA5">
            <w:pPr>
              <w:rPr>
                <w:rFonts w:cs="Times New Roman"/>
                <w:color w:val="000000"/>
                <w:sz w:val="21"/>
                <w:szCs w:val="21"/>
              </w:rPr>
            </w:pPr>
          </w:p>
        </w:tc>
        <w:tc>
          <w:tcPr>
            <w:tcW w:w="36" w:type="dxa"/>
            <w:vAlign w:val="center"/>
          </w:tcPr>
          <w:p w14:paraId="66F5DA32" w14:textId="77777777" w:rsidR="00855DA5" w:rsidRDefault="00855DA5">
            <w:pPr>
              <w:rPr>
                <w:rFonts w:ascii="Times New Roman" w:eastAsia="Times New Roman" w:hAnsi="Times New Roman" w:cs="Times New Roman"/>
                <w:sz w:val="20"/>
                <w:szCs w:val="20"/>
              </w:rPr>
            </w:pPr>
          </w:p>
        </w:tc>
      </w:tr>
    </w:tbl>
    <w:p w14:paraId="77020872" w14:textId="77777777" w:rsidR="00855DA5" w:rsidRDefault="00855DA5">
      <w:pPr>
        <w:pStyle w:val="DG2"/>
        <w:spacing w:beforeLines="50" w:before="163" w:after="163"/>
      </w:pPr>
    </w:p>
    <w:p w14:paraId="240AE5CB" w14:textId="77777777" w:rsidR="00855DA5" w:rsidRDefault="00E26ABB">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14:paraId="511E5CA9" w14:textId="77777777" w:rsidR="00855DA5" w:rsidRDefault="00E26ABB">
      <w:pPr>
        <w:pStyle w:val="DG2"/>
        <w:spacing w:before="81" w:after="163"/>
      </w:pPr>
      <w:r>
        <w:rPr>
          <w:rFonts w:hint="eastAsia"/>
        </w:rPr>
        <w:t>（一）各教学单元预期学习成果与教学内容</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855DA5" w14:paraId="740067CA" w14:textId="77777777">
        <w:tc>
          <w:tcPr>
            <w:tcW w:w="8296" w:type="dxa"/>
          </w:tcPr>
          <w:p w14:paraId="14D596EA" w14:textId="77777777" w:rsidR="00855DA5" w:rsidRDefault="00855DA5">
            <w:pPr>
              <w:pStyle w:val="DG0"/>
              <w:jc w:val="left"/>
              <w:rPr>
                <w:rFonts w:ascii="宋体" w:hAnsi="宋体"/>
                <w:bCs/>
              </w:rPr>
            </w:pPr>
            <w:bookmarkStart w:id="0" w:name="OLE_LINK5"/>
            <w:bookmarkStart w:id="1" w:name="OLE_LINK6"/>
          </w:p>
          <w:p w14:paraId="610B487A" w14:textId="77777777" w:rsidR="00855DA5" w:rsidRDefault="00E26ABB">
            <w:pPr>
              <w:adjustRightInd w:val="0"/>
              <w:snapToGrid w:val="0"/>
              <w:spacing w:line="440" w:lineRule="exact"/>
              <w:rPr>
                <w:rFonts w:ascii="仿宋" w:eastAsia="仿宋" w:hAnsi="仿宋" w:cs="仿宋"/>
                <w:b/>
                <w:bCs/>
                <w:szCs w:val="21"/>
              </w:rPr>
            </w:pPr>
            <w:r>
              <w:rPr>
                <w:rFonts w:ascii="仿宋" w:eastAsia="仿宋" w:hAnsi="仿宋" w:cs="仿宋"/>
                <w:b/>
                <w:bCs/>
                <w:szCs w:val="21"/>
              </w:rPr>
              <w:t>Part I Introduction</w:t>
            </w:r>
          </w:p>
          <w:p w14:paraId="08E85660" w14:textId="77777777" w:rsidR="00855DA5" w:rsidRDefault="00E26ABB">
            <w:pPr>
              <w:adjustRightInd w:val="0"/>
              <w:snapToGrid w:val="0"/>
              <w:spacing w:line="440" w:lineRule="exact"/>
              <w:rPr>
                <w:rFonts w:ascii="仿宋" w:eastAsia="仿宋" w:hAnsi="仿宋" w:cs="仿宋"/>
                <w:b/>
                <w:bCs/>
                <w:szCs w:val="21"/>
              </w:rPr>
            </w:pPr>
            <w:r>
              <w:rPr>
                <w:rFonts w:ascii="仿宋" w:eastAsia="仿宋" w:hAnsi="仿宋" w:cs="仿宋"/>
                <w:b/>
                <w:bCs/>
                <w:szCs w:val="21"/>
              </w:rPr>
              <w:t xml:space="preserve">Chapter 1 Consumer Behavior and </w:t>
            </w:r>
            <w:r>
              <w:rPr>
                <w:rFonts w:ascii="仿宋" w:eastAsia="仿宋" w:hAnsi="仿宋" w:cs="仿宋"/>
                <w:b/>
                <w:bCs/>
                <w:szCs w:val="21"/>
              </w:rPr>
              <w:t>Marketing Strategy</w:t>
            </w:r>
          </w:p>
          <w:p w14:paraId="5446637C" w14:textId="77777777" w:rsidR="00855DA5" w:rsidRDefault="00E26ABB">
            <w:pPr>
              <w:numPr>
                <w:ilvl w:val="1"/>
                <w:numId w:val="1"/>
              </w:numPr>
              <w:adjustRightInd w:val="0"/>
              <w:snapToGrid w:val="0"/>
              <w:spacing w:line="440" w:lineRule="exact"/>
              <w:rPr>
                <w:rFonts w:ascii="仿宋" w:eastAsia="仿宋" w:hAnsi="仿宋" w:cs="仿宋"/>
                <w:szCs w:val="21"/>
              </w:rPr>
            </w:pPr>
            <w:r>
              <w:rPr>
                <w:rFonts w:ascii="仿宋" w:eastAsia="仿宋" w:hAnsi="仿宋" w:cs="仿宋"/>
                <w:szCs w:val="21"/>
              </w:rPr>
              <w:t>Applications of consumer behavior</w:t>
            </w:r>
          </w:p>
          <w:p w14:paraId="2B63783F" w14:textId="77777777" w:rsidR="00855DA5" w:rsidRDefault="00E26ABB">
            <w:pPr>
              <w:numPr>
                <w:ilvl w:val="1"/>
                <w:numId w:val="1"/>
              </w:numPr>
              <w:adjustRightInd w:val="0"/>
              <w:snapToGrid w:val="0"/>
              <w:spacing w:line="440" w:lineRule="exact"/>
              <w:rPr>
                <w:rFonts w:ascii="仿宋" w:eastAsia="仿宋" w:hAnsi="仿宋" w:cs="仿宋"/>
                <w:szCs w:val="21"/>
              </w:rPr>
            </w:pPr>
            <w:r>
              <w:rPr>
                <w:rFonts w:ascii="仿宋" w:eastAsia="仿宋" w:hAnsi="仿宋" w:cs="仿宋"/>
                <w:szCs w:val="21"/>
              </w:rPr>
              <w:t>Marketing strategy and consumer behavior</w:t>
            </w:r>
          </w:p>
          <w:p w14:paraId="2208C774" w14:textId="77777777" w:rsidR="00855DA5" w:rsidRDefault="00E26ABB">
            <w:pPr>
              <w:numPr>
                <w:ilvl w:val="1"/>
                <w:numId w:val="1"/>
              </w:numPr>
              <w:adjustRightInd w:val="0"/>
              <w:snapToGrid w:val="0"/>
              <w:spacing w:line="440" w:lineRule="exact"/>
              <w:rPr>
                <w:rFonts w:ascii="仿宋" w:eastAsia="仿宋" w:hAnsi="仿宋" w:cs="仿宋"/>
                <w:szCs w:val="21"/>
              </w:rPr>
            </w:pPr>
            <w:r>
              <w:rPr>
                <w:rFonts w:ascii="仿宋" w:eastAsia="仿宋" w:hAnsi="仿宋" w:cs="仿宋"/>
                <w:szCs w:val="21"/>
              </w:rPr>
              <w:lastRenderedPageBreak/>
              <w:t>Market analysis components</w:t>
            </w:r>
          </w:p>
          <w:p w14:paraId="45D87A51" w14:textId="77777777" w:rsidR="00855DA5" w:rsidRDefault="00E26ABB">
            <w:pPr>
              <w:numPr>
                <w:ilvl w:val="1"/>
                <w:numId w:val="1"/>
              </w:numPr>
              <w:adjustRightInd w:val="0"/>
              <w:snapToGrid w:val="0"/>
              <w:spacing w:line="440" w:lineRule="exact"/>
              <w:rPr>
                <w:rFonts w:ascii="仿宋" w:eastAsia="仿宋" w:hAnsi="仿宋" w:cs="仿宋"/>
                <w:szCs w:val="21"/>
              </w:rPr>
            </w:pPr>
            <w:r>
              <w:rPr>
                <w:rFonts w:ascii="仿宋" w:eastAsia="仿宋" w:hAnsi="仿宋" w:cs="仿宋"/>
                <w:szCs w:val="21"/>
              </w:rPr>
              <w:t>Marketing strategy</w:t>
            </w:r>
          </w:p>
          <w:p w14:paraId="1CD952B7" w14:textId="77777777" w:rsidR="00855DA5" w:rsidRDefault="00E26ABB">
            <w:pPr>
              <w:numPr>
                <w:ilvl w:val="1"/>
                <w:numId w:val="1"/>
              </w:numPr>
              <w:adjustRightInd w:val="0"/>
              <w:snapToGrid w:val="0"/>
              <w:spacing w:line="440" w:lineRule="exact"/>
              <w:rPr>
                <w:rFonts w:ascii="仿宋" w:eastAsia="仿宋" w:hAnsi="仿宋" w:cs="仿宋"/>
                <w:szCs w:val="21"/>
              </w:rPr>
            </w:pPr>
            <w:r>
              <w:rPr>
                <w:rFonts w:ascii="仿宋" w:eastAsia="仿宋" w:hAnsi="仿宋" w:cs="仿宋"/>
                <w:szCs w:val="21"/>
              </w:rPr>
              <w:t>Consumer decisions</w:t>
            </w:r>
          </w:p>
          <w:p w14:paraId="5846EF6D" w14:textId="77777777" w:rsidR="00855DA5" w:rsidRDefault="00E26ABB">
            <w:pPr>
              <w:numPr>
                <w:ilvl w:val="1"/>
                <w:numId w:val="1"/>
              </w:numPr>
              <w:adjustRightInd w:val="0"/>
              <w:snapToGrid w:val="0"/>
              <w:spacing w:line="440" w:lineRule="exact"/>
              <w:rPr>
                <w:rFonts w:ascii="仿宋" w:eastAsia="仿宋" w:hAnsi="仿宋" w:cs="仿宋"/>
                <w:szCs w:val="21"/>
              </w:rPr>
            </w:pPr>
            <w:r>
              <w:rPr>
                <w:rFonts w:ascii="仿宋" w:eastAsia="仿宋" w:hAnsi="仿宋" w:cs="仿宋"/>
                <w:szCs w:val="21"/>
              </w:rPr>
              <w:t>Outcomes</w:t>
            </w:r>
          </w:p>
          <w:p w14:paraId="345C043C" w14:textId="77777777" w:rsidR="00855DA5" w:rsidRDefault="00E26ABB">
            <w:pPr>
              <w:numPr>
                <w:ilvl w:val="1"/>
                <w:numId w:val="1"/>
              </w:numPr>
              <w:adjustRightInd w:val="0"/>
              <w:snapToGrid w:val="0"/>
              <w:spacing w:line="440" w:lineRule="exact"/>
              <w:rPr>
                <w:rFonts w:ascii="仿宋" w:eastAsia="仿宋" w:hAnsi="仿宋" w:cs="仿宋"/>
                <w:szCs w:val="21"/>
              </w:rPr>
            </w:pPr>
            <w:r>
              <w:rPr>
                <w:rFonts w:ascii="仿宋" w:eastAsia="仿宋" w:hAnsi="仿宋" w:cs="仿宋"/>
                <w:szCs w:val="21"/>
              </w:rPr>
              <w:t>The nature of consumer behavior</w:t>
            </w:r>
          </w:p>
          <w:p w14:paraId="491B5141" w14:textId="77777777" w:rsidR="00855DA5" w:rsidRDefault="00E26ABB">
            <w:pPr>
              <w:adjustRightInd w:val="0"/>
              <w:snapToGrid w:val="0"/>
              <w:spacing w:line="440" w:lineRule="exact"/>
              <w:rPr>
                <w:rFonts w:ascii="仿宋" w:eastAsia="仿宋" w:hAnsi="仿宋" w:cs="仿宋"/>
                <w:b/>
                <w:bCs/>
                <w:szCs w:val="21"/>
              </w:rPr>
            </w:pPr>
            <w:r>
              <w:rPr>
                <w:rFonts w:ascii="仿宋" w:eastAsia="仿宋" w:hAnsi="仿宋" w:cs="仿宋" w:hint="eastAsia"/>
                <w:b/>
                <w:bCs/>
                <w:szCs w:val="21"/>
              </w:rPr>
              <w:t>P</w:t>
            </w:r>
            <w:r>
              <w:rPr>
                <w:rFonts w:ascii="仿宋" w:eastAsia="仿宋" w:hAnsi="仿宋" w:cs="仿宋"/>
                <w:b/>
                <w:bCs/>
                <w:szCs w:val="21"/>
              </w:rPr>
              <w:t>art II external influences</w:t>
            </w:r>
          </w:p>
          <w:p w14:paraId="38091430" w14:textId="77777777" w:rsidR="00855DA5" w:rsidRDefault="00E26ABB">
            <w:pPr>
              <w:adjustRightInd w:val="0"/>
              <w:snapToGrid w:val="0"/>
              <w:spacing w:line="440" w:lineRule="exact"/>
              <w:rPr>
                <w:rFonts w:ascii="仿宋" w:eastAsia="仿宋" w:hAnsi="仿宋" w:cs="仿宋"/>
                <w:b/>
                <w:bCs/>
                <w:szCs w:val="21"/>
              </w:rPr>
            </w:pPr>
            <w:r>
              <w:rPr>
                <w:rFonts w:ascii="仿宋" w:eastAsia="仿宋" w:hAnsi="仿宋" w:cs="仿宋"/>
                <w:b/>
                <w:bCs/>
                <w:szCs w:val="21"/>
              </w:rPr>
              <w:t xml:space="preserve">Chapter 2 </w:t>
            </w:r>
            <w:r>
              <w:rPr>
                <w:rFonts w:ascii="仿宋" w:eastAsia="仿宋" w:hAnsi="仿宋" w:cs="仿宋"/>
                <w:b/>
                <w:bCs/>
                <w:szCs w:val="21"/>
              </w:rPr>
              <w:t>cross-cultural variations in consumer behavior</w:t>
            </w:r>
          </w:p>
          <w:p w14:paraId="4F584CA7"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szCs w:val="21"/>
              </w:rPr>
              <w:t>2.1 The concept of culture</w:t>
            </w:r>
          </w:p>
          <w:p w14:paraId="09818CFF"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2</w:t>
            </w:r>
            <w:r>
              <w:rPr>
                <w:rFonts w:ascii="仿宋" w:eastAsia="仿宋" w:hAnsi="仿宋" w:cs="仿宋"/>
                <w:szCs w:val="21"/>
              </w:rPr>
              <w:t>.2 Variations in cultural values</w:t>
            </w:r>
          </w:p>
          <w:p w14:paraId="4A0ABC72"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2</w:t>
            </w:r>
            <w:r>
              <w:rPr>
                <w:rFonts w:ascii="仿宋" w:eastAsia="仿宋" w:hAnsi="仿宋" w:cs="仿宋"/>
                <w:szCs w:val="21"/>
              </w:rPr>
              <w:t>.3 Cultural variations in nonverbal</w:t>
            </w:r>
          </w:p>
          <w:p w14:paraId="18EC48E5"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2</w:t>
            </w:r>
            <w:r>
              <w:rPr>
                <w:rFonts w:ascii="仿宋" w:eastAsia="仿宋" w:hAnsi="仿宋" w:cs="仿宋"/>
                <w:szCs w:val="21"/>
              </w:rPr>
              <w:t xml:space="preserve">.4 Global culture </w:t>
            </w:r>
          </w:p>
          <w:p w14:paraId="3BB526C0"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2</w:t>
            </w:r>
            <w:r>
              <w:rPr>
                <w:rFonts w:ascii="仿宋" w:eastAsia="仿宋" w:hAnsi="仿宋" w:cs="仿宋"/>
                <w:szCs w:val="21"/>
              </w:rPr>
              <w:t>.5 Cross-Cultural marketing strategy</w:t>
            </w:r>
          </w:p>
          <w:p w14:paraId="2F9C5803" w14:textId="77777777" w:rsidR="00855DA5" w:rsidRDefault="00E26ABB">
            <w:pPr>
              <w:adjustRightInd w:val="0"/>
              <w:snapToGrid w:val="0"/>
              <w:spacing w:line="440" w:lineRule="exact"/>
              <w:rPr>
                <w:rFonts w:ascii="仿宋" w:eastAsia="仿宋" w:hAnsi="仿宋" w:cs="仿宋"/>
                <w:b/>
                <w:bCs/>
                <w:szCs w:val="21"/>
              </w:rPr>
            </w:pPr>
            <w:r>
              <w:rPr>
                <w:rFonts w:ascii="仿宋" w:eastAsia="仿宋" w:hAnsi="仿宋" w:cs="仿宋" w:hint="eastAsia"/>
                <w:b/>
                <w:bCs/>
                <w:szCs w:val="21"/>
              </w:rPr>
              <w:t>C</w:t>
            </w:r>
            <w:r>
              <w:rPr>
                <w:rFonts w:ascii="仿宋" w:eastAsia="仿宋" w:hAnsi="仿宋" w:cs="仿宋"/>
                <w:b/>
                <w:bCs/>
                <w:szCs w:val="21"/>
              </w:rPr>
              <w:t>hapter 3</w:t>
            </w:r>
            <w:r>
              <w:rPr>
                <w:rFonts w:ascii="仿宋" w:eastAsia="仿宋" w:hAnsi="仿宋" w:cs="仿宋" w:hint="eastAsia"/>
                <w:b/>
                <w:bCs/>
                <w:szCs w:val="21"/>
              </w:rPr>
              <w:t xml:space="preserve"> </w:t>
            </w:r>
            <w:r>
              <w:rPr>
                <w:rFonts w:ascii="仿宋" w:eastAsia="仿宋" w:hAnsi="仿宋" w:cs="仿宋"/>
                <w:b/>
                <w:bCs/>
                <w:szCs w:val="21"/>
              </w:rPr>
              <w:t xml:space="preserve">The changing American cultural values </w:t>
            </w:r>
            <w:r>
              <w:rPr>
                <w:rFonts w:ascii="仿宋" w:eastAsia="仿宋" w:hAnsi="仿宋" w:cs="仿宋"/>
                <w:b/>
                <w:bCs/>
                <w:szCs w:val="21"/>
              </w:rPr>
              <w:t>and social stratification</w:t>
            </w:r>
          </w:p>
          <w:p w14:paraId="1BE930C7"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3</w:t>
            </w:r>
            <w:r>
              <w:rPr>
                <w:rFonts w:ascii="仿宋" w:eastAsia="仿宋" w:hAnsi="仿宋" w:cs="仿宋"/>
                <w:szCs w:val="21"/>
              </w:rPr>
              <w:t>.1 changes in American cultural values</w:t>
            </w:r>
          </w:p>
          <w:p w14:paraId="5C00F2EC"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3</w:t>
            </w:r>
            <w:r>
              <w:rPr>
                <w:rFonts w:ascii="仿宋" w:eastAsia="仿宋" w:hAnsi="仿宋" w:cs="仿宋"/>
                <w:szCs w:val="21"/>
              </w:rPr>
              <w:t>.2 marketing strategy and value</w:t>
            </w:r>
          </w:p>
          <w:p w14:paraId="2B741D27"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3</w:t>
            </w:r>
            <w:r>
              <w:rPr>
                <w:rFonts w:ascii="仿宋" w:eastAsia="仿宋" w:hAnsi="仿宋" w:cs="仿宋"/>
                <w:szCs w:val="21"/>
              </w:rPr>
              <w:t>.3 American demographics</w:t>
            </w:r>
          </w:p>
          <w:p w14:paraId="208F3DB5"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3</w:t>
            </w:r>
            <w:r>
              <w:rPr>
                <w:rFonts w:ascii="仿宋" w:eastAsia="仿宋" w:hAnsi="仿宋" w:cs="仿宋"/>
                <w:szCs w:val="21"/>
              </w:rPr>
              <w:t>.4 understanding American generations</w:t>
            </w:r>
          </w:p>
          <w:p w14:paraId="323F08BE"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3</w:t>
            </w:r>
            <w:r>
              <w:rPr>
                <w:rFonts w:ascii="仿宋" w:eastAsia="仿宋" w:hAnsi="仿宋" w:cs="仿宋"/>
                <w:szCs w:val="21"/>
              </w:rPr>
              <w:t>.5 social stratification</w:t>
            </w:r>
          </w:p>
          <w:p w14:paraId="373F3F82"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3</w:t>
            </w:r>
            <w:r>
              <w:rPr>
                <w:rFonts w:ascii="仿宋" w:eastAsia="仿宋" w:hAnsi="仿宋" w:cs="仿宋"/>
                <w:szCs w:val="21"/>
              </w:rPr>
              <w:t>.6 social structure in the United States</w:t>
            </w:r>
          </w:p>
          <w:p w14:paraId="107439F1"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3</w:t>
            </w:r>
            <w:r>
              <w:rPr>
                <w:rFonts w:ascii="仿宋" w:eastAsia="仿宋" w:hAnsi="仿宋" w:cs="仿宋"/>
                <w:szCs w:val="21"/>
              </w:rPr>
              <w:t>.7 the measurement of social class</w:t>
            </w:r>
          </w:p>
          <w:p w14:paraId="55DF929D"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3</w:t>
            </w:r>
            <w:r>
              <w:rPr>
                <w:rFonts w:ascii="仿宋" w:eastAsia="仿宋" w:hAnsi="仿宋" w:cs="仿宋"/>
                <w:szCs w:val="21"/>
              </w:rPr>
              <w:t xml:space="preserve">.8 social stratification and market strategy </w:t>
            </w:r>
          </w:p>
          <w:p w14:paraId="7D08767C" w14:textId="77777777" w:rsidR="00855DA5" w:rsidRDefault="00E26ABB">
            <w:pPr>
              <w:adjustRightInd w:val="0"/>
              <w:snapToGrid w:val="0"/>
              <w:spacing w:line="440" w:lineRule="exact"/>
              <w:rPr>
                <w:rFonts w:ascii="仿宋" w:eastAsia="仿宋" w:hAnsi="仿宋" w:cs="仿宋"/>
                <w:b/>
                <w:bCs/>
                <w:szCs w:val="21"/>
              </w:rPr>
            </w:pPr>
            <w:r>
              <w:rPr>
                <w:rFonts w:ascii="仿宋" w:eastAsia="仿宋" w:hAnsi="仿宋" w:cs="仿宋"/>
                <w:b/>
                <w:bCs/>
                <w:szCs w:val="21"/>
              </w:rPr>
              <w:t>Chapter 4 The American society: families and households</w:t>
            </w:r>
          </w:p>
          <w:p w14:paraId="48B67100"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szCs w:val="21"/>
              </w:rPr>
              <w:t>4.1 the nature and influence of American households</w:t>
            </w:r>
          </w:p>
          <w:p w14:paraId="1A19F3E1"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4</w:t>
            </w:r>
            <w:r>
              <w:rPr>
                <w:rFonts w:ascii="仿宋" w:eastAsia="仿宋" w:hAnsi="仿宋" w:cs="仿宋"/>
                <w:szCs w:val="21"/>
              </w:rPr>
              <w:t>.2 the household life cycle</w:t>
            </w:r>
          </w:p>
          <w:p w14:paraId="70ADC146"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4</w:t>
            </w:r>
            <w:r>
              <w:rPr>
                <w:rFonts w:ascii="仿宋" w:eastAsia="仿宋" w:hAnsi="仿宋" w:cs="仿宋"/>
                <w:szCs w:val="21"/>
              </w:rPr>
              <w:t>.3 marketing strategy base on the household life cycle</w:t>
            </w:r>
          </w:p>
          <w:p w14:paraId="54DC7FA8"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4</w:t>
            </w:r>
            <w:r>
              <w:rPr>
                <w:rFonts w:ascii="仿宋" w:eastAsia="仿宋" w:hAnsi="仿宋" w:cs="仿宋"/>
                <w:szCs w:val="21"/>
              </w:rPr>
              <w:t xml:space="preserve">.4 family decision making </w:t>
            </w:r>
          </w:p>
          <w:p w14:paraId="2A1A3928"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4</w:t>
            </w:r>
            <w:r>
              <w:rPr>
                <w:rFonts w:ascii="仿宋" w:eastAsia="仿宋" w:hAnsi="仿宋" w:cs="仿宋"/>
                <w:szCs w:val="21"/>
              </w:rPr>
              <w:t>.5</w:t>
            </w:r>
            <w:r>
              <w:rPr>
                <w:rFonts w:ascii="仿宋" w:eastAsia="仿宋" w:hAnsi="仿宋" w:cs="仿宋"/>
                <w:b/>
                <w:bCs/>
                <w:szCs w:val="21"/>
              </w:rPr>
              <w:t xml:space="preserve"> </w:t>
            </w:r>
            <w:r>
              <w:rPr>
                <w:rFonts w:ascii="仿宋" w:eastAsia="仿宋" w:hAnsi="仿宋" w:cs="仿宋"/>
                <w:szCs w:val="21"/>
              </w:rPr>
              <w:t>marketing strategy and family decision making</w:t>
            </w:r>
          </w:p>
          <w:p w14:paraId="4B0F874D"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4</w:t>
            </w:r>
            <w:r>
              <w:rPr>
                <w:rFonts w:ascii="仿宋" w:eastAsia="仿宋" w:hAnsi="仿宋" w:cs="仿宋"/>
                <w:szCs w:val="21"/>
              </w:rPr>
              <w:t>.6 consumer socialization</w:t>
            </w:r>
          </w:p>
          <w:p w14:paraId="2DC671A9"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4</w:t>
            </w:r>
            <w:r>
              <w:rPr>
                <w:rFonts w:ascii="仿宋" w:eastAsia="仿宋" w:hAnsi="仿宋" w:cs="仿宋"/>
                <w:szCs w:val="21"/>
              </w:rPr>
              <w:t>.7 marketing to children</w:t>
            </w:r>
          </w:p>
          <w:p w14:paraId="31032E52" w14:textId="77777777" w:rsidR="00855DA5" w:rsidRDefault="00E26ABB">
            <w:pPr>
              <w:adjustRightInd w:val="0"/>
              <w:snapToGrid w:val="0"/>
              <w:spacing w:line="440" w:lineRule="exact"/>
              <w:rPr>
                <w:rFonts w:ascii="仿宋" w:eastAsia="仿宋" w:hAnsi="仿宋" w:cs="仿宋"/>
                <w:b/>
                <w:bCs/>
                <w:szCs w:val="21"/>
              </w:rPr>
            </w:pPr>
            <w:r>
              <w:rPr>
                <w:rFonts w:ascii="仿宋" w:eastAsia="仿宋" w:hAnsi="仿宋" w:cs="仿宋" w:hint="eastAsia"/>
                <w:b/>
                <w:bCs/>
                <w:szCs w:val="21"/>
              </w:rPr>
              <w:t>C</w:t>
            </w:r>
            <w:r>
              <w:rPr>
                <w:rFonts w:ascii="仿宋" w:eastAsia="仿宋" w:hAnsi="仿宋" w:cs="仿宋"/>
                <w:b/>
                <w:bCs/>
                <w:szCs w:val="21"/>
              </w:rPr>
              <w:t>hapter 5 group influences on consumer behavior</w:t>
            </w:r>
          </w:p>
          <w:p w14:paraId="6214D608"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lastRenderedPageBreak/>
              <w:t>5</w:t>
            </w:r>
            <w:r>
              <w:rPr>
                <w:rFonts w:ascii="仿宋" w:eastAsia="仿宋" w:hAnsi="仿宋" w:cs="仿宋"/>
                <w:szCs w:val="21"/>
              </w:rPr>
              <w:t>.1 types of groups</w:t>
            </w:r>
          </w:p>
          <w:p w14:paraId="5463CD5E"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5</w:t>
            </w:r>
            <w:r>
              <w:rPr>
                <w:rFonts w:ascii="仿宋" w:eastAsia="仿宋" w:hAnsi="仿宋" w:cs="仿宋"/>
                <w:szCs w:val="21"/>
              </w:rPr>
              <w:t>.2 reference group influences on the consumption process</w:t>
            </w:r>
          </w:p>
          <w:p w14:paraId="13CA6E89"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5</w:t>
            </w:r>
            <w:r>
              <w:rPr>
                <w:rFonts w:ascii="仿宋" w:eastAsia="仿宋" w:hAnsi="仿宋" w:cs="仿宋"/>
                <w:szCs w:val="21"/>
              </w:rPr>
              <w:t>.3 marketing strategy base on the reference group</w:t>
            </w:r>
          </w:p>
          <w:p w14:paraId="57FF3A03"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5</w:t>
            </w:r>
            <w:r>
              <w:rPr>
                <w:rFonts w:ascii="仿宋" w:eastAsia="仿宋" w:hAnsi="仿宋" w:cs="仿宋"/>
                <w:szCs w:val="21"/>
              </w:rPr>
              <w:t>.4 communications within groups and opinion leadership</w:t>
            </w:r>
          </w:p>
          <w:p w14:paraId="7561606D"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5</w:t>
            </w:r>
            <w:r>
              <w:rPr>
                <w:rFonts w:ascii="仿宋" w:eastAsia="仿宋" w:hAnsi="仿宋" w:cs="仿宋"/>
                <w:szCs w:val="21"/>
              </w:rPr>
              <w:t>.5 diffusion of innovations</w:t>
            </w:r>
          </w:p>
          <w:p w14:paraId="33BD1F8C" w14:textId="77777777" w:rsidR="00855DA5" w:rsidRDefault="00E26ABB">
            <w:pPr>
              <w:adjustRightInd w:val="0"/>
              <w:snapToGrid w:val="0"/>
              <w:spacing w:line="440" w:lineRule="exact"/>
              <w:rPr>
                <w:rFonts w:ascii="仿宋" w:eastAsia="仿宋" w:hAnsi="仿宋" w:cs="仿宋"/>
                <w:b/>
                <w:bCs/>
                <w:szCs w:val="21"/>
              </w:rPr>
            </w:pPr>
            <w:r>
              <w:rPr>
                <w:rFonts w:ascii="仿宋" w:eastAsia="仿宋" w:hAnsi="仿宋" w:cs="仿宋"/>
                <w:b/>
                <w:bCs/>
                <w:szCs w:val="21"/>
              </w:rPr>
              <w:t xml:space="preserve">Part III Internal Influence </w:t>
            </w:r>
          </w:p>
          <w:p w14:paraId="7970118D" w14:textId="77777777" w:rsidR="00855DA5" w:rsidRDefault="00E26ABB">
            <w:pPr>
              <w:adjustRightInd w:val="0"/>
              <w:snapToGrid w:val="0"/>
              <w:spacing w:line="440" w:lineRule="exact"/>
              <w:rPr>
                <w:rFonts w:ascii="仿宋" w:eastAsia="仿宋" w:hAnsi="仿宋" w:cs="仿宋"/>
                <w:b/>
                <w:bCs/>
                <w:szCs w:val="21"/>
              </w:rPr>
            </w:pPr>
            <w:r>
              <w:rPr>
                <w:rFonts w:ascii="仿宋" w:eastAsia="仿宋" w:hAnsi="仿宋" w:cs="仿宋"/>
                <w:b/>
                <w:bCs/>
                <w:szCs w:val="21"/>
              </w:rPr>
              <w:t>Chapter 6 perception</w:t>
            </w:r>
          </w:p>
          <w:p w14:paraId="5B5E4A4D"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szCs w:val="21"/>
              </w:rPr>
              <w:t>6.1 the nature of perception</w:t>
            </w:r>
          </w:p>
          <w:p w14:paraId="4B556462"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szCs w:val="21"/>
              </w:rPr>
              <w:t>6.2 exposure &amp; attention &amp; interpretation</w:t>
            </w:r>
          </w:p>
          <w:p w14:paraId="25F8D979"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szCs w:val="21"/>
              </w:rPr>
              <w:t>6.3 perception and marketing strategy</w:t>
            </w:r>
          </w:p>
          <w:p w14:paraId="56BBB093" w14:textId="77777777" w:rsidR="00855DA5" w:rsidRDefault="00E26ABB">
            <w:pPr>
              <w:adjustRightInd w:val="0"/>
              <w:snapToGrid w:val="0"/>
              <w:spacing w:line="440" w:lineRule="exact"/>
              <w:rPr>
                <w:rFonts w:ascii="仿宋" w:eastAsia="仿宋" w:hAnsi="仿宋" w:cs="仿宋"/>
                <w:b/>
                <w:bCs/>
                <w:szCs w:val="21"/>
              </w:rPr>
            </w:pPr>
            <w:r>
              <w:rPr>
                <w:rFonts w:ascii="仿宋" w:eastAsia="仿宋" w:hAnsi="仿宋" w:cs="仿宋"/>
                <w:b/>
                <w:bCs/>
                <w:szCs w:val="21"/>
              </w:rPr>
              <w:t>Chapter 7 Learning, Memory, and Product Position</w:t>
            </w:r>
          </w:p>
          <w:p w14:paraId="7971EB63"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szCs w:val="21"/>
              </w:rPr>
              <w:t>7.1 the nature of learning and memory</w:t>
            </w:r>
          </w:p>
          <w:p w14:paraId="22603C10"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szCs w:val="21"/>
              </w:rPr>
              <w:t>7.2 memory’s role in learning</w:t>
            </w:r>
          </w:p>
          <w:p w14:paraId="60ECF878"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szCs w:val="21"/>
              </w:rPr>
              <w:t>7.3 learning under high and low involvement</w:t>
            </w:r>
          </w:p>
          <w:p w14:paraId="7E04F872"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szCs w:val="21"/>
              </w:rPr>
              <w:t>7.4 learning, memory, and retrieval</w:t>
            </w:r>
          </w:p>
          <w:p w14:paraId="1FBC19FD"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szCs w:val="21"/>
              </w:rPr>
              <w:t xml:space="preserve">7.5 brand image </w:t>
            </w:r>
            <w:r>
              <w:rPr>
                <w:rFonts w:ascii="仿宋" w:eastAsia="仿宋" w:hAnsi="仿宋" w:cs="仿宋"/>
                <w:szCs w:val="21"/>
              </w:rPr>
              <w:t>and product positioning</w:t>
            </w:r>
          </w:p>
          <w:p w14:paraId="0E3DBA08"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szCs w:val="21"/>
              </w:rPr>
              <w:t>7.6 brand equity and brand leverage</w:t>
            </w:r>
          </w:p>
          <w:p w14:paraId="71168471" w14:textId="77777777" w:rsidR="00855DA5" w:rsidRDefault="00E26ABB">
            <w:pPr>
              <w:adjustRightInd w:val="0"/>
              <w:snapToGrid w:val="0"/>
              <w:spacing w:line="440" w:lineRule="exact"/>
              <w:rPr>
                <w:rFonts w:ascii="仿宋" w:eastAsia="仿宋" w:hAnsi="仿宋" w:cs="仿宋"/>
                <w:b/>
                <w:bCs/>
                <w:szCs w:val="21"/>
              </w:rPr>
            </w:pPr>
            <w:r>
              <w:rPr>
                <w:rFonts w:ascii="仿宋" w:eastAsia="仿宋" w:hAnsi="仿宋" w:cs="仿宋"/>
                <w:b/>
                <w:bCs/>
                <w:szCs w:val="21"/>
              </w:rPr>
              <w:t>Chapter 8 motivation, personality, and emotion</w:t>
            </w:r>
          </w:p>
          <w:p w14:paraId="07E3E475"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szCs w:val="21"/>
              </w:rPr>
              <w:t>8.1 the nature of motivation</w:t>
            </w:r>
          </w:p>
          <w:p w14:paraId="4CC0044A"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szCs w:val="21"/>
              </w:rPr>
              <w:t>8.2 motivation theory and marketing strategy</w:t>
            </w:r>
          </w:p>
          <w:p w14:paraId="7D717607"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szCs w:val="21"/>
              </w:rPr>
              <w:t>8.3 personality</w:t>
            </w:r>
          </w:p>
          <w:p w14:paraId="04C9E102"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szCs w:val="21"/>
              </w:rPr>
              <w:t xml:space="preserve">8.4 the use personality in marketing practice </w:t>
            </w:r>
          </w:p>
          <w:p w14:paraId="4FC9C3F2"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szCs w:val="21"/>
              </w:rPr>
              <w:t xml:space="preserve">8.5 </w:t>
            </w:r>
            <w:r>
              <w:rPr>
                <w:rFonts w:ascii="仿宋" w:eastAsia="仿宋" w:hAnsi="仿宋" w:cs="仿宋"/>
                <w:szCs w:val="21"/>
              </w:rPr>
              <w:t>emotion</w:t>
            </w:r>
          </w:p>
          <w:p w14:paraId="0A6EF9ED"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szCs w:val="21"/>
              </w:rPr>
              <w:t>8.6 emotion and marketing strategy</w:t>
            </w:r>
          </w:p>
          <w:p w14:paraId="5E76B8DC" w14:textId="77777777" w:rsidR="00855DA5" w:rsidRDefault="00E26ABB">
            <w:pPr>
              <w:adjustRightInd w:val="0"/>
              <w:snapToGrid w:val="0"/>
              <w:spacing w:line="440" w:lineRule="exact"/>
              <w:rPr>
                <w:rFonts w:ascii="仿宋" w:eastAsia="仿宋" w:hAnsi="仿宋" w:cs="仿宋"/>
                <w:b/>
                <w:bCs/>
                <w:szCs w:val="21"/>
              </w:rPr>
            </w:pPr>
            <w:r>
              <w:rPr>
                <w:rFonts w:ascii="仿宋" w:eastAsia="仿宋" w:hAnsi="仿宋" w:cs="仿宋"/>
                <w:b/>
                <w:bCs/>
                <w:szCs w:val="21"/>
              </w:rPr>
              <w:t>Chapter 9 attitudes and influencing attitudes</w:t>
            </w:r>
          </w:p>
          <w:p w14:paraId="0B9EBFDE"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9</w:t>
            </w:r>
            <w:r>
              <w:rPr>
                <w:rFonts w:ascii="仿宋" w:eastAsia="仿宋" w:hAnsi="仿宋" w:cs="仿宋"/>
                <w:szCs w:val="21"/>
              </w:rPr>
              <w:t>.1 attitude components</w:t>
            </w:r>
          </w:p>
          <w:p w14:paraId="6433695C"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9</w:t>
            </w:r>
            <w:r>
              <w:rPr>
                <w:rFonts w:ascii="仿宋" w:eastAsia="仿宋" w:hAnsi="仿宋" w:cs="仿宋"/>
                <w:szCs w:val="21"/>
              </w:rPr>
              <w:t>.2 attitude change strategies</w:t>
            </w:r>
          </w:p>
          <w:p w14:paraId="235DD3BA"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9</w:t>
            </w:r>
            <w:r>
              <w:rPr>
                <w:rFonts w:ascii="仿宋" w:eastAsia="仿宋" w:hAnsi="仿宋" w:cs="仿宋"/>
                <w:szCs w:val="21"/>
              </w:rPr>
              <w:t>.3 individual and situational characteristics that influence attitude change</w:t>
            </w:r>
          </w:p>
          <w:p w14:paraId="61905039"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9</w:t>
            </w:r>
            <w:r>
              <w:rPr>
                <w:rFonts w:ascii="仿宋" w:eastAsia="仿宋" w:hAnsi="仿宋" w:cs="仿宋"/>
                <w:szCs w:val="21"/>
              </w:rPr>
              <w:t>.4 communication characteristics that influence attitude formation and change</w:t>
            </w:r>
          </w:p>
          <w:p w14:paraId="786289BF"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lastRenderedPageBreak/>
              <w:t>9</w:t>
            </w:r>
            <w:r>
              <w:rPr>
                <w:rFonts w:ascii="仿宋" w:eastAsia="仿宋" w:hAnsi="仿宋" w:cs="仿宋"/>
                <w:szCs w:val="21"/>
              </w:rPr>
              <w:t>.5 market segmentation and product development strategies based on attitudes</w:t>
            </w:r>
          </w:p>
          <w:p w14:paraId="774B6BEE" w14:textId="77777777" w:rsidR="00855DA5" w:rsidRDefault="00E26ABB">
            <w:pPr>
              <w:adjustRightInd w:val="0"/>
              <w:snapToGrid w:val="0"/>
              <w:spacing w:line="440" w:lineRule="exact"/>
              <w:rPr>
                <w:rFonts w:ascii="仿宋" w:eastAsia="仿宋" w:hAnsi="仿宋" w:cs="仿宋"/>
                <w:b/>
                <w:bCs/>
                <w:szCs w:val="21"/>
              </w:rPr>
            </w:pPr>
            <w:r>
              <w:rPr>
                <w:rFonts w:ascii="仿宋" w:eastAsia="仿宋" w:hAnsi="仿宋" w:cs="仿宋"/>
                <w:b/>
                <w:bCs/>
                <w:szCs w:val="21"/>
              </w:rPr>
              <w:t>Chapter 10 self-concept and lifestyle</w:t>
            </w:r>
          </w:p>
          <w:p w14:paraId="237879EE"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0.1 self-concept</w:t>
            </w:r>
          </w:p>
          <w:p w14:paraId="5FEA6BA9"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 xml:space="preserve">0.2 the nature of </w:t>
            </w:r>
            <w:proofErr w:type="gramStart"/>
            <w:r>
              <w:rPr>
                <w:rFonts w:ascii="仿宋" w:eastAsia="仿宋" w:hAnsi="仿宋" w:cs="仿宋"/>
                <w:szCs w:val="21"/>
              </w:rPr>
              <w:t>life styles</w:t>
            </w:r>
            <w:proofErr w:type="gramEnd"/>
          </w:p>
          <w:p w14:paraId="3F31282F"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0.3 the VALS system</w:t>
            </w:r>
          </w:p>
          <w:p w14:paraId="5BDF5B3B"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 xml:space="preserve">0.4 Geo-lifestyle analysis </w:t>
            </w:r>
          </w:p>
          <w:p w14:paraId="22BBBD34"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0.5 international lifestyles</w:t>
            </w:r>
          </w:p>
          <w:p w14:paraId="17563468" w14:textId="77777777" w:rsidR="00855DA5" w:rsidRDefault="00E26ABB">
            <w:pPr>
              <w:adjustRightInd w:val="0"/>
              <w:snapToGrid w:val="0"/>
              <w:spacing w:line="440" w:lineRule="exact"/>
              <w:rPr>
                <w:rFonts w:ascii="仿宋" w:eastAsia="仿宋" w:hAnsi="仿宋" w:cs="仿宋"/>
                <w:b/>
                <w:bCs/>
                <w:szCs w:val="21"/>
              </w:rPr>
            </w:pPr>
            <w:r>
              <w:rPr>
                <w:rFonts w:ascii="仿宋" w:eastAsia="仿宋" w:hAnsi="仿宋" w:cs="仿宋"/>
                <w:b/>
                <w:bCs/>
                <w:szCs w:val="21"/>
              </w:rPr>
              <w:t>Part IV Consumer Decision Process</w:t>
            </w:r>
          </w:p>
          <w:p w14:paraId="61253C51" w14:textId="77777777" w:rsidR="00855DA5" w:rsidRDefault="00E26ABB">
            <w:pPr>
              <w:adjustRightInd w:val="0"/>
              <w:snapToGrid w:val="0"/>
              <w:spacing w:line="440" w:lineRule="exact"/>
              <w:rPr>
                <w:rFonts w:ascii="仿宋" w:eastAsia="仿宋" w:hAnsi="仿宋" w:cs="仿宋"/>
                <w:b/>
                <w:bCs/>
                <w:szCs w:val="21"/>
              </w:rPr>
            </w:pPr>
            <w:r>
              <w:rPr>
                <w:rFonts w:ascii="仿宋" w:eastAsia="仿宋" w:hAnsi="仿宋" w:cs="仿宋"/>
                <w:b/>
                <w:bCs/>
                <w:szCs w:val="21"/>
              </w:rPr>
              <w:t>Chapter 11 situational influence</w:t>
            </w:r>
          </w:p>
          <w:p w14:paraId="6C87D4A7"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 xml:space="preserve">1.1 </w:t>
            </w:r>
            <w:r>
              <w:rPr>
                <w:rFonts w:ascii="仿宋" w:eastAsia="仿宋" w:hAnsi="仿宋" w:cs="仿宋" w:hint="eastAsia"/>
                <w:szCs w:val="21"/>
              </w:rPr>
              <w:t>t</w:t>
            </w:r>
            <w:r>
              <w:rPr>
                <w:rFonts w:ascii="仿宋" w:eastAsia="仿宋" w:hAnsi="仿宋" w:cs="仿宋"/>
                <w:szCs w:val="21"/>
              </w:rPr>
              <w:t>he nature of situation influence</w:t>
            </w:r>
          </w:p>
          <w:p w14:paraId="31F5F3B8"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1.2 situation characteristics and consumption behavior</w:t>
            </w:r>
          </w:p>
          <w:p w14:paraId="4393A6A5"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1.3 ritual situations</w:t>
            </w:r>
          </w:p>
          <w:p w14:paraId="126CE8C0"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 xml:space="preserve">1.4 situational influence and </w:t>
            </w:r>
            <w:r>
              <w:rPr>
                <w:rFonts w:ascii="仿宋" w:eastAsia="仿宋" w:hAnsi="仿宋" w:cs="仿宋"/>
                <w:szCs w:val="21"/>
              </w:rPr>
              <w:t>market strategy</w:t>
            </w:r>
          </w:p>
          <w:p w14:paraId="7729DB4C" w14:textId="77777777" w:rsidR="00855DA5" w:rsidRDefault="00E26ABB">
            <w:pPr>
              <w:adjustRightInd w:val="0"/>
              <w:snapToGrid w:val="0"/>
              <w:spacing w:line="440" w:lineRule="exact"/>
              <w:rPr>
                <w:rFonts w:ascii="仿宋" w:eastAsia="仿宋" w:hAnsi="仿宋" w:cs="仿宋"/>
                <w:b/>
                <w:bCs/>
                <w:szCs w:val="21"/>
              </w:rPr>
            </w:pPr>
            <w:r>
              <w:rPr>
                <w:rFonts w:ascii="仿宋" w:eastAsia="仿宋" w:hAnsi="仿宋" w:cs="仿宋"/>
                <w:b/>
                <w:bCs/>
                <w:szCs w:val="21"/>
              </w:rPr>
              <w:t>Chapter 12 Consumer decision process and problem recognition</w:t>
            </w:r>
          </w:p>
          <w:p w14:paraId="1BCEF2BD"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szCs w:val="21"/>
              </w:rPr>
              <w:t>12.1 types of consumer decisions</w:t>
            </w:r>
          </w:p>
          <w:p w14:paraId="6D43075C"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2.2 the process of problem recognition</w:t>
            </w:r>
          </w:p>
          <w:p w14:paraId="3F7E584C"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2.3 uncontrollable determinants of problem recognition</w:t>
            </w:r>
          </w:p>
          <w:p w14:paraId="6D0E2975"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2.4 marketing strategy and problem recognition</w:t>
            </w:r>
          </w:p>
          <w:p w14:paraId="53596324" w14:textId="77777777" w:rsidR="00855DA5" w:rsidRDefault="00E26ABB">
            <w:pPr>
              <w:adjustRightInd w:val="0"/>
              <w:snapToGrid w:val="0"/>
              <w:spacing w:line="440" w:lineRule="exact"/>
              <w:rPr>
                <w:rFonts w:ascii="仿宋" w:eastAsia="仿宋" w:hAnsi="仿宋" w:cs="仿宋"/>
                <w:b/>
                <w:bCs/>
                <w:szCs w:val="21"/>
              </w:rPr>
            </w:pPr>
            <w:r>
              <w:rPr>
                <w:rFonts w:ascii="仿宋" w:eastAsia="仿宋" w:hAnsi="仿宋" w:cs="仿宋"/>
                <w:b/>
                <w:bCs/>
                <w:szCs w:val="21"/>
              </w:rPr>
              <w:t>Chapter 13 information search</w:t>
            </w:r>
          </w:p>
          <w:p w14:paraId="273D3CAA"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3.1 the nature of information search</w:t>
            </w:r>
          </w:p>
          <w:p w14:paraId="734CFE67"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3.2 types of information sought</w:t>
            </w:r>
          </w:p>
          <w:p w14:paraId="6BC89B8B"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3.3 sources of information</w:t>
            </w:r>
          </w:p>
          <w:p w14:paraId="0A041384"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3.4 amount of external information search</w:t>
            </w:r>
          </w:p>
          <w:p w14:paraId="596D77B5"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3.5 costs versus benefits of external search</w:t>
            </w:r>
          </w:p>
          <w:p w14:paraId="579642E7"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 xml:space="preserve">3.6 market strategy based on </w:t>
            </w:r>
            <w:r>
              <w:rPr>
                <w:rFonts w:ascii="仿宋" w:eastAsia="仿宋" w:hAnsi="仿宋" w:cs="仿宋"/>
                <w:szCs w:val="21"/>
              </w:rPr>
              <w:t>information search patterns</w:t>
            </w:r>
          </w:p>
          <w:p w14:paraId="3A918431" w14:textId="77777777" w:rsidR="00855DA5" w:rsidRDefault="00E26ABB">
            <w:pPr>
              <w:adjustRightInd w:val="0"/>
              <w:snapToGrid w:val="0"/>
              <w:spacing w:line="440" w:lineRule="exact"/>
              <w:rPr>
                <w:rFonts w:ascii="仿宋" w:eastAsia="仿宋" w:hAnsi="仿宋" w:cs="仿宋"/>
                <w:b/>
                <w:bCs/>
                <w:szCs w:val="21"/>
              </w:rPr>
            </w:pPr>
            <w:r>
              <w:rPr>
                <w:rFonts w:ascii="仿宋" w:eastAsia="仿宋" w:hAnsi="仿宋" w:cs="仿宋"/>
                <w:b/>
                <w:bCs/>
                <w:szCs w:val="21"/>
              </w:rPr>
              <w:t>Chapter 14 alternative evaluation and selection</w:t>
            </w:r>
          </w:p>
          <w:p w14:paraId="7B891155"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4.1 consumer choice and types of choice process</w:t>
            </w:r>
          </w:p>
          <w:p w14:paraId="546AD94C"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4.2 evaluative criteria</w:t>
            </w:r>
          </w:p>
          <w:p w14:paraId="221F1659"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 xml:space="preserve">4.3 individual judgment and evaluative criterial </w:t>
            </w:r>
          </w:p>
          <w:p w14:paraId="1DA910BA"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4.4 decision rules for attribute-based choice</w:t>
            </w:r>
          </w:p>
          <w:p w14:paraId="79F3727A" w14:textId="77777777" w:rsidR="00855DA5" w:rsidRDefault="00E26ABB">
            <w:pPr>
              <w:adjustRightInd w:val="0"/>
              <w:snapToGrid w:val="0"/>
              <w:spacing w:line="440" w:lineRule="exact"/>
              <w:rPr>
                <w:rFonts w:ascii="仿宋" w:eastAsia="仿宋" w:hAnsi="仿宋" w:cs="仿宋"/>
                <w:b/>
                <w:bCs/>
                <w:szCs w:val="21"/>
              </w:rPr>
            </w:pPr>
            <w:r>
              <w:rPr>
                <w:rFonts w:ascii="仿宋" w:eastAsia="仿宋" w:hAnsi="仿宋" w:cs="仿宋"/>
                <w:b/>
                <w:bCs/>
                <w:szCs w:val="21"/>
              </w:rPr>
              <w:lastRenderedPageBreak/>
              <w:t>Chapter 15 outlet selection and purchase</w:t>
            </w:r>
          </w:p>
          <w:p w14:paraId="0B7BBA65"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5.1 the evolving retail scene</w:t>
            </w:r>
          </w:p>
          <w:p w14:paraId="24AA62C6"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5.2 attributes affecting retail outlet selection</w:t>
            </w:r>
          </w:p>
          <w:p w14:paraId="379C149B"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5.3 consumer characteristics and outlet choice</w:t>
            </w:r>
          </w:p>
          <w:p w14:paraId="79CF4D81"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5.4 in-store and online influence on brand choice</w:t>
            </w:r>
          </w:p>
          <w:p w14:paraId="20DD4DD8"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5.5 purchase</w:t>
            </w:r>
          </w:p>
          <w:p w14:paraId="6500143C" w14:textId="77777777" w:rsidR="00855DA5" w:rsidRDefault="00E26ABB">
            <w:pPr>
              <w:adjustRightInd w:val="0"/>
              <w:snapToGrid w:val="0"/>
              <w:spacing w:line="440" w:lineRule="exact"/>
              <w:rPr>
                <w:rFonts w:ascii="仿宋" w:eastAsia="仿宋" w:hAnsi="仿宋" w:cs="仿宋"/>
                <w:b/>
                <w:bCs/>
                <w:szCs w:val="21"/>
              </w:rPr>
            </w:pPr>
            <w:r>
              <w:rPr>
                <w:rFonts w:ascii="仿宋" w:eastAsia="仿宋" w:hAnsi="仿宋" w:cs="仿宋"/>
                <w:b/>
                <w:bCs/>
                <w:szCs w:val="21"/>
              </w:rPr>
              <w:t xml:space="preserve">Chapter16 </w:t>
            </w:r>
            <w:proofErr w:type="spellStart"/>
            <w:r>
              <w:rPr>
                <w:rFonts w:ascii="仿宋" w:eastAsia="仿宋" w:hAnsi="仿宋" w:cs="仿宋"/>
                <w:b/>
                <w:bCs/>
                <w:szCs w:val="21"/>
              </w:rPr>
              <w:t>Postpurchase</w:t>
            </w:r>
            <w:proofErr w:type="spellEnd"/>
            <w:r>
              <w:rPr>
                <w:rFonts w:ascii="仿宋" w:eastAsia="仿宋" w:hAnsi="仿宋" w:cs="仿宋"/>
                <w:b/>
                <w:bCs/>
                <w:szCs w:val="21"/>
              </w:rPr>
              <w:t xml:space="preserve"> process, customer satisfaction, and customer commitment</w:t>
            </w:r>
          </w:p>
          <w:p w14:paraId="4F15278D"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szCs w:val="21"/>
              </w:rPr>
              <w:t xml:space="preserve">16.1 </w:t>
            </w:r>
            <w:proofErr w:type="spellStart"/>
            <w:r>
              <w:rPr>
                <w:rFonts w:ascii="仿宋" w:eastAsia="仿宋" w:hAnsi="仿宋" w:cs="仿宋"/>
                <w:szCs w:val="21"/>
              </w:rPr>
              <w:t>postpurchase</w:t>
            </w:r>
            <w:proofErr w:type="spellEnd"/>
            <w:r>
              <w:rPr>
                <w:rFonts w:ascii="仿宋" w:eastAsia="仿宋" w:hAnsi="仿宋" w:cs="仿宋"/>
                <w:szCs w:val="21"/>
              </w:rPr>
              <w:t xml:space="preserve"> dissonance</w:t>
            </w:r>
          </w:p>
          <w:p w14:paraId="799B1952"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6.2 product use and nonuse</w:t>
            </w:r>
          </w:p>
          <w:p w14:paraId="4E275B78"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6.3 disposition</w:t>
            </w:r>
          </w:p>
          <w:p w14:paraId="56ECEE06"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6.4 purchase evaluation and customer satisfaction</w:t>
            </w:r>
          </w:p>
          <w:p w14:paraId="5A743771"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 xml:space="preserve">6.5 dissatisfaction response </w:t>
            </w:r>
          </w:p>
          <w:p w14:paraId="377FCD08" w14:textId="77777777" w:rsidR="00855DA5" w:rsidRDefault="00E26ABB">
            <w:pPr>
              <w:adjustRightInd w:val="0"/>
              <w:snapToGrid w:val="0"/>
              <w:spacing w:line="440" w:lineRule="exact"/>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6.6 customer satisfaction, repeat purchases, and customer commitment</w:t>
            </w:r>
          </w:p>
          <w:p w14:paraId="3CE983B9" w14:textId="77777777" w:rsidR="00855DA5" w:rsidRDefault="00855DA5">
            <w:pPr>
              <w:pStyle w:val="DG0"/>
              <w:jc w:val="left"/>
              <w:rPr>
                <w:rFonts w:ascii="宋体" w:hAnsi="宋体"/>
                <w:bCs/>
              </w:rPr>
            </w:pPr>
          </w:p>
          <w:p w14:paraId="656F258C" w14:textId="77777777" w:rsidR="00855DA5" w:rsidRDefault="00855DA5">
            <w:pPr>
              <w:pStyle w:val="DG0"/>
              <w:jc w:val="left"/>
              <w:rPr>
                <w:rFonts w:ascii="仿宋" w:eastAsia="仿宋" w:hAnsi="仿宋" w:cs="仿宋"/>
              </w:rPr>
            </w:pPr>
          </w:p>
        </w:tc>
      </w:tr>
    </w:tbl>
    <w:bookmarkEnd w:id="0"/>
    <w:bookmarkEnd w:id="1"/>
    <w:p w14:paraId="4E9A9ADB" w14:textId="77777777" w:rsidR="00855DA5" w:rsidRDefault="00E26ABB">
      <w:pPr>
        <w:pStyle w:val="DG2"/>
        <w:spacing w:before="81" w:after="163"/>
      </w:pPr>
      <w:r>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855DA5" w14:paraId="4515EA6C" w14:textId="77777777">
        <w:trPr>
          <w:trHeight w:val="794"/>
          <w:jc w:val="center"/>
        </w:trPr>
        <w:tc>
          <w:tcPr>
            <w:tcW w:w="1834" w:type="dxa"/>
            <w:tcBorders>
              <w:top w:val="single" w:sz="12" w:space="0" w:color="auto"/>
              <w:left w:val="single" w:sz="12" w:space="0" w:color="auto"/>
              <w:tl2br w:val="single" w:sz="4" w:space="0" w:color="auto"/>
            </w:tcBorders>
          </w:tcPr>
          <w:p w14:paraId="1C33A1BF" w14:textId="77777777" w:rsidR="00855DA5" w:rsidRDefault="00E26ABB">
            <w:pPr>
              <w:pStyle w:val="DG"/>
              <w:ind w:firstLine="489"/>
              <w:jc w:val="right"/>
              <w:rPr>
                <w:szCs w:val="16"/>
              </w:rPr>
            </w:pPr>
            <w:r>
              <w:rPr>
                <w:rFonts w:hint="eastAsia"/>
                <w:szCs w:val="16"/>
              </w:rPr>
              <w:t>课程目标</w:t>
            </w:r>
          </w:p>
          <w:p w14:paraId="03D0DC3B" w14:textId="77777777" w:rsidR="00855DA5" w:rsidRDefault="00855DA5">
            <w:pPr>
              <w:pStyle w:val="DG"/>
              <w:ind w:right="210"/>
              <w:jc w:val="left"/>
              <w:rPr>
                <w:szCs w:val="16"/>
              </w:rPr>
            </w:pPr>
          </w:p>
          <w:p w14:paraId="7E9D6D9D" w14:textId="77777777" w:rsidR="00855DA5" w:rsidRDefault="00E26ABB">
            <w:pPr>
              <w:pStyle w:val="DG"/>
              <w:ind w:right="210"/>
              <w:jc w:val="left"/>
              <w:rPr>
                <w:szCs w:val="16"/>
              </w:rPr>
            </w:pPr>
            <w:r>
              <w:rPr>
                <w:rFonts w:hint="eastAsia"/>
                <w:szCs w:val="16"/>
              </w:rPr>
              <w:t>教学单元</w:t>
            </w:r>
          </w:p>
        </w:tc>
        <w:tc>
          <w:tcPr>
            <w:tcW w:w="1074" w:type="dxa"/>
            <w:tcBorders>
              <w:top w:val="single" w:sz="12" w:space="0" w:color="auto"/>
            </w:tcBorders>
            <w:vAlign w:val="center"/>
          </w:tcPr>
          <w:p w14:paraId="78832A5A" w14:textId="77777777" w:rsidR="00855DA5" w:rsidRDefault="00E26ABB">
            <w:pPr>
              <w:pStyle w:val="DG"/>
              <w:rPr>
                <w:szCs w:val="16"/>
              </w:rPr>
            </w:pPr>
            <w:r>
              <w:rPr>
                <w:rFonts w:ascii="宋体" w:hAnsi="宋体"/>
                <w:bCs w:val="0"/>
              </w:rPr>
              <w:t>LO2-3</w:t>
            </w:r>
          </w:p>
        </w:tc>
        <w:tc>
          <w:tcPr>
            <w:tcW w:w="1074" w:type="dxa"/>
            <w:tcBorders>
              <w:top w:val="single" w:sz="12" w:space="0" w:color="auto"/>
            </w:tcBorders>
            <w:vAlign w:val="center"/>
          </w:tcPr>
          <w:p w14:paraId="5AFCA45F" w14:textId="77777777" w:rsidR="00855DA5" w:rsidRDefault="00E26ABB">
            <w:pPr>
              <w:pStyle w:val="DG"/>
              <w:rPr>
                <w:szCs w:val="16"/>
              </w:rPr>
            </w:pPr>
            <w:r>
              <w:rPr>
                <w:rFonts w:ascii="宋体" w:hAnsi="宋体"/>
                <w:bCs w:val="0"/>
              </w:rPr>
              <w:t>LO4-2</w:t>
            </w:r>
          </w:p>
        </w:tc>
        <w:tc>
          <w:tcPr>
            <w:tcW w:w="1074" w:type="dxa"/>
            <w:tcBorders>
              <w:top w:val="single" w:sz="12" w:space="0" w:color="auto"/>
            </w:tcBorders>
            <w:vAlign w:val="center"/>
          </w:tcPr>
          <w:p w14:paraId="293ABD16" w14:textId="77777777" w:rsidR="00855DA5" w:rsidRDefault="00E26ABB">
            <w:pPr>
              <w:pStyle w:val="DG"/>
              <w:rPr>
                <w:szCs w:val="16"/>
              </w:rPr>
            </w:pPr>
            <w:r>
              <w:rPr>
                <w:rFonts w:ascii="宋体" w:hAnsi="宋体"/>
                <w:bCs w:val="0"/>
              </w:rPr>
              <w:t>LO8-2</w:t>
            </w:r>
          </w:p>
        </w:tc>
        <w:tc>
          <w:tcPr>
            <w:tcW w:w="1073" w:type="dxa"/>
            <w:tcBorders>
              <w:top w:val="single" w:sz="12" w:space="0" w:color="auto"/>
            </w:tcBorders>
            <w:vAlign w:val="center"/>
          </w:tcPr>
          <w:p w14:paraId="4D74B009" w14:textId="77777777" w:rsidR="00855DA5" w:rsidRDefault="00855DA5">
            <w:pPr>
              <w:pStyle w:val="DG"/>
              <w:rPr>
                <w:szCs w:val="16"/>
              </w:rPr>
            </w:pPr>
          </w:p>
        </w:tc>
        <w:tc>
          <w:tcPr>
            <w:tcW w:w="1073" w:type="dxa"/>
            <w:tcBorders>
              <w:top w:val="single" w:sz="12" w:space="0" w:color="auto"/>
            </w:tcBorders>
            <w:vAlign w:val="center"/>
          </w:tcPr>
          <w:p w14:paraId="10922835" w14:textId="77777777" w:rsidR="00855DA5" w:rsidRDefault="00855DA5">
            <w:pPr>
              <w:pStyle w:val="DG"/>
              <w:rPr>
                <w:szCs w:val="16"/>
              </w:rPr>
            </w:pPr>
          </w:p>
        </w:tc>
        <w:tc>
          <w:tcPr>
            <w:tcW w:w="1074" w:type="dxa"/>
            <w:tcBorders>
              <w:top w:val="single" w:sz="12" w:space="0" w:color="auto"/>
              <w:right w:val="single" w:sz="12" w:space="0" w:color="auto"/>
            </w:tcBorders>
            <w:vAlign w:val="center"/>
          </w:tcPr>
          <w:p w14:paraId="521D320C" w14:textId="77777777" w:rsidR="00855DA5" w:rsidRDefault="00855DA5">
            <w:pPr>
              <w:pStyle w:val="DG"/>
              <w:rPr>
                <w:szCs w:val="16"/>
              </w:rPr>
            </w:pPr>
          </w:p>
        </w:tc>
      </w:tr>
      <w:tr w:rsidR="00855DA5" w14:paraId="6E912CA4" w14:textId="77777777">
        <w:trPr>
          <w:trHeight w:val="340"/>
          <w:jc w:val="center"/>
        </w:trPr>
        <w:tc>
          <w:tcPr>
            <w:tcW w:w="1834" w:type="dxa"/>
            <w:tcBorders>
              <w:left w:val="single" w:sz="12" w:space="0" w:color="auto"/>
            </w:tcBorders>
          </w:tcPr>
          <w:p w14:paraId="74CF18EF" w14:textId="77777777" w:rsidR="00855DA5" w:rsidRDefault="00E26ABB">
            <w:pPr>
              <w:pStyle w:val="DG0"/>
            </w:pPr>
            <w:r>
              <w:t>1</w:t>
            </w:r>
          </w:p>
        </w:tc>
        <w:tc>
          <w:tcPr>
            <w:tcW w:w="1074" w:type="dxa"/>
            <w:vAlign w:val="center"/>
          </w:tcPr>
          <w:p w14:paraId="47FC71A6" w14:textId="77777777" w:rsidR="00855DA5" w:rsidRDefault="00855DA5">
            <w:pPr>
              <w:pStyle w:val="DG0"/>
            </w:pPr>
          </w:p>
        </w:tc>
        <w:tc>
          <w:tcPr>
            <w:tcW w:w="1074" w:type="dxa"/>
            <w:vAlign w:val="center"/>
          </w:tcPr>
          <w:p w14:paraId="3AA0CBA4" w14:textId="77777777" w:rsidR="00855DA5" w:rsidRDefault="00E26ABB">
            <w:pPr>
              <w:pStyle w:val="DG0"/>
            </w:pPr>
            <w:r>
              <w:t>M</w:t>
            </w:r>
          </w:p>
        </w:tc>
        <w:tc>
          <w:tcPr>
            <w:tcW w:w="1074" w:type="dxa"/>
            <w:vAlign w:val="center"/>
          </w:tcPr>
          <w:p w14:paraId="45B1205B" w14:textId="77777777" w:rsidR="00855DA5" w:rsidRDefault="00855DA5">
            <w:pPr>
              <w:pStyle w:val="DG0"/>
            </w:pPr>
          </w:p>
        </w:tc>
        <w:tc>
          <w:tcPr>
            <w:tcW w:w="1073" w:type="dxa"/>
            <w:vAlign w:val="center"/>
          </w:tcPr>
          <w:p w14:paraId="37330B5E" w14:textId="77777777" w:rsidR="00855DA5" w:rsidRDefault="00855DA5">
            <w:pPr>
              <w:pStyle w:val="DG0"/>
            </w:pPr>
          </w:p>
        </w:tc>
        <w:tc>
          <w:tcPr>
            <w:tcW w:w="1073" w:type="dxa"/>
            <w:vAlign w:val="center"/>
          </w:tcPr>
          <w:p w14:paraId="3C47D37D" w14:textId="77777777" w:rsidR="00855DA5" w:rsidRDefault="00855DA5">
            <w:pPr>
              <w:pStyle w:val="DG0"/>
            </w:pPr>
          </w:p>
        </w:tc>
        <w:tc>
          <w:tcPr>
            <w:tcW w:w="1074" w:type="dxa"/>
            <w:tcBorders>
              <w:right w:val="single" w:sz="12" w:space="0" w:color="auto"/>
            </w:tcBorders>
            <w:vAlign w:val="center"/>
          </w:tcPr>
          <w:p w14:paraId="2A89410C" w14:textId="77777777" w:rsidR="00855DA5" w:rsidRDefault="00855DA5">
            <w:pPr>
              <w:pStyle w:val="DG0"/>
            </w:pPr>
          </w:p>
        </w:tc>
      </w:tr>
      <w:tr w:rsidR="00855DA5" w14:paraId="67AE9E81" w14:textId="77777777">
        <w:trPr>
          <w:trHeight w:val="340"/>
          <w:jc w:val="center"/>
        </w:trPr>
        <w:tc>
          <w:tcPr>
            <w:tcW w:w="1834" w:type="dxa"/>
            <w:tcBorders>
              <w:left w:val="single" w:sz="12" w:space="0" w:color="auto"/>
            </w:tcBorders>
          </w:tcPr>
          <w:p w14:paraId="526A9420" w14:textId="77777777" w:rsidR="00855DA5" w:rsidRDefault="00E26ABB">
            <w:pPr>
              <w:pStyle w:val="DG0"/>
            </w:pPr>
            <w:r>
              <w:t>2</w:t>
            </w:r>
          </w:p>
        </w:tc>
        <w:tc>
          <w:tcPr>
            <w:tcW w:w="1074" w:type="dxa"/>
            <w:vAlign w:val="center"/>
          </w:tcPr>
          <w:p w14:paraId="5DC175E7" w14:textId="77777777" w:rsidR="00855DA5" w:rsidRDefault="00855DA5">
            <w:pPr>
              <w:pStyle w:val="DG0"/>
            </w:pPr>
          </w:p>
        </w:tc>
        <w:tc>
          <w:tcPr>
            <w:tcW w:w="1074" w:type="dxa"/>
            <w:vAlign w:val="center"/>
          </w:tcPr>
          <w:p w14:paraId="61D4F66F" w14:textId="77777777" w:rsidR="00855DA5" w:rsidRDefault="00855DA5">
            <w:pPr>
              <w:pStyle w:val="DG0"/>
            </w:pPr>
          </w:p>
        </w:tc>
        <w:tc>
          <w:tcPr>
            <w:tcW w:w="1074" w:type="dxa"/>
            <w:vAlign w:val="center"/>
          </w:tcPr>
          <w:p w14:paraId="41FEE028" w14:textId="77777777" w:rsidR="00855DA5" w:rsidRDefault="00E26ABB">
            <w:pPr>
              <w:pStyle w:val="DG0"/>
            </w:pPr>
            <w:r>
              <w:t>H</w:t>
            </w:r>
          </w:p>
        </w:tc>
        <w:tc>
          <w:tcPr>
            <w:tcW w:w="1073" w:type="dxa"/>
            <w:vAlign w:val="center"/>
          </w:tcPr>
          <w:p w14:paraId="69EA4495" w14:textId="77777777" w:rsidR="00855DA5" w:rsidRDefault="00855DA5">
            <w:pPr>
              <w:pStyle w:val="DG0"/>
            </w:pPr>
          </w:p>
        </w:tc>
        <w:tc>
          <w:tcPr>
            <w:tcW w:w="1073" w:type="dxa"/>
            <w:vAlign w:val="center"/>
          </w:tcPr>
          <w:p w14:paraId="5B55F11A" w14:textId="77777777" w:rsidR="00855DA5" w:rsidRDefault="00855DA5">
            <w:pPr>
              <w:pStyle w:val="DG0"/>
            </w:pPr>
          </w:p>
        </w:tc>
        <w:tc>
          <w:tcPr>
            <w:tcW w:w="1074" w:type="dxa"/>
            <w:tcBorders>
              <w:right w:val="single" w:sz="12" w:space="0" w:color="auto"/>
            </w:tcBorders>
            <w:vAlign w:val="center"/>
          </w:tcPr>
          <w:p w14:paraId="0B0F5EA5" w14:textId="77777777" w:rsidR="00855DA5" w:rsidRDefault="00855DA5">
            <w:pPr>
              <w:pStyle w:val="DG0"/>
            </w:pPr>
          </w:p>
        </w:tc>
      </w:tr>
      <w:tr w:rsidR="00855DA5" w14:paraId="3D921518" w14:textId="77777777">
        <w:trPr>
          <w:trHeight w:val="340"/>
          <w:jc w:val="center"/>
        </w:trPr>
        <w:tc>
          <w:tcPr>
            <w:tcW w:w="1834" w:type="dxa"/>
            <w:tcBorders>
              <w:left w:val="single" w:sz="12" w:space="0" w:color="auto"/>
            </w:tcBorders>
          </w:tcPr>
          <w:p w14:paraId="3103AE67" w14:textId="77777777" w:rsidR="00855DA5" w:rsidRDefault="00E26ABB">
            <w:pPr>
              <w:pStyle w:val="DG0"/>
            </w:pPr>
            <w:r>
              <w:t>3</w:t>
            </w:r>
          </w:p>
        </w:tc>
        <w:tc>
          <w:tcPr>
            <w:tcW w:w="1074" w:type="dxa"/>
            <w:vAlign w:val="center"/>
          </w:tcPr>
          <w:p w14:paraId="754682B3" w14:textId="77777777" w:rsidR="00855DA5" w:rsidRDefault="00855DA5">
            <w:pPr>
              <w:pStyle w:val="DG0"/>
            </w:pPr>
          </w:p>
        </w:tc>
        <w:tc>
          <w:tcPr>
            <w:tcW w:w="1074" w:type="dxa"/>
            <w:vAlign w:val="center"/>
          </w:tcPr>
          <w:p w14:paraId="2D1112B3" w14:textId="77777777" w:rsidR="00855DA5" w:rsidRDefault="00855DA5">
            <w:pPr>
              <w:pStyle w:val="DG0"/>
            </w:pPr>
          </w:p>
        </w:tc>
        <w:tc>
          <w:tcPr>
            <w:tcW w:w="1074" w:type="dxa"/>
            <w:vAlign w:val="center"/>
          </w:tcPr>
          <w:p w14:paraId="030738AB" w14:textId="77777777" w:rsidR="00855DA5" w:rsidRDefault="00E26ABB">
            <w:pPr>
              <w:pStyle w:val="DG0"/>
            </w:pPr>
            <w:r>
              <w:t>H</w:t>
            </w:r>
          </w:p>
        </w:tc>
        <w:tc>
          <w:tcPr>
            <w:tcW w:w="1073" w:type="dxa"/>
            <w:vAlign w:val="center"/>
          </w:tcPr>
          <w:p w14:paraId="4715B137" w14:textId="77777777" w:rsidR="00855DA5" w:rsidRDefault="00855DA5">
            <w:pPr>
              <w:pStyle w:val="DG0"/>
            </w:pPr>
          </w:p>
        </w:tc>
        <w:tc>
          <w:tcPr>
            <w:tcW w:w="1073" w:type="dxa"/>
            <w:vAlign w:val="center"/>
          </w:tcPr>
          <w:p w14:paraId="263C748F" w14:textId="77777777" w:rsidR="00855DA5" w:rsidRDefault="00855DA5">
            <w:pPr>
              <w:pStyle w:val="DG0"/>
            </w:pPr>
          </w:p>
        </w:tc>
        <w:tc>
          <w:tcPr>
            <w:tcW w:w="1074" w:type="dxa"/>
            <w:tcBorders>
              <w:right w:val="single" w:sz="12" w:space="0" w:color="auto"/>
            </w:tcBorders>
            <w:vAlign w:val="center"/>
          </w:tcPr>
          <w:p w14:paraId="785059CD" w14:textId="77777777" w:rsidR="00855DA5" w:rsidRDefault="00855DA5">
            <w:pPr>
              <w:pStyle w:val="DG0"/>
            </w:pPr>
          </w:p>
        </w:tc>
      </w:tr>
      <w:tr w:rsidR="00855DA5" w14:paraId="70C79E19" w14:textId="77777777">
        <w:trPr>
          <w:trHeight w:val="340"/>
          <w:jc w:val="center"/>
        </w:trPr>
        <w:tc>
          <w:tcPr>
            <w:tcW w:w="1834" w:type="dxa"/>
            <w:tcBorders>
              <w:left w:val="single" w:sz="12" w:space="0" w:color="auto"/>
            </w:tcBorders>
          </w:tcPr>
          <w:p w14:paraId="28400AB8" w14:textId="77777777" w:rsidR="00855DA5" w:rsidRDefault="00E26ABB">
            <w:pPr>
              <w:pStyle w:val="DG0"/>
            </w:pPr>
            <w:r>
              <w:t>4</w:t>
            </w:r>
          </w:p>
        </w:tc>
        <w:tc>
          <w:tcPr>
            <w:tcW w:w="1074" w:type="dxa"/>
            <w:vAlign w:val="center"/>
          </w:tcPr>
          <w:p w14:paraId="3BE7F5E2" w14:textId="77777777" w:rsidR="00855DA5" w:rsidRDefault="00E26ABB">
            <w:pPr>
              <w:pStyle w:val="DG0"/>
            </w:pPr>
            <w:r>
              <w:t>H</w:t>
            </w:r>
          </w:p>
        </w:tc>
        <w:tc>
          <w:tcPr>
            <w:tcW w:w="1074" w:type="dxa"/>
            <w:vAlign w:val="center"/>
          </w:tcPr>
          <w:p w14:paraId="4CD0AC0D" w14:textId="77777777" w:rsidR="00855DA5" w:rsidRDefault="00855DA5">
            <w:pPr>
              <w:pStyle w:val="DG0"/>
            </w:pPr>
          </w:p>
        </w:tc>
        <w:tc>
          <w:tcPr>
            <w:tcW w:w="1074" w:type="dxa"/>
            <w:vAlign w:val="center"/>
          </w:tcPr>
          <w:p w14:paraId="7C655D77" w14:textId="77777777" w:rsidR="00855DA5" w:rsidRDefault="00855DA5">
            <w:pPr>
              <w:pStyle w:val="DG0"/>
            </w:pPr>
          </w:p>
        </w:tc>
        <w:tc>
          <w:tcPr>
            <w:tcW w:w="1073" w:type="dxa"/>
            <w:vAlign w:val="center"/>
          </w:tcPr>
          <w:p w14:paraId="57BF89E7" w14:textId="77777777" w:rsidR="00855DA5" w:rsidRDefault="00855DA5">
            <w:pPr>
              <w:pStyle w:val="DG0"/>
            </w:pPr>
          </w:p>
        </w:tc>
        <w:tc>
          <w:tcPr>
            <w:tcW w:w="1073" w:type="dxa"/>
            <w:vAlign w:val="center"/>
          </w:tcPr>
          <w:p w14:paraId="6A1A3D81" w14:textId="77777777" w:rsidR="00855DA5" w:rsidRDefault="00855DA5">
            <w:pPr>
              <w:pStyle w:val="DG0"/>
            </w:pPr>
          </w:p>
        </w:tc>
        <w:tc>
          <w:tcPr>
            <w:tcW w:w="1074" w:type="dxa"/>
            <w:tcBorders>
              <w:right w:val="single" w:sz="12" w:space="0" w:color="auto"/>
            </w:tcBorders>
            <w:vAlign w:val="center"/>
          </w:tcPr>
          <w:p w14:paraId="0BB66EDC" w14:textId="77777777" w:rsidR="00855DA5" w:rsidRDefault="00855DA5">
            <w:pPr>
              <w:pStyle w:val="DG0"/>
            </w:pPr>
          </w:p>
        </w:tc>
      </w:tr>
      <w:tr w:rsidR="00855DA5" w14:paraId="1243D679" w14:textId="77777777">
        <w:trPr>
          <w:trHeight w:val="340"/>
          <w:jc w:val="center"/>
        </w:trPr>
        <w:tc>
          <w:tcPr>
            <w:tcW w:w="1834" w:type="dxa"/>
            <w:tcBorders>
              <w:left w:val="single" w:sz="12" w:space="0" w:color="auto"/>
            </w:tcBorders>
          </w:tcPr>
          <w:p w14:paraId="35091D6B" w14:textId="77777777" w:rsidR="00855DA5" w:rsidRDefault="00E26ABB">
            <w:pPr>
              <w:pStyle w:val="DG0"/>
            </w:pPr>
            <w:r>
              <w:t>5</w:t>
            </w:r>
          </w:p>
        </w:tc>
        <w:tc>
          <w:tcPr>
            <w:tcW w:w="1074" w:type="dxa"/>
            <w:vAlign w:val="center"/>
          </w:tcPr>
          <w:p w14:paraId="39BA60C5" w14:textId="77777777" w:rsidR="00855DA5" w:rsidRDefault="00E26ABB">
            <w:pPr>
              <w:pStyle w:val="DG0"/>
            </w:pPr>
            <w:r>
              <w:t>H</w:t>
            </w:r>
          </w:p>
        </w:tc>
        <w:tc>
          <w:tcPr>
            <w:tcW w:w="1074" w:type="dxa"/>
            <w:vAlign w:val="center"/>
          </w:tcPr>
          <w:p w14:paraId="3E1F49AC" w14:textId="77777777" w:rsidR="00855DA5" w:rsidRDefault="00855DA5">
            <w:pPr>
              <w:pStyle w:val="DG0"/>
            </w:pPr>
          </w:p>
        </w:tc>
        <w:tc>
          <w:tcPr>
            <w:tcW w:w="1074" w:type="dxa"/>
            <w:vAlign w:val="center"/>
          </w:tcPr>
          <w:p w14:paraId="515A18BC" w14:textId="77777777" w:rsidR="00855DA5" w:rsidRDefault="00855DA5">
            <w:pPr>
              <w:pStyle w:val="DG0"/>
            </w:pPr>
          </w:p>
        </w:tc>
        <w:tc>
          <w:tcPr>
            <w:tcW w:w="1073" w:type="dxa"/>
            <w:vAlign w:val="center"/>
          </w:tcPr>
          <w:p w14:paraId="0873C88E" w14:textId="77777777" w:rsidR="00855DA5" w:rsidRDefault="00855DA5">
            <w:pPr>
              <w:pStyle w:val="DG0"/>
            </w:pPr>
          </w:p>
        </w:tc>
        <w:tc>
          <w:tcPr>
            <w:tcW w:w="1073" w:type="dxa"/>
            <w:vAlign w:val="center"/>
          </w:tcPr>
          <w:p w14:paraId="5CE1A469" w14:textId="77777777" w:rsidR="00855DA5" w:rsidRDefault="00855DA5">
            <w:pPr>
              <w:pStyle w:val="DG0"/>
            </w:pPr>
          </w:p>
        </w:tc>
        <w:tc>
          <w:tcPr>
            <w:tcW w:w="1074" w:type="dxa"/>
            <w:tcBorders>
              <w:right w:val="single" w:sz="12" w:space="0" w:color="auto"/>
            </w:tcBorders>
            <w:vAlign w:val="center"/>
          </w:tcPr>
          <w:p w14:paraId="576D2C28" w14:textId="77777777" w:rsidR="00855DA5" w:rsidRDefault="00855DA5">
            <w:pPr>
              <w:pStyle w:val="DG0"/>
            </w:pPr>
          </w:p>
        </w:tc>
      </w:tr>
      <w:tr w:rsidR="00855DA5" w14:paraId="26167E62" w14:textId="77777777">
        <w:trPr>
          <w:trHeight w:val="340"/>
          <w:jc w:val="center"/>
        </w:trPr>
        <w:tc>
          <w:tcPr>
            <w:tcW w:w="1834" w:type="dxa"/>
            <w:tcBorders>
              <w:left w:val="single" w:sz="12" w:space="0" w:color="auto"/>
            </w:tcBorders>
          </w:tcPr>
          <w:p w14:paraId="4F878E90" w14:textId="77777777" w:rsidR="00855DA5" w:rsidRDefault="00E26ABB">
            <w:pPr>
              <w:pStyle w:val="DG0"/>
            </w:pPr>
            <w:r>
              <w:t>6</w:t>
            </w:r>
          </w:p>
        </w:tc>
        <w:tc>
          <w:tcPr>
            <w:tcW w:w="1074" w:type="dxa"/>
            <w:vAlign w:val="center"/>
          </w:tcPr>
          <w:p w14:paraId="1E750368" w14:textId="77777777" w:rsidR="00855DA5" w:rsidRDefault="00E26ABB">
            <w:pPr>
              <w:pStyle w:val="DG0"/>
            </w:pPr>
            <w:r>
              <w:t>H</w:t>
            </w:r>
          </w:p>
        </w:tc>
        <w:tc>
          <w:tcPr>
            <w:tcW w:w="1074" w:type="dxa"/>
            <w:vAlign w:val="center"/>
          </w:tcPr>
          <w:p w14:paraId="0A105F23" w14:textId="77777777" w:rsidR="00855DA5" w:rsidRDefault="00855DA5">
            <w:pPr>
              <w:pStyle w:val="DG0"/>
            </w:pPr>
          </w:p>
        </w:tc>
        <w:tc>
          <w:tcPr>
            <w:tcW w:w="1074" w:type="dxa"/>
            <w:vAlign w:val="center"/>
          </w:tcPr>
          <w:p w14:paraId="311E7797" w14:textId="77777777" w:rsidR="00855DA5" w:rsidRDefault="00855DA5">
            <w:pPr>
              <w:pStyle w:val="DG0"/>
            </w:pPr>
          </w:p>
        </w:tc>
        <w:tc>
          <w:tcPr>
            <w:tcW w:w="1073" w:type="dxa"/>
            <w:vAlign w:val="center"/>
          </w:tcPr>
          <w:p w14:paraId="78DEA655" w14:textId="77777777" w:rsidR="00855DA5" w:rsidRDefault="00855DA5">
            <w:pPr>
              <w:pStyle w:val="DG0"/>
            </w:pPr>
          </w:p>
        </w:tc>
        <w:tc>
          <w:tcPr>
            <w:tcW w:w="1073" w:type="dxa"/>
            <w:vAlign w:val="center"/>
          </w:tcPr>
          <w:p w14:paraId="109FF9DA" w14:textId="77777777" w:rsidR="00855DA5" w:rsidRDefault="00855DA5">
            <w:pPr>
              <w:pStyle w:val="DG0"/>
            </w:pPr>
          </w:p>
        </w:tc>
        <w:tc>
          <w:tcPr>
            <w:tcW w:w="1074" w:type="dxa"/>
            <w:tcBorders>
              <w:right w:val="single" w:sz="12" w:space="0" w:color="auto"/>
            </w:tcBorders>
            <w:vAlign w:val="center"/>
          </w:tcPr>
          <w:p w14:paraId="6440D41E" w14:textId="77777777" w:rsidR="00855DA5" w:rsidRDefault="00855DA5">
            <w:pPr>
              <w:pStyle w:val="DG0"/>
            </w:pPr>
          </w:p>
        </w:tc>
      </w:tr>
      <w:tr w:rsidR="00855DA5" w14:paraId="1BFE9A84" w14:textId="77777777">
        <w:trPr>
          <w:trHeight w:val="340"/>
          <w:jc w:val="center"/>
        </w:trPr>
        <w:tc>
          <w:tcPr>
            <w:tcW w:w="1834" w:type="dxa"/>
            <w:tcBorders>
              <w:left w:val="single" w:sz="12" w:space="0" w:color="auto"/>
            </w:tcBorders>
          </w:tcPr>
          <w:p w14:paraId="47FB3644" w14:textId="77777777" w:rsidR="00855DA5" w:rsidRDefault="00E26ABB">
            <w:pPr>
              <w:pStyle w:val="DG0"/>
            </w:pPr>
            <w:r>
              <w:t>7</w:t>
            </w:r>
          </w:p>
        </w:tc>
        <w:tc>
          <w:tcPr>
            <w:tcW w:w="1074" w:type="dxa"/>
            <w:vAlign w:val="center"/>
          </w:tcPr>
          <w:p w14:paraId="0B5D9F2E" w14:textId="77777777" w:rsidR="00855DA5" w:rsidRDefault="00E26ABB">
            <w:pPr>
              <w:pStyle w:val="DG0"/>
            </w:pPr>
            <w:r>
              <w:t>H</w:t>
            </w:r>
          </w:p>
        </w:tc>
        <w:tc>
          <w:tcPr>
            <w:tcW w:w="1074" w:type="dxa"/>
            <w:vAlign w:val="center"/>
          </w:tcPr>
          <w:p w14:paraId="21B05E56" w14:textId="77777777" w:rsidR="00855DA5" w:rsidRDefault="00855DA5">
            <w:pPr>
              <w:pStyle w:val="DG0"/>
            </w:pPr>
          </w:p>
        </w:tc>
        <w:tc>
          <w:tcPr>
            <w:tcW w:w="1074" w:type="dxa"/>
            <w:vAlign w:val="center"/>
          </w:tcPr>
          <w:p w14:paraId="061FCCAE" w14:textId="77777777" w:rsidR="00855DA5" w:rsidRDefault="00855DA5">
            <w:pPr>
              <w:pStyle w:val="DG0"/>
            </w:pPr>
          </w:p>
        </w:tc>
        <w:tc>
          <w:tcPr>
            <w:tcW w:w="1073" w:type="dxa"/>
            <w:vAlign w:val="center"/>
          </w:tcPr>
          <w:p w14:paraId="0CFBF4F9" w14:textId="77777777" w:rsidR="00855DA5" w:rsidRDefault="00855DA5">
            <w:pPr>
              <w:pStyle w:val="DG0"/>
            </w:pPr>
          </w:p>
        </w:tc>
        <w:tc>
          <w:tcPr>
            <w:tcW w:w="1073" w:type="dxa"/>
            <w:vAlign w:val="center"/>
          </w:tcPr>
          <w:p w14:paraId="38F1AC0E" w14:textId="77777777" w:rsidR="00855DA5" w:rsidRDefault="00855DA5">
            <w:pPr>
              <w:pStyle w:val="DG0"/>
            </w:pPr>
          </w:p>
        </w:tc>
        <w:tc>
          <w:tcPr>
            <w:tcW w:w="1074" w:type="dxa"/>
            <w:tcBorders>
              <w:right w:val="single" w:sz="12" w:space="0" w:color="auto"/>
            </w:tcBorders>
            <w:vAlign w:val="center"/>
          </w:tcPr>
          <w:p w14:paraId="2A626663" w14:textId="77777777" w:rsidR="00855DA5" w:rsidRDefault="00855DA5">
            <w:pPr>
              <w:pStyle w:val="DG0"/>
            </w:pPr>
          </w:p>
        </w:tc>
      </w:tr>
      <w:tr w:rsidR="00855DA5" w14:paraId="15192834" w14:textId="77777777">
        <w:trPr>
          <w:trHeight w:val="340"/>
          <w:jc w:val="center"/>
        </w:trPr>
        <w:tc>
          <w:tcPr>
            <w:tcW w:w="1834" w:type="dxa"/>
            <w:tcBorders>
              <w:left w:val="single" w:sz="12" w:space="0" w:color="auto"/>
            </w:tcBorders>
          </w:tcPr>
          <w:p w14:paraId="117A766C" w14:textId="77777777" w:rsidR="00855DA5" w:rsidRDefault="00E26ABB">
            <w:pPr>
              <w:pStyle w:val="DG0"/>
            </w:pPr>
            <w:r>
              <w:t>8</w:t>
            </w:r>
          </w:p>
        </w:tc>
        <w:tc>
          <w:tcPr>
            <w:tcW w:w="1074" w:type="dxa"/>
            <w:vAlign w:val="center"/>
          </w:tcPr>
          <w:p w14:paraId="221DD71E" w14:textId="77777777" w:rsidR="00855DA5" w:rsidRDefault="00E26ABB">
            <w:pPr>
              <w:pStyle w:val="DG0"/>
            </w:pPr>
            <w:r>
              <w:t>H</w:t>
            </w:r>
          </w:p>
        </w:tc>
        <w:tc>
          <w:tcPr>
            <w:tcW w:w="1074" w:type="dxa"/>
            <w:vAlign w:val="center"/>
          </w:tcPr>
          <w:p w14:paraId="6DD2511E" w14:textId="77777777" w:rsidR="00855DA5" w:rsidRDefault="00855DA5">
            <w:pPr>
              <w:pStyle w:val="DG0"/>
            </w:pPr>
          </w:p>
        </w:tc>
        <w:tc>
          <w:tcPr>
            <w:tcW w:w="1074" w:type="dxa"/>
            <w:vAlign w:val="center"/>
          </w:tcPr>
          <w:p w14:paraId="387EE715" w14:textId="77777777" w:rsidR="00855DA5" w:rsidRDefault="00855DA5">
            <w:pPr>
              <w:pStyle w:val="DG0"/>
            </w:pPr>
          </w:p>
        </w:tc>
        <w:tc>
          <w:tcPr>
            <w:tcW w:w="1073" w:type="dxa"/>
            <w:vAlign w:val="center"/>
          </w:tcPr>
          <w:p w14:paraId="7773DBC7" w14:textId="77777777" w:rsidR="00855DA5" w:rsidRDefault="00855DA5">
            <w:pPr>
              <w:pStyle w:val="DG0"/>
            </w:pPr>
          </w:p>
        </w:tc>
        <w:tc>
          <w:tcPr>
            <w:tcW w:w="1073" w:type="dxa"/>
            <w:vAlign w:val="center"/>
          </w:tcPr>
          <w:p w14:paraId="32C3689D" w14:textId="77777777" w:rsidR="00855DA5" w:rsidRDefault="00855DA5">
            <w:pPr>
              <w:pStyle w:val="DG0"/>
            </w:pPr>
          </w:p>
        </w:tc>
        <w:tc>
          <w:tcPr>
            <w:tcW w:w="1074" w:type="dxa"/>
            <w:tcBorders>
              <w:right w:val="single" w:sz="12" w:space="0" w:color="auto"/>
            </w:tcBorders>
            <w:vAlign w:val="center"/>
          </w:tcPr>
          <w:p w14:paraId="0D912A87" w14:textId="77777777" w:rsidR="00855DA5" w:rsidRDefault="00855DA5">
            <w:pPr>
              <w:pStyle w:val="DG0"/>
            </w:pPr>
          </w:p>
        </w:tc>
      </w:tr>
      <w:tr w:rsidR="00855DA5" w14:paraId="52E893F7" w14:textId="77777777">
        <w:trPr>
          <w:trHeight w:val="340"/>
          <w:jc w:val="center"/>
        </w:trPr>
        <w:tc>
          <w:tcPr>
            <w:tcW w:w="1834" w:type="dxa"/>
            <w:tcBorders>
              <w:left w:val="single" w:sz="12" w:space="0" w:color="auto"/>
            </w:tcBorders>
          </w:tcPr>
          <w:p w14:paraId="01281E59" w14:textId="77777777" w:rsidR="00855DA5" w:rsidRDefault="00E26ABB">
            <w:pPr>
              <w:pStyle w:val="DG0"/>
            </w:pPr>
            <w:r>
              <w:t>9</w:t>
            </w:r>
          </w:p>
        </w:tc>
        <w:tc>
          <w:tcPr>
            <w:tcW w:w="1074" w:type="dxa"/>
            <w:vAlign w:val="center"/>
          </w:tcPr>
          <w:p w14:paraId="7B20EC6F" w14:textId="77777777" w:rsidR="00855DA5" w:rsidRDefault="00E26ABB">
            <w:pPr>
              <w:pStyle w:val="DG0"/>
            </w:pPr>
            <w:r>
              <w:t>H</w:t>
            </w:r>
          </w:p>
        </w:tc>
        <w:tc>
          <w:tcPr>
            <w:tcW w:w="1074" w:type="dxa"/>
            <w:vAlign w:val="center"/>
          </w:tcPr>
          <w:p w14:paraId="391B4FB1" w14:textId="77777777" w:rsidR="00855DA5" w:rsidRDefault="00855DA5">
            <w:pPr>
              <w:pStyle w:val="DG0"/>
            </w:pPr>
          </w:p>
        </w:tc>
        <w:tc>
          <w:tcPr>
            <w:tcW w:w="1074" w:type="dxa"/>
            <w:vAlign w:val="center"/>
          </w:tcPr>
          <w:p w14:paraId="67CD17C9" w14:textId="77777777" w:rsidR="00855DA5" w:rsidRDefault="00855DA5">
            <w:pPr>
              <w:pStyle w:val="DG0"/>
            </w:pPr>
          </w:p>
        </w:tc>
        <w:tc>
          <w:tcPr>
            <w:tcW w:w="1073" w:type="dxa"/>
            <w:vAlign w:val="center"/>
          </w:tcPr>
          <w:p w14:paraId="421655BB" w14:textId="77777777" w:rsidR="00855DA5" w:rsidRDefault="00855DA5">
            <w:pPr>
              <w:pStyle w:val="DG0"/>
            </w:pPr>
          </w:p>
        </w:tc>
        <w:tc>
          <w:tcPr>
            <w:tcW w:w="1073" w:type="dxa"/>
            <w:vAlign w:val="center"/>
          </w:tcPr>
          <w:p w14:paraId="6DE3CD5C" w14:textId="77777777" w:rsidR="00855DA5" w:rsidRDefault="00855DA5">
            <w:pPr>
              <w:pStyle w:val="DG0"/>
            </w:pPr>
          </w:p>
        </w:tc>
        <w:tc>
          <w:tcPr>
            <w:tcW w:w="1074" w:type="dxa"/>
            <w:tcBorders>
              <w:right w:val="single" w:sz="12" w:space="0" w:color="auto"/>
            </w:tcBorders>
            <w:vAlign w:val="center"/>
          </w:tcPr>
          <w:p w14:paraId="574A27E0" w14:textId="77777777" w:rsidR="00855DA5" w:rsidRDefault="00855DA5">
            <w:pPr>
              <w:pStyle w:val="DG0"/>
            </w:pPr>
          </w:p>
        </w:tc>
      </w:tr>
      <w:tr w:rsidR="00855DA5" w14:paraId="584BC294" w14:textId="77777777">
        <w:trPr>
          <w:trHeight w:val="340"/>
          <w:jc w:val="center"/>
        </w:trPr>
        <w:tc>
          <w:tcPr>
            <w:tcW w:w="1834" w:type="dxa"/>
            <w:tcBorders>
              <w:left w:val="single" w:sz="12" w:space="0" w:color="auto"/>
            </w:tcBorders>
          </w:tcPr>
          <w:p w14:paraId="3F815188" w14:textId="77777777" w:rsidR="00855DA5" w:rsidRDefault="00E26ABB">
            <w:pPr>
              <w:pStyle w:val="DG0"/>
            </w:pPr>
            <w:r>
              <w:t>10</w:t>
            </w:r>
          </w:p>
        </w:tc>
        <w:tc>
          <w:tcPr>
            <w:tcW w:w="1074" w:type="dxa"/>
            <w:vAlign w:val="center"/>
          </w:tcPr>
          <w:p w14:paraId="5F21B056" w14:textId="77777777" w:rsidR="00855DA5" w:rsidRDefault="00E26ABB">
            <w:pPr>
              <w:pStyle w:val="DG0"/>
            </w:pPr>
            <w:r>
              <w:t>H</w:t>
            </w:r>
          </w:p>
        </w:tc>
        <w:tc>
          <w:tcPr>
            <w:tcW w:w="1074" w:type="dxa"/>
            <w:vAlign w:val="center"/>
          </w:tcPr>
          <w:p w14:paraId="2A76BC98" w14:textId="77777777" w:rsidR="00855DA5" w:rsidRDefault="00855DA5">
            <w:pPr>
              <w:pStyle w:val="DG0"/>
            </w:pPr>
          </w:p>
        </w:tc>
        <w:tc>
          <w:tcPr>
            <w:tcW w:w="1074" w:type="dxa"/>
            <w:vAlign w:val="center"/>
          </w:tcPr>
          <w:p w14:paraId="282DD588" w14:textId="77777777" w:rsidR="00855DA5" w:rsidRDefault="00855DA5">
            <w:pPr>
              <w:pStyle w:val="DG0"/>
            </w:pPr>
          </w:p>
        </w:tc>
        <w:tc>
          <w:tcPr>
            <w:tcW w:w="1073" w:type="dxa"/>
            <w:vAlign w:val="center"/>
          </w:tcPr>
          <w:p w14:paraId="016592BC" w14:textId="77777777" w:rsidR="00855DA5" w:rsidRDefault="00855DA5">
            <w:pPr>
              <w:pStyle w:val="DG0"/>
            </w:pPr>
          </w:p>
        </w:tc>
        <w:tc>
          <w:tcPr>
            <w:tcW w:w="1073" w:type="dxa"/>
            <w:vAlign w:val="center"/>
          </w:tcPr>
          <w:p w14:paraId="30BADEFC" w14:textId="77777777" w:rsidR="00855DA5" w:rsidRDefault="00855DA5">
            <w:pPr>
              <w:pStyle w:val="DG0"/>
            </w:pPr>
          </w:p>
        </w:tc>
        <w:tc>
          <w:tcPr>
            <w:tcW w:w="1074" w:type="dxa"/>
            <w:tcBorders>
              <w:right w:val="single" w:sz="12" w:space="0" w:color="auto"/>
            </w:tcBorders>
            <w:vAlign w:val="center"/>
          </w:tcPr>
          <w:p w14:paraId="0C09353B" w14:textId="77777777" w:rsidR="00855DA5" w:rsidRDefault="00855DA5">
            <w:pPr>
              <w:pStyle w:val="DG0"/>
            </w:pPr>
          </w:p>
        </w:tc>
      </w:tr>
      <w:tr w:rsidR="00855DA5" w14:paraId="1FCCF082" w14:textId="77777777">
        <w:trPr>
          <w:trHeight w:val="340"/>
          <w:jc w:val="center"/>
        </w:trPr>
        <w:tc>
          <w:tcPr>
            <w:tcW w:w="1834" w:type="dxa"/>
            <w:tcBorders>
              <w:left w:val="single" w:sz="12" w:space="0" w:color="auto"/>
            </w:tcBorders>
          </w:tcPr>
          <w:p w14:paraId="6D749B6A" w14:textId="77777777" w:rsidR="00855DA5" w:rsidRDefault="00E26ABB">
            <w:pPr>
              <w:pStyle w:val="DG0"/>
            </w:pPr>
            <w:r>
              <w:lastRenderedPageBreak/>
              <w:t>11</w:t>
            </w:r>
          </w:p>
        </w:tc>
        <w:tc>
          <w:tcPr>
            <w:tcW w:w="1074" w:type="dxa"/>
            <w:vAlign w:val="center"/>
          </w:tcPr>
          <w:p w14:paraId="2D7B2C77" w14:textId="77777777" w:rsidR="00855DA5" w:rsidRDefault="00E26ABB">
            <w:pPr>
              <w:pStyle w:val="DG0"/>
            </w:pPr>
            <w:r>
              <w:t>H</w:t>
            </w:r>
          </w:p>
        </w:tc>
        <w:tc>
          <w:tcPr>
            <w:tcW w:w="1074" w:type="dxa"/>
            <w:vAlign w:val="center"/>
          </w:tcPr>
          <w:p w14:paraId="6965ADEA" w14:textId="77777777" w:rsidR="00855DA5" w:rsidRDefault="00855DA5">
            <w:pPr>
              <w:pStyle w:val="DG0"/>
            </w:pPr>
          </w:p>
        </w:tc>
        <w:tc>
          <w:tcPr>
            <w:tcW w:w="1074" w:type="dxa"/>
            <w:vAlign w:val="center"/>
          </w:tcPr>
          <w:p w14:paraId="7CCDDE4B" w14:textId="77777777" w:rsidR="00855DA5" w:rsidRDefault="00855DA5">
            <w:pPr>
              <w:pStyle w:val="DG0"/>
            </w:pPr>
          </w:p>
        </w:tc>
        <w:tc>
          <w:tcPr>
            <w:tcW w:w="1073" w:type="dxa"/>
            <w:vAlign w:val="center"/>
          </w:tcPr>
          <w:p w14:paraId="00D5DFDB" w14:textId="77777777" w:rsidR="00855DA5" w:rsidRDefault="00855DA5">
            <w:pPr>
              <w:pStyle w:val="DG0"/>
            </w:pPr>
          </w:p>
        </w:tc>
        <w:tc>
          <w:tcPr>
            <w:tcW w:w="1073" w:type="dxa"/>
            <w:vAlign w:val="center"/>
          </w:tcPr>
          <w:p w14:paraId="27F98ABC" w14:textId="77777777" w:rsidR="00855DA5" w:rsidRDefault="00855DA5">
            <w:pPr>
              <w:pStyle w:val="DG0"/>
            </w:pPr>
          </w:p>
        </w:tc>
        <w:tc>
          <w:tcPr>
            <w:tcW w:w="1074" w:type="dxa"/>
            <w:tcBorders>
              <w:right w:val="single" w:sz="12" w:space="0" w:color="auto"/>
            </w:tcBorders>
            <w:vAlign w:val="center"/>
          </w:tcPr>
          <w:p w14:paraId="2B4C0E4A" w14:textId="77777777" w:rsidR="00855DA5" w:rsidRDefault="00855DA5">
            <w:pPr>
              <w:pStyle w:val="DG0"/>
            </w:pPr>
          </w:p>
        </w:tc>
      </w:tr>
      <w:tr w:rsidR="00855DA5" w14:paraId="330717D1" w14:textId="77777777">
        <w:trPr>
          <w:trHeight w:val="340"/>
          <w:jc w:val="center"/>
        </w:trPr>
        <w:tc>
          <w:tcPr>
            <w:tcW w:w="1834" w:type="dxa"/>
            <w:tcBorders>
              <w:left w:val="single" w:sz="12" w:space="0" w:color="auto"/>
            </w:tcBorders>
          </w:tcPr>
          <w:p w14:paraId="14336F3A" w14:textId="77777777" w:rsidR="00855DA5" w:rsidRDefault="00E26ABB">
            <w:pPr>
              <w:pStyle w:val="DG0"/>
            </w:pPr>
            <w:r>
              <w:t>12</w:t>
            </w:r>
          </w:p>
        </w:tc>
        <w:tc>
          <w:tcPr>
            <w:tcW w:w="1074" w:type="dxa"/>
            <w:vAlign w:val="center"/>
          </w:tcPr>
          <w:p w14:paraId="143EC48D" w14:textId="77777777" w:rsidR="00855DA5" w:rsidRDefault="00E26ABB">
            <w:pPr>
              <w:pStyle w:val="DG0"/>
            </w:pPr>
            <w:r>
              <w:t>H</w:t>
            </w:r>
          </w:p>
        </w:tc>
        <w:tc>
          <w:tcPr>
            <w:tcW w:w="1074" w:type="dxa"/>
            <w:vAlign w:val="center"/>
          </w:tcPr>
          <w:p w14:paraId="47070118" w14:textId="77777777" w:rsidR="00855DA5" w:rsidRDefault="00855DA5">
            <w:pPr>
              <w:pStyle w:val="DG0"/>
            </w:pPr>
          </w:p>
        </w:tc>
        <w:tc>
          <w:tcPr>
            <w:tcW w:w="1074" w:type="dxa"/>
            <w:vAlign w:val="center"/>
          </w:tcPr>
          <w:p w14:paraId="72C1C9D3" w14:textId="77777777" w:rsidR="00855DA5" w:rsidRDefault="00855DA5">
            <w:pPr>
              <w:pStyle w:val="DG0"/>
            </w:pPr>
          </w:p>
        </w:tc>
        <w:tc>
          <w:tcPr>
            <w:tcW w:w="1073" w:type="dxa"/>
            <w:vAlign w:val="center"/>
          </w:tcPr>
          <w:p w14:paraId="0F688C8E" w14:textId="77777777" w:rsidR="00855DA5" w:rsidRDefault="00855DA5">
            <w:pPr>
              <w:pStyle w:val="DG0"/>
            </w:pPr>
          </w:p>
        </w:tc>
        <w:tc>
          <w:tcPr>
            <w:tcW w:w="1073" w:type="dxa"/>
            <w:vAlign w:val="center"/>
          </w:tcPr>
          <w:p w14:paraId="38E4E274" w14:textId="77777777" w:rsidR="00855DA5" w:rsidRDefault="00855DA5">
            <w:pPr>
              <w:pStyle w:val="DG0"/>
            </w:pPr>
          </w:p>
        </w:tc>
        <w:tc>
          <w:tcPr>
            <w:tcW w:w="1074" w:type="dxa"/>
            <w:tcBorders>
              <w:right w:val="single" w:sz="12" w:space="0" w:color="auto"/>
            </w:tcBorders>
            <w:vAlign w:val="center"/>
          </w:tcPr>
          <w:p w14:paraId="3FD03ED4" w14:textId="77777777" w:rsidR="00855DA5" w:rsidRDefault="00855DA5">
            <w:pPr>
              <w:pStyle w:val="DG0"/>
            </w:pPr>
          </w:p>
        </w:tc>
      </w:tr>
      <w:tr w:rsidR="00855DA5" w14:paraId="52A08955" w14:textId="77777777">
        <w:trPr>
          <w:trHeight w:val="340"/>
          <w:jc w:val="center"/>
        </w:trPr>
        <w:tc>
          <w:tcPr>
            <w:tcW w:w="1834" w:type="dxa"/>
            <w:tcBorders>
              <w:left w:val="single" w:sz="12" w:space="0" w:color="auto"/>
            </w:tcBorders>
          </w:tcPr>
          <w:p w14:paraId="32298DBC" w14:textId="77777777" w:rsidR="00855DA5" w:rsidRDefault="00E26ABB">
            <w:pPr>
              <w:pStyle w:val="DG0"/>
            </w:pPr>
            <w:r>
              <w:t>13</w:t>
            </w:r>
          </w:p>
        </w:tc>
        <w:tc>
          <w:tcPr>
            <w:tcW w:w="1074" w:type="dxa"/>
            <w:vAlign w:val="center"/>
          </w:tcPr>
          <w:p w14:paraId="7F2F32D8" w14:textId="77777777" w:rsidR="00855DA5" w:rsidRDefault="00E26ABB">
            <w:pPr>
              <w:pStyle w:val="DG0"/>
            </w:pPr>
            <w:r>
              <w:t>H</w:t>
            </w:r>
          </w:p>
        </w:tc>
        <w:tc>
          <w:tcPr>
            <w:tcW w:w="1074" w:type="dxa"/>
            <w:vAlign w:val="center"/>
          </w:tcPr>
          <w:p w14:paraId="50BE8898" w14:textId="77777777" w:rsidR="00855DA5" w:rsidRDefault="00855DA5">
            <w:pPr>
              <w:pStyle w:val="DG0"/>
            </w:pPr>
          </w:p>
        </w:tc>
        <w:tc>
          <w:tcPr>
            <w:tcW w:w="1074" w:type="dxa"/>
            <w:vAlign w:val="center"/>
          </w:tcPr>
          <w:p w14:paraId="388B2049" w14:textId="77777777" w:rsidR="00855DA5" w:rsidRDefault="00855DA5">
            <w:pPr>
              <w:pStyle w:val="DG0"/>
            </w:pPr>
          </w:p>
        </w:tc>
        <w:tc>
          <w:tcPr>
            <w:tcW w:w="1073" w:type="dxa"/>
            <w:vAlign w:val="center"/>
          </w:tcPr>
          <w:p w14:paraId="4C626E08" w14:textId="77777777" w:rsidR="00855DA5" w:rsidRDefault="00855DA5">
            <w:pPr>
              <w:pStyle w:val="DG0"/>
            </w:pPr>
          </w:p>
        </w:tc>
        <w:tc>
          <w:tcPr>
            <w:tcW w:w="1073" w:type="dxa"/>
            <w:vAlign w:val="center"/>
          </w:tcPr>
          <w:p w14:paraId="7723F6C1" w14:textId="77777777" w:rsidR="00855DA5" w:rsidRDefault="00855DA5">
            <w:pPr>
              <w:pStyle w:val="DG0"/>
            </w:pPr>
          </w:p>
        </w:tc>
        <w:tc>
          <w:tcPr>
            <w:tcW w:w="1074" w:type="dxa"/>
            <w:tcBorders>
              <w:right w:val="single" w:sz="12" w:space="0" w:color="auto"/>
            </w:tcBorders>
            <w:vAlign w:val="center"/>
          </w:tcPr>
          <w:p w14:paraId="39BE3FC0" w14:textId="77777777" w:rsidR="00855DA5" w:rsidRDefault="00855DA5">
            <w:pPr>
              <w:pStyle w:val="DG0"/>
            </w:pPr>
          </w:p>
        </w:tc>
      </w:tr>
      <w:tr w:rsidR="00855DA5" w14:paraId="5BBA5A19" w14:textId="77777777">
        <w:trPr>
          <w:trHeight w:val="340"/>
          <w:jc w:val="center"/>
        </w:trPr>
        <w:tc>
          <w:tcPr>
            <w:tcW w:w="1834" w:type="dxa"/>
            <w:tcBorders>
              <w:left w:val="single" w:sz="12" w:space="0" w:color="auto"/>
            </w:tcBorders>
          </w:tcPr>
          <w:p w14:paraId="73C160E3" w14:textId="77777777" w:rsidR="00855DA5" w:rsidRDefault="00E26ABB">
            <w:pPr>
              <w:pStyle w:val="DG0"/>
            </w:pPr>
            <w:r>
              <w:t>14</w:t>
            </w:r>
          </w:p>
        </w:tc>
        <w:tc>
          <w:tcPr>
            <w:tcW w:w="1074" w:type="dxa"/>
            <w:vAlign w:val="center"/>
          </w:tcPr>
          <w:p w14:paraId="5CAECA97" w14:textId="77777777" w:rsidR="00855DA5" w:rsidRDefault="00E26ABB">
            <w:pPr>
              <w:pStyle w:val="DG0"/>
            </w:pPr>
            <w:r>
              <w:t>H</w:t>
            </w:r>
          </w:p>
        </w:tc>
        <w:tc>
          <w:tcPr>
            <w:tcW w:w="1074" w:type="dxa"/>
            <w:vAlign w:val="center"/>
          </w:tcPr>
          <w:p w14:paraId="389EF2E0" w14:textId="77777777" w:rsidR="00855DA5" w:rsidRDefault="00855DA5">
            <w:pPr>
              <w:pStyle w:val="DG0"/>
            </w:pPr>
          </w:p>
        </w:tc>
        <w:tc>
          <w:tcPr>
            <w:tcW w:w="1074" w:type="dxa"/>
            <w:vAlign w:val="center"/>
          </w:tcPr>
          <w:p w14:paraId="44D8440E" w14:textId="77777777" w:rsidR="00855DA5" w:rsidRDefault="00855DA5">
            <w:pPr>
              <w:pStyle w:val="DG0"/>
            </w:pPr>
          </w:p>
        </w:tc>
        <w:tc>
          <w:tcPr>
            <w:tcW w:w="1073" w:type="dxa"/>
            <w:vAlign w:val="center"/>
          </w:tcPr>
          <w:p w14:paraId="37B7AE45" w14:textId="77777777" w:rsidR="00855DA5" w:rsidRDefault="00855DA5">
            <w:pPr>
              <w:pStyle w:val="DG0"/>
            </w:pPr>
          </w:p>
        </w:tc>
        <w:tc>
          <w:tcPr>
            <w:tcW w:w="1073" w:type="dxa"/>
            <w:vAlign w:val="center"/>
          </w:tcPr>
          <w:p w14:paraId="1CA55719" w14:textId="77777777" w:rsidR="00855DA5" w:rsidRDefault="00855DA5">
            <w:pPr>
              <w:pStyle w:val="DG0"/>
            </w:pPr>
          </w:p>
        </w:tc>
        <w:tc>
          <w:tcPr>
            <w:tcW w:w="1074" w:type="dxa"/>
            <w:tcBorders>
              <w:right w:val="single" w:sz="12" w:space="0" w:color="auto"/>
            </w:tcBorders>
            <w:vAlign w:val="center"/>
          </w:tcPr>
          <w:p w14:paraId="0E0B1F3F" w14:textId="77777777" w:rsidR="00855DA5" w:rsidRDefault="00855DA5">
            <w:pPr>
              <w:pStyle w:val="DG0"/>
            </w:pPr>
          </w:p>
        </w:tc>
      </w:tr>
      <w:tr w:rsidR="00855DA5" w14:paraId="3F965BB2" w14:textId="77777777">
        <w:trPr>
          <w:trHeight w:val="340"/>
          <w:jc w:val="center"/>
        </w:trPr>
        <w:tc>
          <w:tcPr>
            <w:tcW w:w="1834" w:type="dxa"/>
            <w:tcBorders>
              <w:left w:val="single" w:sz="12" w:space="0" w:color="auto"/>
            </w:tcBorders>
          </w:tcPr>
          <w:p w14:paraId="171F635A" w14:textId="77777777" w:rsidR="00855DA5" w:rsidRDefault="00E26ABB">
            <w:pPr>
              <w:pStyle w:val="DG0"/>
            </w:pPr>
            <w:r>
              <w:t>15</w:t>
            </w:r>
          </w:p>
        </w:tc>
        <w:tc>
          <w:tcPr>
            <w:tcW w:w="1074" w:type="dxa"/>
            <w:vAlign w:val="center"/>
          </w:tcPr>
          <w:p w14:paraId="2A33273F" w14:textId="77777777" w:rsidR="00855DA5" w:rsidRDefault="00E26ABB">
            <w:pPr>
              <w:pStyle w:val="DG0"/>
            </w:pPr>
            <w:r>
              <w:t>H</w:t>
            </w:r>
          </w:p>
        </w:tc>
        <w:tc>
          <w:tcPr>
            <w:tcW w:w="1074" w:type="dxa"/>
            <w:vAlign w:val="center"/>
          </w:tcPr>
          <w:p w14:paraId="07757488" w14:textId="77777777" w:rsidR="00855DA5" w:rsidRDefault="00855DA5">
            <w:pPr>
              <w:pStyle w:val="DG0"/>
            </w:pPr>
          </w:p>
        </w:tc>
        <w:tc>
          <w:tcPr>
            <w:tcW w:w="1074" w:type="dxa"/>
            <w:vAlign w:val="center"/>
          </w:tcPr>
          <w:p w14:paraId="40043450" w14:textId="77777777" w:rsidR="00855DA5" w:rsidRDefault="00855DA5">
            <w:pPr>
              <w:pStyle w:val="DG0"/>
            </w:pPr>
          </w:p>
        </w:tc>
        <w:tc>
          <w:tcPr>
            <w:tcW w:w="1073" w:type="dxa"/>
            <w:vAlign w:val="center"/>
          </w:tcPr>
          <w:p w14:paraId="7C57AFA9" w14:textId="77777777" w:rsidR="00855DA5" w:rsidRDefault="00855DA5">
            <w:pPr>
              <w:pStyle w:val="DG0"/>
            </w:pPr>
          </w:p>
        </w:tc>
        <w:tc>
          <w:tcPr>
            <w:tcW w:w="1073" w:type="dxa"/>
            <w:vAlign w:val="center"/>
          </w:tcPr>
          <w:p w14:paraId="4AFAD4FD" w14:textId="77777777" w:rsidR="00855DA5" w:rsidRDefault="00855DA5">
            <w:pPr>
              <w:pStyle w:val="DG0"/>
            </w:pPr>
          </w:p>
        </w:tc>
        <w:tc>
          <w:tcPr>
            <w:tcW w:w="1074" w:type="dxa"/>
            <w:tcBorders>
              <w:right w:val="single" w:sz="12" w:space="0" w:color="auto"/>
            </w:tcBorders>
            <w:vAlign w:val="center"/>
          </w:tcPr>
          <w:p w14:paraId="13C9CBA6" w14:textId="77777777" w:rsidR="00855DA5" w:rsidRDefault="00855DA5">
            <w:pPr>
              <w:pStyle w:val="DG0"/>
            </w:pPr>
          </w:p>
        </w:tc>
      </w:tr>
      <w:tr w:rsidR="00855DA5" w14:paraId="14246626" w14:textId="77777777">
        <w:trPr>
          <w:trHeight w:val="340"/>
          <w:jc w:val="center"/>
        </w:trPr>
        <w:tc>
          <w:tcPr>
            <w:tcW w:w="1834" w:type="dxa"/>
            <w:tcBorders>
              <w:left w:val="single" w:sz="12" w:space="0" w:color="auto"/>
              <w:bottom w:val="single" w:sz="12" w:space="0" w:color="auto"/>
            </w:tcBorders>
          </w:tcPr>
          <w:p w14:paraId="0648A4F1" w14:textId="77777777" w:rsidR="00855DA5" w:rsidRDefault="00E26ABB">
            <w:pPr>
              <w:pStyle w:val="DG0"/>
            </w:pPr>
            <w:r>
              <w:t>16</w:t>
            </w:r>
          </w:p>
        </w:tc>
        <w:tc>
          <w:tcPr>
            <w:tcW w:w="1074" w:type="dxa"/>
            <w:tcBorders>
              <w:bottom w:val="single" w:sz="12" w:space="0" w:color="auto"/>
            </w:tcBorders>
            <w:vAlign w:val="center"/>
          </w:tcPr>
          <w:p w14:paraId="2BEC6CE5" w14:textId="77777777" w:rsidR="00855DA5" w:rsidRDefault="00E26ABB">
            <w:pPr>
              <w:pStyle w:val="DG0"/>
            </w:pPr>
            <w:r>
              <w:t>H</w:t>
            </w:r>
          </w:p>
        </w:tc>
        <w:tc>
          <w:tcPr>
            <w:tcW w:w="1074" w:type="dxa"/>
            <w:tcBorders>
              <w:bottom w:val="single" w:sz="12" w:space="0" w:color="auto"/>
            </w:tcBorders>
            <w:vAlign w:val="center"/>
          </w:tcPr>
          <w:p w14:paraId="281A61A3" w14:textId="77777777" w:rsidR="00855DA5" w:rsidRDefault="00855DA5">
            <w:pPr>
              <w:pStyle w:val="DG0"/>
            </w:pPr>
          </w:p>
        </w:tc>
        <w:tc>
          <w:tcPr>
            <w:tcW w:w="1074" w:type="dxa"/>
            <w:tcBorders>
              <w:bottom w:val="single" w:sz="12" w:space="0" w:color="auto"/>
            </w:tcBorders>
            <w:vAlign w:val="center"/>
          </w:tcPr>
          <w:p w14:paraId="172078E4" w14:textId="77777777" w:rsidR="00855DA5" w:rsidRDefault="00855DA5">
            <w:pPr>
              <w:pStyle w:val="DG0"/>
            </w:pPr>
          </w:p>
        </w:tc>
        <w:tc>
          <w:tcPr>
            <w:tcW w:w="1073" w:type="dxa"/>
            <w:tcBorders>
              <w:bottom w:val="single" w:sz="12" w:space="0" w:color="auto"/>
            </w:tcBorders>
            <w:vAlign w:val="center"/>
          </w:tcPr>
          <w:p w14:paraId="53CA9207" w14:textId="77777777" w:rsidR="00855DA5" w:rsidRDefault="00855DA5">
            <w:pPr>
              <w:pStyle w:val="DG0"/>
            </w:pPr>
          </w:p>
        </w:tc>
        <w:tc>
          <w:tcPr>
            <w:tcW w:w="1073" w:type="dxa"/>
            <w:tcBorders>
              <w:bottom w:val="single" w:sz="12" w:space="0" w:color="auto"/>
            </w:tcBorders>
            <w:vAlign w:val="center"/>
          </w:tcPr>
          <w:p w14:paraId="1D50F029" w14:textId="77777777" w:rsidR="00855DA5" w:rsidRDefault="00855DA5">
            <w:pPr>
              <w:pStyle w:val="DG0"/>
            </w:pPr>
          </w:p>
        </w:tc>
        <w:tc>
          <w:tcPr>
            <w:tcW w:w="1074" w:type="dxa"/>
            <w:tcBorders>
              <w:bottom w:val="single" w:sz="12" w:space="0" w:color="auto"/>
              <w:right w:val="single" w:sz="12" w:space="0" w:color="auto"/>
            </w:tcBorders>
            <w:vAlign w:val="center"/>
          </w:tcPr>
          <w:p w14:paraId="451A11A9" w14:textId="77777777" w:rsidR="00855DA5" w:rsidRDefault="00855DA5">
            <w:pPr>
              <w:pStyle w:val="DG0"/>
            </w:pPr>
          </w:p>
        </w:tc>
      </w:tr>
    </w:tbl>
    <w:p w14:paraId="536F8CE8" w14:textId="77777777" w:rsidR="00855DA5" w:rsidRDefault="00855DA5">
      <w:pPr>
        <w:pStyle w:val="DG2"/>
        <w:spacing w:before="81" w:after="163"/>
      </w:pPr>
    </w:p>
    <w:p w14:paraId="797D7698" w14:textId="77777777" w:rsidR="00855DA5" w:rsidRDefault="00E26ABB">
      <w:pPr>
        <w:pStyle w:val="DG2"/>
        <w:spacing w:beforeLines="100" w:before="326" w:after="163"/>
      </w:pPr>
      <w:r>
        <w:rPr>
          <w:rFonts w:hint="eastAsia"/>
        </w:rPr>
        <w:t>（三）课程教学方法与学时分配</w:t>
      </w:r>
    </w:p>
    <w:tbl>
      <w:tblPr>
        <w:tblStyle w:val="TableGrid"/>
        <w:tblW w:w="5000" w:type="pct"/>
        <w:jc w:val="center"/>
        <w:tblCellMar>
          <w:left w:w="85" w:type="dxa"/>
          <w:right w:w="85" w:type="dxa"/>
        </w:tblCellMar>
        <w:tblLook w:val="04A0" w:firstRow="1" w:lastRow="0" w:firstColumn="1" w:lastColumn="0" w:noHBand="0" w:noVBand="1"/>
      </w:tblPr>
      <w:tblGrid>
        <w:gridCol w:w="1551"/>
        <w:gridCol w:w="2967"/>
        <w:gridCol w:w="1697"/>
        <w:gridCol w:w="708"/>
        <w:gridCol w:w="653"/>
        <w:gridCol w:w="700"/>
      </w:tblGrid>
      <w:tr w:rsidR="00855DA5" w14:paraId="14CCCF4F" w14:textId="77777777">
        <w:trPr>
          <w:trHeight w:val="340"/>
          <w:jc w:val="center"/>
        </w:trPr>
        <w:tc>
          <w:tcPr>
            <w:tcW w:w="1551" w:type="dxa"/>
            <w:vMerge w:val="restart"/>
            <w:tcBorders>
              <w:top w:val="single" w:sz="12" w:space="0" w:color="auto"/>
              <w:left w:val="single" w:sz="12" w:space="0" w:color="auto"/>
            </w:tcBorders>
            <w:vAlign w:val="center"/>
          </w:tcPr>
          <w:p w14:paraId="5D3BAF03" w14:textId="77777777" w:rsidR="00855DA5" w:rsidRDefault="00E26ABB">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967" w:type="dxa"/>
            <w:vMerge w:val="restart"/>
            <w:tcBorders>
              <w:top w:val="single" w:sz="12" w:space="0" w:color="auto"/>
            </w:tcBorders>
            <w:vAlign w:val="center"/>
          </w:tcPr>
          <w:p w14:paraId="55B5E16D" w14:textId="77777777" w:rsidR="00855DA5" w:rsidRDefault="00E26ABB">
            <w:pPr>
              <w:pStyle w:val="DG"/>
              <w:rPr>
                <w:szCs w:val="21"/>
              </w:rPr>
            </w:pPr>
            <w:r>
              <w:rPr>
                <w:rFonts w:ascii="黑体" w:hAnsi="黑体" w:hint="eastAsia"/>
                <w:szCs w:val="21"/>
              </w:rPr>
              <w:t>教与学方式</w:t>
            </w:r>
          </w:p>
        </w:tc>
        <w:tc>
          <w:tcPr>
            <w:tcW w:w="1697" w:type="dxa"/>
            <w:vMerge w:val="restart"/>
            <w:tcBorders>
              <w:top w:val="single" w:sz="12" w:space="0" w:color="auto"/>
            </w:tcBorders>
            <w:vAlign w:val="center"/>
          </w:tcPr>
          <w:p w14:paraId="3D95FC8C" w14:textId="77777777" w:rsidR="00855DA5" w:rsidRDefault="00E26ABB">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14:paraId="3E065A8E" w14:textId="77777777" w:rsidR="00855DA5" w:rsidRDefault="00E26ABB">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855DA5" w14:paraId="4F20E172" w14:textId="77777777">
        <w:trPr>
          <w:trHeight w:val="340"/>
          <w:jc w:val="center"/>
        </w:trPr>
        <w:tc>
          <w:tcPr>
            <w:tcW w:w="1551" w:type="dxa"/>
            <w:vMerge/>
            <w:tcBorders>
              <w:left w:val="single" w:sz="12" w:space="0" w:color="auto"/>
            </w:tcBorders>
          </w:tcPr>
          <w:p w14:paraId="1039B563" w14:textId="77777777" w:rsidR="00855DA5" w:rsidRDefault="00855DA5">
            <w:pPr>
              <w:snapToGrid w:val="0"/>
              <w:jc w:val="center"/>
              <w:rPr>
                <w:rFonts w:ascii="黑体" w:eastAsia="黑体" w:hAnsi="黑体"/>
                <w:bCs/>
                <w:sz w:val="21"/>
                <w:szCs w:val="21"/>
              </w:rPr>
            </w:pPr>
          </w:p>
        </w:tc>
        <w:tc>
          <w:tcPr>
            <w:tcW w:w="2967" w:type="dxa"/>
            <w:vMerge/>
          </w:tcPr>
          <w:p w14:paraId="10F04679" w14:textId="77777777" w:rsidR="00855DA5" w:rsidRDefault="00855DA5">
            <w:pPr>
              <w:snapToGrid w:val="0"/>
              <w:jc w:val="center"/>
              <w:rPr>
                <w:rFonts w:ascii="黑体" w:eastAsia="黑体" w:hAnsi="黑体"/>
                <w:bCs/>
                <w:sz w:val="21"/>
                <w:szCs w:val="21"/>
              </w:rPr>
            </w:pPr>
          </w:p>
        </w:tc>
        <w:tc>
          <w:tcPr>
            <w:tcW w:w="1697" w:type="dxa"/>
            <w:vMerge/>
          </w:tcPr>
          <w:p w14:paraId="6CCC4993" w14:textId="77777777" w:rsidR="00855DA5" w:rsidRDefault="00855DA5">
            <w:pPr>
              <w:snapToGrid w:val="0"/>
              <w:jc w:val="center"/>
              <w:rPr>
                <w:rFonts w:ascii="黑体" w:eastAsia="黑体" w:hAnsi="黑体"/>
                <w:bCs/>
                <w:sz w:val="21"/>
                <w:szCs w:val="21"/>
              </w:rPr>
            </w:pPr>
          </w:p>
        </w:tc>
        <w:tc>
          <w:tcPr>
            <w:tcW w:w="708" w:type="dxa"/>
            <w:vAlign w:val="center"/>
          </w:tcPr>
          <w:p w14:paraId="742F8063" w14:textId="77777777" w:rsidR="00855DA5" w:rsidRDefault="00E26ABB">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14:paraId="5D5D5D0F" w14:textId="77777777" w:rsidR="00855DA5" w:rsidRDefault="00E26ABB">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14:paraId="61C7F578" w14:textId="77777777" w:rsidR="00855DA5" w:rsidRDefault="00E26ABB">
            <w:pPr>
              <w:snapToGrid w:val="0"/>
              <w:jc w:val="center"/>
              <w:rPr>
                <w:rFonts w:ascii="黑体" w:eastAsia="黑体" w:hAnsi="黑体"/>
                <w:bCs/>
                <w:sz w:val="21"/>
                <w:szCs w:val="21"/>
              </w:rPr>
            </w:pPr>
            <w:r>
              <w:rPr>
                <w:rFonts w:ascii="黑体" w:eastAsia="黑体" w:hAnsi="黑体" w:hint="eastAsia"/>
                <w:bCs/>
                <w:sz w:val="21"/>
                <w:szCs w:val="21"/>
              </w:rPr>
              <w:t>小计</w:t>
            </w:r>
          </w:p>
        </w:tc>
      </w:tr>
      <w:tr w:rsidR="00855DA5" w14:paraId="124E5136" w14:textId="77777777">
        <w:trPr>
          <w:trHeight w:val="454"/>
          <w:jc w:val="center"/>
        </w:trPr>
        <w:tc>
          <w:tcPr>
            <w:tcW w:w="1551" w:type="dxa"/>
            <w:tcBorders>
              <w:left w:val="single" w:sz="12" w:space="0" w:color="auto"/>
            </w:tcBorders>
            <w:vAlign w:val="center"/>
          </w:tcPr>
          <w:p w14:paraId="3B75BEFC" w14:textId="77777777" w:rsidR="00855DA5" w:rsidRDefault="00E26ABB">
            <w:pPr>
              <w:snapToGrid w:val="0"/>
              <w:jc w:val="center"/>
              <w:rPr>
                <w:rFonts w:ascii="Times New Roman" w:hAnsi="Times New Roman"/>
                <w:bCs/>
                <w:sz w:val="21"/>
                <w:szCs w:val="21"/>
              </w:rPr>
            </w:pPr>
            <w:r>
              <w:rPr>
                <w:rFonts w:ascii="Times New Roman" w:hAnsi="Times New Roman"/>
                <w:bCs/>
                <w:sz w:val="21"/>
                <w:szCs w:val="21"/>
              </w:rPr>
              <w:t>1</w:t>
            </w:r>
          </w:p>
        </w:tc>
        <w:tc>
          <w:tcPr>
            <w:tcW w:w="2967" w:type="dxa"/>
            <w:vAlign w:val="center"/>
          </w:tcPr>
          <w:p w14:paraId="2F2CAAF4" w14:textId="77777777" w:rsidR="00855DA5" w:rsidRDefault="00E26ABB">
            <w:pPr>
              <w:snapToGrid w:val="0"/>
              <w:jc w:val="center"/>
              <w:rPr>
                <w:rFonts w:ascii="Times New Roman" w:hAnsi="Times New Roman"/>
                <w:bCs/>
                <w:sz w:val="21"/>
                <w:szCs w:val="21"/>
              </w:rPr>
            </w:pPr>
            <w:r>
              <w:rPr>
                <w:rFonts w:ascii="Times New Roman" w:hAnsi="Times New Roman" w:hint="eastAsia"/>
                <w:bCs/>
                <w:sz w:val="21"/>
                <w:szCs w:val="21"/>
              </w:rPr>
              <w:t>课堂讲解，课堂讨论，作业指导</w:t>
            </w:r>
          </w:p>
        </w:tc>
        <w:tc>
          <w:tcPr>
            <w:tcW w:w="1697" w:type="dxa"/>
            <w:vAlign w:val="center"/>
          </w:tcPr>
          <w:p w14:paraId="5FA73193" w14:textId="77777777" w:rsidR="00855DA5" w:rsidRDefault="00E26ABB">
            <w:pPr>
              <w:snapToGrid w:val="0"/>
              <w:jc w:val="center"/>
              <w:rPr>
                <w:rFonts w:ascii="Times New Roman" w:hAnsi="Times New Roman"/>
                <w:bCs/>
                <w:sz w:val="21"/>
                <w:szCs w:val="21"/>
              </w:rPr>
            </w:pPr>
            <w:r>
              <w:rPr>
                <w:rFonts w:ascii="Times New Roman" w:hAnsi="Times New Roman" w:hint="eastAsia"/>
                <w:bCs/>
                <w:sz w:val="21"/>
                <w:szCs w:val="21"/>
              </w:rPr>
              <w:t>案例分析</w:t>
            </w:r>
          </w:p>
        </w:tc>
        <w:tc>
          <w:tcPr>
            <w:tcW w:w="708" w:type="dxa"/>
            <w:vAlign w:val="center"/>
          </w:tcPr>
          <w:p w14:paraId="2C25B390" w14:textId="77777777" w:rsidR="00855DA5" w:rsidRDefault="00E26ABB">
            <w:pPr>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3D666903" w14:textId="77777777" w:rsidR="00855DA5" w:rsidRDefault="00855DA5">
            <w:pPr>
              <w:snapToGrid w:val="0"/>
              <w:jc w:val="center"/>
              <w:rPr>
                <w:rFonts w:ascii="Times New Roman" w:hAnsi="Times New Roman"/>
                <w:bCs/>
                <w:sz w:val="21"/>
                <w:szCs w:val="21"/>
              </w:rPr>
            </w:pPr>
          </w:p>
        </w:tc>
        <w:tc>
          <w:tcPr>
            <w:tcW w:w="700" w:type="dxa"/>
            <w:tcBorders>
              <w:right w:val="single" w:sz="12" w:space="0" w:color="auto"/>
            </w:tcBorders>
            <w:vAlign w:val="center"/>
          </w:tcPr>
          <w:p w14:paraId="1CD77FCB" w14:textId="77777777" w:rsidR="00855DA5" w:rsidRDefault="00E26ABB">
            <w:pPr>
              <w:snapToGrid w:val="0"/>
              <w:jc w:val="center"/>
              <w:rPr>
                <w:rFonts w:ascii="Times New Roman" w:hAnsi="Times New Roman"/>
                <w:bCs/>
                <w:sz w:val="21"/>
                <w:szCs w:val="21"/>
              </w:rPr>
            </w:pPr>
            <w:r>
              <w:rPr>
                <w:rFonts w:ascii="Times New Roman" w:hAnsi="Times New Roman"/>
                <w:bCs/>
                <w:sz w:val="21"/>
                <w:szCs w:val="21"/>
              </w:rPr>
              <w:t>2</w:t>
            </w:r>
          </w:p>
        </w:tc>
      </w:tr>
      <w:tr w:rsidR="00855DA5" w14:paraId="628A4BB3" w14:textId="77777777">
        <w:trPr>
          <w:trHeight w:val="454"/>
          <w:jc w:val="center"/>
        </w:trPr>
        <w:tc>
          <w:tcPr>
            <w:tcW w:w="1551" w:type="dxa"/>
            <w:tcBorders>
              <w:left w:val="single" w:sz="12" w:space="0" w:color="auto"/>
            </w:tcBorders>
            <w:vAlign w:val="center"/>
          </w:tcPr>
          <w:p w14:paraId="618E3C83" w14:textId="77777777" w:rsidR="00855DA5" w:rsidRDefault="00E26ABB">
            <w:pPr>
              <w:snapToGrid w:val="0"/>
              <w:jc w:val="center"/>
              <w:rPr>
                <w:rFonts w:ascii="Times New Roman" w:hAnsi="Times New Roman"/>
                <w:bCs/>
                <w:sz w:val="21"/>
                <w:szCs w:val="21"/>
              </w:rPr>
            </w:pPr>
            <w:r>
              <w:rPr>
                <w:rFonts w:ascii="Times New Roman" w:hAnsi="Times New Roman"/>
                <w:bCs/>
                <w:sz w:val="21"/>
                <w:szCs w:val="21"/>
              </w:rPr>
              <w:t>2</w:t>
            </w:r>
          </w:p>
        </w:tc>
        <w:tc>
          <w:tcPr>
            <w:tcW w:w="2967" w:type="dxa"/>
            <w:vAlign w:val="center"/>
          </w:tcPr>
          <w:p w14:paraId="28B45AC3" w14:textId="77777777" w:rsidR="00855DA5" w:rsidRDefault="00E26ABB">
            <w:pPr>
              <w:snapToGrid w:val="0"/>
              <w:jc w:val="center"/>
              <w:rPr>
                <w:rFonts w:ascii="Times New Roman" w:hAnsi="Times New Roman"/>
                <w:bCs/>
                <w:sz w:val="21"/>
                <w:szCs w:val="21"/>
              </w:rPr>
            </w:pPr>
            <w:r>
              <w:rPr>
                <w:rFonts w:ascii="Times New Roman" w:hAnsi="Times New Roman" w:hint="eastAsia"/>
                <w:bCs/>
                <w:sz w:val="21"/>
                <w:szCs w:val="21"/>
              </w:rPr>
              <w:t>课堂讲解，课堂讨论，作业指导</w:t>
            </w:r>
          </w:p>
        </w:tc>
        <w:tc>
          <w:tcPr>
            <w:tcW w:w="1697" w:type="dxa"/>
            <w:vAlign w:val="center"/>
          </w:tcPr>
          <w:p w14:paraId="2A0AB745" w14:textId="77777777" w:rsidR="00855DA5" w:rsidRDefault="00E26ABB">
            <w:pPr>
              <w:snapToGrid w:val="0"/>
              <w:jc w:val="center"/>
              <w:rPr>
                <w:rFonts w:ascii="Times New Roman" w:hAnsi="Times New Roman"/>
                <w:bCs/>
                <w:sz w:val="21"/>
                <w:szCs w:val="21"/>
              </w:rPr>
            </w:pPr>
            <w:r>
              <w:rPr>
                <w:rFonts w:ascii="Times New Roman" w:hAnsi="Times New Roman" w:hint="eastAsia"/>
                <w:bCs/>
                <w:sz w:val="21"/>
                <w:szCs w:val="21"/>
              </w:rPr>
              <w:t>课堂练习与课后作业</w:t>
            </w:r>
          </w:p>
        </w:tc>
        <w:tc>
          <w:tcPr>
            <w:tcW w:w="708" w:type="dxa"/>
            <w:vAlign w:val="center"/>
          </w:tcPr>
          <w:p w14:paraId="78259007" w14:textId="77777777" w:rsidR="00855DA5" w:rsidRDefault="00E26ABB">
            <w:pPr>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54136510" w14:textId="77777777" w:rsidR="00855DA5" w:rsidRDefault="00855DA5">
            <w:pPr>
              <w:snapToGrid w:val="0"/>
              <w:jc w:val="center"/>
              <w:rPr>
                <w:rFonts w:ascii="Times New Roman" w:hAnsi="Times New Roman"/>
                <w:bCs/>
                <w:sz w:val="21"/>
                <w:szCs w:val="21"/>
              </w:rPr>
            </w:pPr>
          </w:p>
        </w:tc>
        <w:tc>
          <w:tcPr>
            <w:tcW w:w="700" w:type="dxa"/>
            <w:tcBorders>
              <w:right w:val="single" w:sz="12" w:space="0" w:color="auto"/>
            </w:tcBorders>
            <w:vAlign w:val="center"/>
          </w:tcPr>
          <w:p w14:paraId="0718EEB5" w14:textId="77777777" w:rsidR="00855DA5" w:rsidRDefault="00E26ABB">
            <w:pPr>
              <w:snapToGrid w:val="0"/>
              <w:jc w:val="center"/>
              <w:rPr>
                <w:rFonts w:ascii="Times New Roman" w:hAnsi="Times New Roman"/>
                <w:bCs/>
                <w:sz w:val="21"/>
                <w:szCs w:val="21"/>
              </w:rPr>
            </w:pPr>
            <w:r>
              <w:rPr>
                <w:rFonts w:ascii="Times New Roman" w:hAnsi="Times New Roman"/>
                <w:bCs/>
                <w:sz w:val="21"/>
                <w:szCs w:val="21"/>
              </w:rPr>
              <w:t>2</w:t>
            </w:r>
          </w:p>
        </w:tc>
      </w:tr>
      <w:tr w:rsidR="00855DA5" w14:paraId="5966AEB5" w14:textId="77777777">
        <w:trPr>
          <w:trHeight w:val="454"/>
          <w:jc w:val="center"/>
        </w:trPr>
        <w:tc>
          <w:tcPr>
            <w:tcW w:w="1551" w:type="dxa"/>
            <w:tcBorders>
              <w:left w:val="single" w:sz="12" w:space="0" w:color="auto"/>
            </w:tcBorders>
            <w:vAlign w:val="center"/>
          </w:tcPr>
          <w:p w14:paraId="6E8709D6" w14:textId="77777777" w:rsidR="00855DA5" w:rsidRDefault="00E26ABB">
            <w:pPr>
              <w:snapToGrid w:val="0"/>
              <w:jc w:val="center"/>
              <w:rPr>
                <w:rFonts w:ascii="Times New Roman" w:hAnsi="Times New Roman"/>
                <w:bCs/>
                <w:sz w:val="21"/>
                <w:szCs w:val="21"/>
              </w:rPr>
            </w:pPr>
            <w:r>
              <w:rPr>
                <w:rFonts w:ascii="Times New Roman" w:hAnsi="Times New Roman"/>
                <w:bCs/>
                <w:sz w:val="21"/>
                <w:szCs w:val="21"/>
              </w:rPr>
              <w:t>3</w:t>
            </w:r>
          </w:p>
        </w:tc>
        <w:tc>
          <w:tcPr>
            <w:tcW w:w="2967" w:type="dxa"/>
            <w:vAlign w:val="center"/>
          </w:tcPr>
          <w:p w14:paraId="4D914197" w14:textId="77777777" w:rsidR="00855DA5" w:rsidRDefault="00E26ABB">
            <w:pPr>
              <w:snapToGrid w:val="0"/>
              <w:jc w:val="center"/>
              <w:rPr>
                <w:rFonts w:ascii="Times New Roman" w:hAnsi="Times New Roman"/>
                <w:bCs/>
                <w:sz w:val="21"/>
                <w:szCs w:val="21"/>
              </w:rPr>
            </w:pPr>
            <w:r>
              <w:rPr>
                <w:rFonts w:ascii="Times New Roman" w:hAnsi="Times New Roman" w:hint="eastAsia"/>
                <w:bCs/>
                <w:sz w:val="21"/>
                <w:szCs w:val="21"/>
              </w:rPr>
              <w:t>课堂讲解，课堂讨论，作业指导</w:t>
            </w:r>
          </w:p>
        </w:tc>
        <w:tc>
          <w:tcPr>
            <w:tcW w:w="1697" w:type="dxa"/>
            <w:vAlign w:val="center"/>
          </w:tcPr>
          <w:p w14:paraId="588E1871" w14:textId="77777777" w:rsidR="00855DA5" w:rsidRDefault="00E26ABB">
            <w:pPr>
              <w:snapToGrid w:val="0"/>
              <w:jc w:val="center"/>
              <w:rPr>
                <w:rFonts w:ascii="Times New Roman" w:hAnsi="Times New Roman"/>
                <w:bCs/>
                <w:sz w:val="21"/>
                <w:szCs w:val="21"/>
              </w:rPr>
            </w:pPr>
            <w:r>
              <w:rPr>
                <w:rFonts w:ascii="Times New Roman" w:hAnsi="Times New Roman" w:hint="eastAsia"/>
                <w:bCs/>
                <w:sz w:val="21"/>
                <w:szCs w:val="21"/>
              </w:rPr>
              <w:t>课堂练习与课后作业</w:t>
            </w:r>
          </w:p>
        </w:tc>
        <w:tc>
          <w:tcPr>
            <w:tcW w:w="708" w:type="dxa"/>
            <w:vAlign w:val="center"/>
          </w:tcPr>
          <w:p w14:paraId="5E4C980B" w14:textId="77777777" w:rsidR="00855DA5" w:rsidRDefault="00E26ABB">
            <w:pPr>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3B71B48A" w14:textId="77777777" w:rsidR="00855DA5" w:rsidRDefault="00855DA5">
            <w:pPr>
              <w:snapToGrid w:val="0"/>
              <w:jc w:val="center"/>
              <w:rPr>
                <w:rFonts w:ascii="Times New Roman" w:hAnsi="Times New Roman"/>
                <w:bCs/>
                <w:sz w:val="21"/>
                <w:szCs w:val="21"/>
              </w:rPr>
            </w:pPr>
          </w:p>
        </w:tc>
        <w:tc>
          <w:tcPr>
            <w:tcW w:w="700" w:type="dxa"/>
            <w:tcBorders>
              <w:right w:val="single" w:sz="12" w:space="0" w:color="auto"/>
            </w:tcBorders>
            <w:vAlign w:val="center"/>
          </w:tcPr>
          <w:p w14:paraId="1427E41B" w14:textId="77777777" w:rsidR="00855DA5" w:rsidRDefault="00E26ABB">
            <w:pPr>
              <w:snapToGrid w:val="0"/>
              <w:jc w:val="center"/>
              <w:rPr>
                <w:rFonts w:ascii="Times New Roman" w:hAnsi="Times New Roman"/>
                <w:bCs/>
                <w:sz w:val="21"/>
                <w:szCs w:val="21"/>
              </w:rPr>
            </w:pPr>
            <w:r>
              <w:rPr>
                <w:rFonts w:ascii="Times New Roman" w:hAnsi="Times New Roman"/>
                <w:bCs/>
                <w:sz w:val="21"/>
                <w:szCs w:val="21"/>
              </w:rPr>
              <w:t>2</w:t>
            </w:r>
          </w:p>
        </w:tc>
      </w:tr>
      <w:tr w:rsidR="00855DA5" w14:paraId="7CB7033F" w14:textId="77777777">
        <w:trPr>
          <w:trHeight w:val="454"/>
          <w:jc w:val="center"/>
        </w:trPr>
        <w:tc>
          <w:tcPr>
            <w:tcW w:w="1551" w:type="dxa"/>
            <w:tcBorders>
              <w:left w:val="single" w:sz="12" w:space="0" w:color="auto"/>
            </w:tcBorders>
            <w:vAlign w:val="center"/>
          </w:tcPr>
          <w:p w14:paraId="534939DB" w14:textId="77777777" w:rsidR="00855DA5" w:rsidRDefault="00E26ABB">
            <w:pPr>
              <w:snapToGrid w:val="0"/>
              <w:jc w:val="center"/>
              <w:rPr>
                <w:rFonts w:ascii="Times New Roman" w:hAnsi="Times New Roman"/>
                <w:bCs/>
                <w:sz w:val="21"/>
                <w:szCs w:val="21"/>
              </w:rPr>
            </w:pPr>
            <w:r>
              <w:rPr>
                <w:rFonts w:ascii="Times New Roman" w:hAnsi="Times New Roman"/>
                <w:bCs/>
                <w:sz w:val="21"/>
                <w:szCs w:val="21"/>
              </w:rPr>
              <w:t>4</w:t>
            </w:r>
          </w:p>
        </w:tc>
        <w:tc>
          <w:tcPr>
            <w:tcW w:w="2967" w:type="dxa"/>
            <w:vAlign w:val="center"/>
          </w:tcPr>
          <w:p w14:paraId="3B3D7A2C" w14:textId="77777777" w:rsidR="00855DA5" w:rsidRDefault="00E26ABB">
            <w:pPr>
              <w:snapToGrid w:val="0"/>
              <w:jc w:val="center"/>
              <w:rPr>
                <w:rFonts w:ascii="Times New Roman" w:hAnsi="Times New Roman"/>
                <w:bCs/>
                <w:sz w:val="21"/>
                <w:szCs w:val="21"/>
              </w:rPr>
            </w:pPr>
            <w:r>
              <w:rPr>
                <w:rFonts w:ascii="Times New Roman" w:hAnsi="Times New Roman" w:hint="eastAsia"/>
                <w:bCs/>
                <w:sz w:val="21"/>
                <w:szCs w:val="21"/>
              </w:rPr>
              <w:t>课堂讲解，课堂讨论，作业指导</w:t>
            </w:r>
          </w:p>
        </w:tc>
        <w:tc>
          <w:tcPr>
            <w:tcW w:w="1697" w:type="dxa"/>
            <w:vAlign w:val="center"/>
          </w:tcPr>
          <w:p w14:paraId="4084CE3D" w14:textId="77777777" w:rsidR="00855DA5" w:rsidRDefault="00E26ABB">
            <w:pPr>
              <w:snapToGrid w:val="0"/>
              <w:jc w:val="center"/>
              <w:rPr>
                <w:rFonts w:ascii="Times New Roman" w:hAnsi="Times New Roman"/>
                <w:bCs/>
                <w:sz w:val="21"/>
                <w:szCs w:val="21"/>
              </w:rPr>
            </w:pPr>
            <w:r>
              <w:rPr>
                <w:rFonts w:ascii="Times New Roman" w:hAnsi="Times New Roman" w:hint="eastAsia"/>
                <w:bCs/>
                <w:sz w:val="21"/>
                <w:szCs w:val="21"/>
              </w:rPr>
              <w:t>课堂练习与课后作业</w:t>
            </w:r>
          </w:p>
        </w:tc>
        <w:tc>
          <w:tcPr>
            <w:tcW w:w="708" w:type="dxa"/>
            <w:vAlign w:val="center"/>
          </w:tcPr>
          <w:p w14:paraId="41E8D559" w14:textId="77777777" w:rsidR="00855DA5" w:rsidRDefault="00E26ABB">
            <w:pPr>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1C4D9359" w14:textId="77777777" w:rsidR="00855DA5" w:rsidRDefault="00855DA5">
            <w:pPr>
              <w:snapToGrid w:val="0"/>
              <w:jc w:val="center"/>
              <w:rPr>
                <w:rFonts w:ascii="Times New Roman" w:hAnsi="Times New Roman"/>
                <w:bCs/>
                <w:sz w:val="21"/>
                <w:szCs w:val="21"/>
              </w:rPr>
            </w:pPr>
          </w:p>
        </w:tc>
        <w:tc>
          <w:tcPr>
            <w:tcW w:w="700" w:type="dxa"/>
            <w:tcBorders>
              <w:right w:val="single" w:sz="12" w:space="0" w:color="auto"/>
            </w:tcBorders>
            <w:vAlign w:val="center"/>
          </w:tcPr>
          <w:p w14:paraId="671A72E7" w14:textId="77777777" w:rsidR="00855DA5" w:rsidRDefault="00E26ABB">
            <w:pPr>
              <w:snapToGrid w:val="0"/>
              <w:jc w:val="center"/>
              <w:rPr>
                <w:rFonts w:ascii="Times New Roman" w:hAnsi="Times New Roman"/>
                <w:bCs/>
                <w:sz w:val="21"/>
                <w:szCs w:val="21"/>
              </w:rPr>
            </w:pPr>
            <w:r>
              <w:rPr>
                <w:rFonts w:ascii="Times New Roman" w:hAnsi="Times New Roman"/>
                <w:bCs/>
                <w:sz w:val="21"/>
                <w:szCs w:val="21"/>
              </w:rPr>
              <w:t>2</w:t>
            </w:r>
          </w:p>
        </w:tc>
      </w:tr>
      <w:tr w:rsidR="00855DA5" w14:paraId="5060C3DA" w14:textId="77777777">
        <w:trPr>
          <w:trHeight w:val="454"/>
          <w:jc w:val="center"/>
        </w:trPr>
        <w:tc>
          <w:tcPr>
            <w:tcW w:w="1551" w:type="dxa"/>
            <w:tcBorders>
              <w:left w:val="single" w:sz="12" w:space="0" w:color="auto"/>
            </w:tcBorders>
            <w:vAlign w:val="center"/>
          </w:tcPr>
          <w:p w14:paraId="14048758" w14:textId="77777777" w:rsidR="00855DA5" w:rsidRDefault="00E26ABB">
            <w:pPr>
              <w:snapToGrid w:val="0"/>
              <w:jc w:val="center"/>
              <w:rPr>
                <w:rFonts w:ascii="Times New Roman" w:hAnsi="Times New Roman"/>
                <w:bCs/>
                <w:sz w:val="21"/>
                <w:szCs w:val="21"/>
              </w:rPr>
            </w:pPr>
            <w:r>
              <w:rPr>
                <w:rFonts w:ascii="Times New Roman" w:hAnsi="Times New Roman"/>
                <w:bCs/>
                <w:sz w:val="21"/>
                <w:szCs w:val="21"/>
              </w:rPr>
              <w:t>5</w:t>
            </w:r>
          </w:p>
        </w:tc>
        <w:tc>
          <w:tcPr>
            <w:tcW w:w="2967" w:type="dxa"/>
            <w:vAlign w:val="center"/>
          </w:tcPr>
          <w:p w14:paraId="0CC8ED66" w14:textId="77777777" w:rsidR="00855DA5" w:rsidRDefault="00E26ABB">
            <w:pPr>
              <w:snapToGrid w:val="0"/>
              <w:jc w:val="center"/>
              <w:rPr>
                <w:rFonts w:ascii="Times New Roman" w:hAnsi="Times New Roman"/>
                <w:bCs/>
                <w:sz w:val="21"/>
                <w:szCs w:val="21"/>
              </w:rPr>
            </w:pPr>
            <w:r>
              <w:rPr>
                <w:rFonts w:ascii="Times New Roman" w:hAnsi="Times New Roman" w:hint="eastAsia"/>
                <w:bCs/>
                <w:sz w:val="21"/>
                <w:szCs w:val="21"/>
              </w:rPr>
              <w:t>课堂讲解，课堂讨论，作业指导</w:t>
            </w:r>
          </w:p>
        </w:tc>
        <w:tc>
          <w:tcPr>
            <w:tcW w:w="1697" w:type="dxa"/>
            <w:vAlign w:val="center"/>
          </w:tcPr>
          <w:p w14:paraId="13481EE6" w14:textId="77777777" w:rsidR="00855DA5" w:rsidRDefault="00E26ABB">
            <w:pPr>
              <w:snapToGrid w:val="0"/>
              <w:jc w:val="center"/>
              <w:rPr>
                <w:rFonts w:ascii="Times New Roman" w:hAnsi="Times New Roman"/>
                <w:bCs/>
                <w:sz w:val="21"/>
                <w:szCs w:val="21"/>
              </w:rPr>
            </w:pPr>
            <w:r>
              <w:rPr>
                <w:rFonts w:ascii="Times New Roman" w:hAnsi="Times New Roman" w:hint="eastAsia"/>
                <w:bCs/>
                <w:sz w:val="21"/>
                <w:szCs w:val="21"/>
              </w:rPr>
              <w:t>课堂练习与课后作业</w:t>
            </w:r>
          </w:p>
        </w:tc>
        <w:tc>
          <w:tcPr>
            <w:tcW w:w="708" w:type="dxa"/>
            <w:vAlign w:val="center"/>
          </w:tcPr>
          <w:p w14:paraId="50D623E9" w14:textId="77777777" w:rsidR="00855DA5" w:rsidRDefault="00E26ABB">
            <w:pPr>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422C90FD" w14:textId="77777777" w:rsidR="00855DA5" w:rsidRDefault="00855DA5">
            <w:pPr>
              <w:snapToGrid w:val="0"/>
              <w:jc w:val="center"/>
              <w:rPr>
                <w:rFonts w:ascii="Times New Roman" w:hAnsi="Times New Roman"/>
                <w:bCs/>
                <w:sz w:val="21"/>
                <w:szCs w:val="21"/>
              </w:rPr>
            </w:pPr>
          </w:p>
        </w:tc>
        <w:tc>
          <w:tcPr>
            <w:tcW w:w="700" w:type="dxa"/>
            <w:tcBorders>
              <w:right w:val="single" w:sz="12" w:space="0" w:color="auto"/>
            </w:tcBorders>
            <w:vAlign w:val="center"/>
          </w:tcPr>
          <w:p w14:paraId="42C3109A" w14:textId="77777777" w:rsidR="00855DA5" w:rsidRDefault="00E26ABB">
            <w:pPr>
              <w:snapToGrid w:val="0"/>
              <w:jc w:val="center"/>
              <w:rPr>
                <w:rFonts w:ascii="Times New Roman" w:hAnsi="Times New Roman"/>
                <w:bCs/>
                <w:sz w:val="21"/>
                <w:szCs w:val="21"/>
              </w:rPr>
            </w:pPr>
            <w:r>
              <w:rPr>
                <w:rFonts w:ascii="Times New Roman" w:hAnsi="Times New Roman"/>
                <w:bCs/>
                <w:sz w:val="21"/>
                <w:szCs w:val="21"/>
              </w:rPr>
              <w:t>2</w:t>
            </w:r>
          </w:p>
        </w:tc>
      </w:tr>
      <w:tr w:rsidR="00855DA5" w14:paraId="21E67CAB" w14:textId="77777777">
        <w:trPr>
          <w:trHeight w:val="454"/>
          <w:jc w:val="center"/>
        </w:trPr>
        <w:tc>
          <w:tcPr>
            <w:tcW w:w="1551" w:type="dxa"/>
            <w:tcBorders>
              <w:left w:val="single" w:sz="12" w:space="0" w:color="auto"/>
            </w:tcBorders>
            <w:vAlign w:val="center"/>
          </w:tcPr>
          <w:p w14:paraId="2B466F38" w14:textId="77777777" w:rsidR="00855DA5" w:rsidRDefault="00E26ABB">
            <w:pPr>
              <w:snapToGrid w:val="0"/>
              <w:jc w:val="center"/>
              <w:rPr>
                <w:rFonts w:ascii="Times New Roman" w:hAnsi="Times New Roman"/>
                <w:bCs/>
                <w:sz w:val="21"/>
                <w:szCs w:val="21"/>
              </w:rPr>
            </w:pPr>
            <w:r>
              <w:rPr>
                <w:rFonts w:ascii="Times New Roman" w:hAnsi="Times New Roman"/>
                <w:bCs/>
                <w:sz w:val="21"/>
                <w:szCs w:val="21"/>
              </w:rPr>
              <w:t>6</w:t>
            </w:r>
          </w:p>
        </w:tc>
        <w:tc>
          <w:tcPr>
            <w:tcW w:w="2967" w:type="dxa"/>
            <w:vAlign w:val="center"/>
          </w:tcPr>
          <w:p w14:paraId="482575D5" w14:textId="77777777" w:rsidR="00855DA5" w:rsidRDefault="00E26ABB">
            <w:pPr>
              <w:snapToGrid w:val="0"/>
              <w:jc w:val="center"/>
              <w:rPr>
                <w:rFonts w:ascii="Times New Roman" w:hAnsi="Times New Roman"/>
                <w:bCs/>
                <w:sz w:val="21"/>
                <w:szCs w:val="21"/>
              </w:rPr>
            </w:pPr>
            <w:r>
              <w:rPr>
                <w:rFonts w:ascii="Times New Roman" w:hAnsi="Times New Roman" w:hint="eastAsia"/>
                <w:bCs/>
                <w:sz w:val="21"/>
                <w:szCs w:val="21"/>
              </w:rPr>
              <w:t>课堂讲解，课堂讨论，作业指导</w:t>
            </w:r>
          </w:p>
        </w:tc>
        <w:tc>
          <w:tcPr>
            <w:tcW w:w="1697" w:type="dxa"/>
            <w:vAlign w:val="center"/>
          </w:tcPr>
          <w:p w14:paraId="602658F3" w14:textId="77777777" w:rsidR="00855DA5" w:rsidRDefault="00E26ABB">
            <w:pPr>
              <w:snapToGrid w:val="0"/>
              <w:jc w:val="center"/>
              <w:rPr>
                <w:rFonts w:ascii="Times New Roman" w:hAnsi="Times New Roman"/>
                <w:bCs/>
                <w:sz w:val="21"/>
                <w:szCs w:val="21"/>
              </w:rPr>
            </w:pPr>
            <w:r>
              <w:rPr>
                <w:rFonts w:ascii="Times New Roman" w:hAnsi="Times New Roman" w:hint="eastAsia"/>
                <w:bCs/>
                <w:sz w:val="21"/>
                <w:szCs w:val="21"/>
              </w:rPr>
              <w:t>课堂练习与课后作业</w:t>
            </w:r>
          </w:p>
        </w:tc>
        <w:tc>
          <w:tcPr>
            <w:tcW w:w="708" w:type="dxa"/>
            <w:vAlign w:val="center"/>
          </w:tcPr>
          <w:p w14:paraId="3A2F43AF" w14:textId="77777777" w:rsidR="00855DA5" w:rsidRDefault="00E26ABB">
            <w:pPr>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42446F82" w14:textId="77777777" w:rsidR="00855DA5" w:rsidRDefault="00855DA5">
            <w:pPr>
              <w:snapToGrid w:val="0"/>
              <w:jc w:val="center"/>
              <w:rPr>
                <w:rFonts w:ascii="Times New Roman" w:hAnsi="Times New Roman"/>
                <w:bCs/>
                <w:sz w:val="21"/>
                <w:szCs w:val="21"/>
              </w:rPr>
            </w:pPr>
          </w:p>
        </w:tc>
        <w:tc>
          <w:tcPr>
            <w:tcW w:w="700" w:type="dxa"/>
            <w:tcBorders>
              <w:right w:val="single" w:sz="12" w:space="0" w:color="auto"/>
            </w:tcBorders>
            <w:vAlign w:val="center"/>
          </w:tcPr>
          <w:p w14:paraId="5676AD62" w14:textId="77777777" w:rsidR="00855DA5" w:rsidRDefault="00E26ABB">
            <w:pPr>
              <w:snapToGrid w:val="0"/>
              <w:jc w:val="center"/>
              <w:rPr>
                <w:rFonts w:ascii="Times New Roman" w:hAnsi="Times New Roman"/>
                <w:bCs/>
                <w:sz w:val="21"/>
                <w:szCs w:val="21"/>
              </w:rPr>
            </w:pPr>
            <w:r>
              <w:rPr>
                <w:rFonts w:ascii="Times New Roman" w:hAnsi="Times New Roman"/>
                <w:bCs/>
                <w:sz w:val="21"/>
                <w:szCs w:val="21"/>
              </w:rPr>
              <w:t>2</w:t>
            </w:r>
          </w:p>
        </w:tc>
      </w:tr>
      <w:tr w:rsidR="00855DA5" w14:paraId="196BF4A8" w14:textId="77777777">
        <w:trPr>
          <w:trHeight w:val="454"/>
          <w:jc w:val="center"/>
        </w:trPr>
        <w:tc>
          <w:tcPr>
            <w:tcW w:w="1551" w:type="dxa"/>
            <w:tcBorders>
              <w:left w:val="single" w:sz="12" w:space="0" w:color="auto"/>
            </w:tcBorders>
            <w:vAlign w:val="center"/>
          </w:tcPr>
          <w:p w14:paraId="22496D76" w14:textId="77777777" w:rsidR="00855DA5" w:rsidRDefault="00E26ABB">
            <w:pPr>
              <w:snapToGrid w:val="0"/>
              <w:jc w:val="center"/>
              <w:rPr>
                <w:rFonts w:ascii="Times New Roman" w:hAnsi="Times New Roman"/>
                <w:bCs/>
                <w:sz w:val="21"/>
                <w:szCs w:val="21"/>
              </w:rPr>
            </w:pPr>
            <w:r>
              <w:rPr>
                <w:rFonts w:ascii="Times New Roman" w:hAnsi="Times New Roman"/>
                <w:bCs/>
                <w:sz w:val="21"/>
                <w:szCs w:val="21"/>
              </w:rPr>
              <w:t>7</w:t>
            </w:r>
          </w:p>
        </w:tc>
        <w:tc>
          <w:tcPr>
            <w:tcW w:w="2967" w:type="dxa"/>
            <w:vAlign w:val="center"/>
          </w:tcPr>
          <w:p w14:paraId="75F90A53" w14:textId="77777777" w:rsidR="00855DA5" w:rsidRDefault="00E26ABB">
            <w:pPr>
              <w:snapToGrid w:val="0"/>
              <w:jc w:val="center"/>
              <w:rPr>
                <w:rFonts w:ascii="Times New Roman" w:hAnsi="Times New Roman"/>
                <w:bCs/>
                <w:sz w:val="21"/>
                <w:szCs w:val="21"/>
              </w:rPr>
            </w:pPr>
            <w:r>
              <w:rPr>
                <w:rFonts w:ascii="Times New Roman" w:hAnsi="Times New Roman" w:hint="eastAsia"/>
                <w:bCs/>
                <w:sz w:val="21"/>
                <w:szCs w:val="21"/>
              </w:rPr>
              <w:t>课堂讲解，课堂讨论，作业指导</w:t>
            </w:r>
          </w:p>
        </w:tc>
        <w:tc>
          <w:tcPr>
            <w:tcW w:w="1697" w:type="dxa"/>
            <w:vAlign w:val="center"/>
          </w:tcPr>
          <w:p w14:paraId="6E0E16C6" w14:textId="77777777" w:rsidR="00855DA5" w:rsidRDefault="00E26ABB">
            <w:pPr>
              <w:snapToGrid w:val="0"/>
              <w:jc w:val="center"/>
              <w:rPr>
                <w:rFonts w:ascii="Times New Roman" w:hAnsi="Times New Roman"/>
                <w:bCs/>
                <w:sz w:val="21"/>
                <w:szCs w:val="21"/>
              </w:rPr>
            </w:pPr>
            <w:r>
              <w:rPr>
                <w:rFonts w:ascii="Times New Roman" w:hAnsi="Times New Roman" w:hint="eastAsia"/>
                <w:bCs/>
                <w:sz w:val="21"/>
                <w:szCs w:val="21"/>
              </w:rPr>
              <w:t>课堂练习与课后作业</w:t>
            </w:r>
          </w:p>
        </w:tc>
        <w:tc>
          <w:tcPr>
            <w:tcW w:w="708" w:type="dxa"/>
            <w:vAlign w:val="center"/>
          </w:tcPr>
          <w:p w14:paraId="2D8C971A" w14:textId="77777777" w:rsidR="00855DA5" w:rsidRDefault="00E26ABB">
            <w:pPr>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058D8CF3" w14:textId="77777777" w:rsidR="00855DA5" w:rsidRDefault="00855DA5">
            <w:pPr>
              <w:snapToGrid w:val="0"/>
              <w:jc w:val="center"/>
              <w:rPr>
                <w:rFonts w:ascii="Times New Roman" w:hAnsi="Times New Roman"/>
                <w:bCs/>
                <w:sz w:val="21"/>
                <w:szCs w:val="21"/>
              </w:rPr>
            </w:pPr>
          </w:p>
        </w:tc>
        <w:tc>
          <w:tcPr>
            <w:tcW w:w="700" w:type="dxa"/>
            <w:tcBorders>
              <w:right w:val="single" w:sz="12" w:space="0" w:color="auto"/>
            </w:tcBorders>
            <w:vAlign w:val="center"/>
          </w:tcPr>
          <w:p w14:paraId="22650B37" w14:textId="77777777" w:rsidR="00855DA5" w:rsidRDefault="00E26ABB">
            <w:pPr>
              <w:snapToGrid w:val="0"/>
              <w:jc w:val="center"/>
              <w:rPr>
                <w:rFonts w:ascii="Times New Roman" w:hAnsi="Times New Roman"/>
                <w:bCs/>
                <w:sz w:val="21"/>
                <w:szCs w:val="21"/>
              </w:rPr>
            </w:pPr>
            <w:r>
              <w:rPr>
                <w:rFonts w:ascii="Times New Roman" w:hAnsi="Times New Roman"/>
                <w:bCs/>
                <w:sz w:val="21"/>
                <w:szCs w:val="21"/>
              </w:rPr>
              <w:t>2</w:t>
            </w:r>
          </w:p>
        </w:tc>
      </w:tr>
      <w:tr w:rsidR="00855DA5" w14:paraId="21ECD5B3" w14:textId="77777777">
        <w:trPr>
          <w:trHeight w:val="454"/>
          <w:jc w:val="center"/>
        </w:trPr>
        <w:tc>
          <w:tcPr>
            <w:tcW w:w="1551" w:type="dxa"/>
            <w:tcBorders>
              <w:left w:val="single" w:sz="12" w:space="0" w:color="auto"/>
            </w:tcBorders>
            <w:vAlign w:val="center"/>
          </w:tcPr>
          <w:p w14:paraId="5D9582EF" w14:textId="77777777" w:rsidR="00855DA5" w:rsidRDefault="00E26ABB">
            <w:pPr>
              <w:snapToGrid w:val="0"/>
              <w:jc w:val="center"/>
              <w:rPr>
                <w:rFonts w:ascii="Times New Roman" w:hAnsi="Times New Roman"/>
                <w:bCs/>
                <w:sz w:val="21"/>
                <w:szCs w:val="21"/>
              </w:rPr>
            </w:pPr>
            <w:r>
              <w:rPr>
                <w:rFonts w:ascii="Times New Roman" w:hAnsi="Times New Roman"/>
                <w:bCs/>
                <w:sz w:val="21"/>
                <w:szCs w:val="21"/>
              </w:rPr>
              <w:t>8</w:t>
            </w:r>
          </w:p>
        </w:tc>
        <w:tc>
          <w:tcPr>
            <w:tcW w:w="2967" w:type="dxa"/>
            <w:vAlign w:val="center"/>
          </w:tcPr>
          <w:p w14:paraId="4BCCE39D" w14:textId="77777777" w:rsidR="00855DA5" w:rsidRDefault="00E26ABB">
            <w:pPr>
              <w:snapToGrid w:val="0"/>
              <w:jc w:val="center"/>
              <w:rPr>
                <w:rFonts w:ascii="Times New Roman" w:hAnsi="Times New Roman"/>
                <w:bCs/>
                <w:sz w:val="21"/>
                <w:szCs w:val="21"/>
              </w:rPr>
            </w:pPr>
            <w:r>
              <w:rPr>
                <w:rFonts w:ascii="Times New Roman" w:hAnsi="Times New Roman" w:hint="eastAsia"/>
                <w:bCs/>
                <w:sz w:val="21"/>
                <w:szCs w:val="21"/>
              </w:rPr>
              <w:t>课堂讲解，课堂讨论，作业指导</w:t>
            </w:r>
          </w:p>
        </w:tc>
        <w:tc>
          <w:tcPr>
            <w:tcW w:w="1697" w:type="dxa"/>
            <w:vAlign w:val="center"/>
          </w:tcPr>
          <w:p w14:paraId="0E44E13E" w14:textId="77777777" w:rsidR="00855DA5" w:rsidRDefault="00E26ABB">
            <w:pPr>
              <w:snapToGrid w:val="0"/>
              <w:jc w:val="center"/>
              <w:rPr>
                <w:rFonts w:ascii="Times New Roman" w:hAnsi="Times New Roman"/>
                <w:bCs/>
                <w:sz w:val="21"/>
                <w:szCs w:val="21"/>
              </w:rPr>
            </w:pPr>
            <w:r>
              <w:rPr>
                <w:rFonts w:ascii="Times New Roman" w:hAnsi="Times New Roman" w:hint="eastAsia"/>
                <w:bCs/>
                <w:sz w:val="21"/>
                <w:szCs w:val="21"/>
              </w:rPr>
              <w:t>课堂练习与课后作业</w:t>
            </w:r>
          </w:p>
        </w:tc>
        <w:tc>
          <w:tcPr>
            <w:tcW w:w="708" w:type="dxa"/>
            <w:vAlign w:val="center"/>
          </w:tcPr>
          <w:p w14:paraId="0381CDE3" w14:textId="77777777" w:rsidR="00855DA5" w:rsidRDefault="00E26ABB">
            <w:pPr>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25C42015" w14:textId="77777777" w:rsidR="00855DA5" w:rsidRDefault="00855DA5">
            <w:pPr>
              <w:snapToGrid w:val="0"/>
              <w:jc w:val="center"/>
              <w:rPr>
                <w:rFonts w:ascii="Times New Roman" w:hAnsi="Times New Roman"/>
                <w:bCs/>
                <w:sz w:val="21"/>
                <w:szCs w:val="21"/>
              </w:rPr>
            </w:pPr>
          </w:p>
        </w:tc>
        <w:tc>
          <w:tcPr>
            <w:tcW w:w="700" w:type="dxa"/>
            <w:tcBorders>
              <w:right w:val="single" w:sz="12" w:space="0" w:color="auto"/>
            </w:tcBorders>
            <w:vAlign w:val="center"/>
          </w:tcPr>
          <w:p w14:paraId="700F9C51" w14:textId="77777777" w:rsidR="00855DA5" w:rsidRDefault="00E26ABB">
            <w:pPr>
              <w:snapToGrid w:val="0"/>
              <w:jc w:val="center"/>
              <w:rPr>
                <w:rFonts w:ascii="Times New Roman" w:hAnsi="Times New Roman"/>
                <w:bCs/>
                <w:sz w:val="21"/>
                <w:szCs w:val="21"/>
              </w:rPr>
            </w:pPr>
            <w:r>
              <w:rPr>
                <w:rFonts w:ascii="Times New Roman" w:hAnsi="Times New Roman"/>
                <w:bCs/>
                <w:sz w:val="21"/>
                <w:szCs w:val="21"/>
              </w:rPr>
              <w:t>2</w:t>
            </w:r>
          </w:p>
        </w:tc>
      </w:tr>
      <w:tr w:rsidR="00855DA5" w14:paraId="0FE59B63" w14:textId="77777777">
        <w:trPr>
          <w:trHeight w:val="454"/>
          <w:jc w:val="center"/>
        </w:trPr>
        <w:tc>
          <w:tcPr>
            <w:tcW w:w="1551" w:type="dxa"/>
            <w:tcBorders>
              <w:left w:val="single" w:sz="12" w:space="0" w:color="auto"/>
            </w:tcBorders>
            <w:vAlign w:val="center"/>
          </w:tcPr>
          <w:p w14:paraId="15CEFAB0" w14:textId="77777777" w:rsidR="00855DA5" w:rsidRDefault="00E26ABB">
            <w:pPr>
              <w:snapToGrid w:val="0"/>
              <w:jc w:val="center"/>
              <w:rPr>
                <w:rFonts w:ascii="Times New Roman" w:hAnsi="Times New Roman"/>
                <w:bCs/>
                <w:sz w:val="21"/>
                <w:szCs w:val="21"/>
              </w:rPr>
            </w:pPr>
            <w:r>
              <w:rPr>
                <w:rFonts w:ascii="Times New Roman" w:hAnsi="Times New Roman"/>
                <w:bCs/>
                <w:sz w:val="21"/>
                <w:szCs w:val="21"/>
              </w:rPr>
              <w:t>9</w:t>
            </w:r>
          </w:p>
        </w:tc>
        <w:tc>
          <w:tcPr>
            <w:tcW w:w="2967" w:type="dxa"/>
            <w:vAlign w:val="center"/>
          </w:tcPr>
          <w:p w14:paraId="4073F06E" w14:textId="77777777" w:rsidR="00855DA5" w:rsidRDefault="00E26ABB">
            <w:pPr>
              <w:snapToGrid w:val="0"/>
              <w:jc w:val="center"/>
              <w:rPr>
                <w:rFonts w:ascii="Times New Roman" w:hAnsi="Times New Roman"/>
                <w:bCs/>
                <w:sz w:val="21"/>
                <w:szCs w:val="21"/>
              </w:rPr>
            </w:pPr>
            <w:r>
              <w:rPr>
                <w:rFonts w:ascii="Times New Roman" w:hAnsi="Times New Roman" w:hint="eastAsia"/>
                <w:bCs/>
                <w:sz w:val="21"/>
                <w:szCs w:val="21"/>
              </w:rPr>
              <w:t>课堂讲解，课堂讨论，作业指导</w:t>
            </w:r>
          </w:p>
        </w:tc>
        <w:tc>
          <w:tcPr>
            <w:tcW w:w="1697" w:type="dxa"/>
            <w:vAlign w:val="center"/>
          </w:tcPr>
          <w:p w14:paraId="3ADB722B" w14:textId="77777777" w:rsidR="00855DA5" w:rsidRDefault="00E26ABB">
            <w:pPr>
              <w:snapToGrid w:val="0"/>
              <w:jc w:val="center"/>
              <w:rPr>
                <w:rFonts w:ascii="Times New Roman" w:hAnsi="Times New Roman"/>
                <w:bCs/>
                <w:sz w:val="21"/>
                <w:szCs w:val="21"/>
              </w:rPr>
            </w:pPr>
            <w:r>
              <w:rPr>
                <w:rFonts w:ascii="Times New Roman" w:hAnsi="Times New Roman" w:hint="eastAsia"/>
                <w:bCs/>
                <w:sz w:val="21"/>
                <w:szCs w:val="21"/>
              </w:rPr>
              <w:t>课堂练习与课后作业</w:t>
            </w:r>
          </w:p>
        </w:tc>
        <w:tc>
          <w:tcPr>
            <w:tcW w:w="708" w:type="dxa"/>
            <w:vAlign w:val="center"/>
          </w:tcPr>
          <w:p w14:paraId="0FB7BD08" w14:textId="77777777" w:rsidR="00855DA5" w:rsidRDefault="00E26ABB">
            <w:pPr>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16DB947B" w14:textId="77777777" w:rsidR="00855DA5" w:rsidRDefault="00855DA5">
            <w:pPr>
              <w:snapToGrid w:val="0"/>
              <w:jc w:val="center"/>
              <w:rPr>
                <w:rFonts w:ascii="Times New Roman" w:hAnsi="Times New Roman"/>
                <w:bCs/>
                <w:sz w:val="21"/>
                <w:szCs w:val="21"/>
              </w:rPr>
            </w:pPr>
          </w:p>
        </w:tc>
        <w:tc>
          <w:tcPr>
            <w:tcW w:w="700" w:type="dxa"/>
            <w:tcBorders>
              <w:right w:val="single" w:sz="12" w:space="0" w:color="auto"/>
            </w:tcBorders>
            <w:vAlign w:val="center"/>
          </w:tcPr>
          <w:p w14:paraId="00DBEB7C" w14:textId="77777777" w:rsidR="00855DA5" w:rsidRDefault="00E26ABB">
            <w:pPr>
              <w:snapToGrid w:val="0"/>
              <w:jc w:val="center"/>
              <w:rPr>
                <w:rFonts w:ascii="Times New Roman" w:hAnsi="Times New Roman"/>
                <w:bCs/>
                <w:sz w:val="21"/>
                <w:szCs w:val="21"/>
              </w:rPr>
            </w:pPr>
            <w:r>
              <w:rPr>
                <w:rFonts w:ascii="Times New Roman" w:hAnsi="Times New Roman"/>
                <w:bCs/>
                <w:sz w:val="21"/>
                <w:szCs w:val="21"/>
              </w:rPr>
              <w:t>2</w:t>
            </w:r>
          </w:p>
        </w:tc>
      </w:tr>
      <w:tr w:rsidR="00855DA5" w14:paraId="258E8A50" w14:textId="77777777">
        <w:trPr>
          <w:trHeight w:val="454"/>
          <w:jc w:val="center"/>
        </w:trPr>
        <w:tc>
          <w:tcPr>
            <w:tcW w:w="1551" w:type="dxa"/>
            <w:tcBorders>
              <w:left w:val="single" w:sz="12" w:space="0" w:color="auto"/>
            </w:tcBorders>
            <w:vAlign w:val="center"/>
          </w:tcPr>
          <w:p w14:paraId="7686E64D" w14:textId="77777777" w:rsidR="00855DA5" w:rsidRDefault="00E26ABB">
            <w:pPr>
              <w:snapToGrid w:val="0"/>
              <w:jc w:val="center"/>
              <w:rPr>
                <w:rFonts w:ascii="Times New Roman" w:hAnsi="Times New Roman"/>
                <w:bCs/>
                <w:sz w:val="21"/>
                <w:szCs w:val="21"/>
              </w:rPr>
            </w:pPr>
            <w:r>
              <w:rPr>
                <w:rFonts w:ascii="Times New Roman" w:hAnsi="Times New Roman"/>
                <w:bCs/>
                <w:sz w:val="21"/>
                <w:szCs w:val="21"/>
              </w:rPr>
              <w:t>10</w:t>
            </w:r>
          </w:p>
        </w:tc>
        <w:tc>
          <w:tcPr>
            <w:tcW w:w="2967" w:type="dxa"/>
            <w:vAlign w:val="center"/>
          </w:tcPr>
          <w:p w14:paraId="303E0C4D" w14:textId="77777777" w:rsidR="00855DA5" w:rsidRDefault="00E26ABB">
            <w:pPr>
              <w:snapToGrid w:val="0"/>
              <w:jc w:val="center"/>
              <w:rPr>
                <w:rFonts w:ascii="Times New Roman" w:hAnsi="Times New Roman"/>
                <w:bCs/>
                <w:sz w:val="21"/>
                <w:szCs w:val="21"/>
              </w:rPr>
            </w:pPr>
            <w:r>
              <w:rPr>
                <w:rFonts w:ascii="Times New Roman" w:hAnsi="Times New Roman" w:hint="eastAsia"/>
                <w:bCs/>
                <w:sz w:val="21"/>
                <w:szCs w:val="21"/>
              </w:rPr>
              <w:t>课堂讲解，课堂讨论，作业指导</w:t>
            </w:r>
          </w:p>
        </w:tc>
        <w:tc>
          <w:tcPr>
            <w:tcW w:w="1697" w:type="dxa"/>
            <w:vAlign w:val="center"/>
          </w:tcPr>
          <w:p w14:paraId="576AAC7B" w14:textId="77777777" w:rsidR="00855DA5" w:rsidRDefault="00E26ABB">
            <w:pPr>
              <w:snapToGrid w:val="0"/>
              <w:jc w:val="center"/>
              <w:rPr>
                <w:rFonts w:ascii="Times New Roman" w:hAnsi="Times New Roman"/>
                <w:bCs/>
                <w:sz w:val="21"/>
                <w:szCs w:val="21"/>
              </w:rPr>
            </w:pPr>
            <w:r>
              <w:rPr>
                <w:rFonts w:ascii="Times New Roman" w:hAnsi="Times New Roman" w:hint="eastAsia"/>
                <w:bCs/>
                <w:sz w:val="21"/>
                <w:szCs w:val="21"/>
              </w:rPr>
              <w:t>课堂练习与课后作业</w:t>
            </w:r>
          </w:p>
        </w:tc>
        <w:tc>
          <w:tcPr>
            <w:tcW w:w="708" w:type="dxa"/>
            <w:vAlign w:val="center"/>
          </w:tcPr>
          <w:p w14:paraId="3267C19A" w14:textId="77777777" w:rsidR="00855DA5" w:rsidRDefault="00E26ABB">
            <w:pPr>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517AFF65" w14:textId="77777777" w:rsidR="00855DA5" w:rsidRDefault="00855DA5">
            <w:pPr>
              <w:snapToGrid w:val="0"/>
              <w:jc w:val="center"/>
              <w:rPr>
                <w:rFonts w:ascii="Times New Roman" w:hAnsi="Times New Roman"/>
                <w:bCs/>
                <w:sz w:val="21"/>
                <w:szCs w:val="21"/>
              </w:rPr>
            </w:pPr>
          </w:p>
        </w:tc>
        <w:tc>
          <w:tcPr>
            <w:tcW w:w="700" w:type="dxa"/>
            <w:tcBorders>
              <w:right w:val="single" w:sz="12" w:space="0" w:color="auto"/>
            </w:tcBorders>
            <w:vAlign w:val="center"/>
          </w:tcPr>
          <w:p w14:paraId="76A4A659" w14:textId="77777777" w:rsidR="00855DA5" w:rsidRDefault="00E26ABB">
            <w:pPr>
              <w:snapToGrid w:val="0"/>
              <w:jc w:val="center"/>
              <w:rPr>
                <w:rFonts w:ascii="Times New Roman" w:hAnsi="Times New Roman"/>
                <w:bCs/>
                <w:sz w:val="21"/>
                <w:szCs w:val="21"/>
              </w:rPr>
            </w:pPr>
            <w:r>
              <w:rPr>
                <w:rFonts w:ascii="Times New Roman" w:hAnsi="Times New Roman"/>
                <w:bCs/>
                <w:sz w:val="21"/>
                <w:szCs w:val="21"/>
              </w:rPr>
              <w:t>2</w:t>
            </w:r>
          </w:p>
        </w:tc>
      </w:tr>
      <w:tr w:rsidR="00855DA5" w14:paraId="049048B7" w14:textId="77777777">
        <w:trPr>
          <w:trHeight w:val="454"/>
          <w:jc w:val="center"/>
        </w:trPr>
        <w:tc>
          <w:tcPr>
            <w:tcW w:w="1551" w:type="dxa"/>
            <w:tcBorders>
              <w:left w:val="single" w:sz="12" w:space="0" w:color="auto"/>
            </w:tcBorders>
            <w:vAlign w:val="center"/>
          </w:tcPr>
          <w:p w14:paraId="685CDAC7" w14:textId="77777777" w:rsidR="00855DA5" w:rsidRDefault="00E26ABB">
            <w:pPr>
              <w:snapToGrid w:val="0"/>
              <w:jc w:val="center"/>
              <w:rPr>
                <w:rFonts w:ascii="Times New Roman" w:hAnsi="Times New Roman"/>
                <w:bCs/>
                <w:sz w:val="21"/>
                <w:szCs w:val="21"/>
              </w:rPr>
            </w:pPr>
            <w:r>
              <w:rPr>
                <w:rFonts w:ascii="Times New Roman" w:hAnsi="Times New Roman"/>
                <w:bCs/>
                <w:sz w:val="21"/>
                <w:szCs w:val="21"/>
              </w:rPr>
              <w:t>11</w:t>
            </w:r>
          </w:p>
        </w:tc>
        <w:tc>
          <w:tcPr>
            <w:tcW w:w="2967" w:type="dxa"/>
            <w:vAlign w:val="center"/>
          </w:tcPr>
          <w:p w14:paraId="4D41FB94" w14:textId="77777777" w:rsidR="00855DA5" w:rsidRDefault="00E26ABB">
            <w:pPr>
              <w:snapToGrid w:val="0"/>
              <w:jc w:val="center"/>
              <w:rPr>
                <w:rFonts w:ascii="Times New Roman" w:hAnsi="Times New Roman"/>
                <w:bCs/>
                <w:sz w:val="21"/>
                <w:szCs w:val="21"/>
              </w:rPr>
            </w:pPr>
            <w:r>
              <w:rPr>
                <w:rFonts w:ascii="Times New Roman" w:hAnsi="Times New Roman" w:hint="eastAsia"/>
                <w:bCs/>
                <w:sz w:val="21"/>
                <w:szCs w:val="21"/>
              </w:rPr>
              <w:t>课堂讲解，课堂讨论，作业指导</w:t>
            </w:r>
          </w:p>
        </w:tc>
        <w:tc>
          <w:tcPr>
            <w:tcW w:w="1697" w:type="dxa"/>
            <w:vAlign w:val="center"/>
          </w:tcPr>
          <w:p w14:paraId="775D3D32" w14:textId="77777777" w:rsidR="00855DA5" w:rsidRDefault="00E26ABB">
            <w:pPr>
              <w:snapToGrid w:val="0"/>
              <w:jc w:val="center"/>
              <w:rPr>
                <w:rFonts w:ascii="Times New Roman" w:hAnsi="Times New Roman"/>
                <w:bCs/>
                <w:sz w:val="21"/>
                <w:szCs w:val="21"/>
              </w:rPr>
            </w:pPr>
            <w:r>
              <w:rPr>
                <w:rFonts w:ascii="Times New Roman" w:hAnsi="Times New Roman" w:hint="eastAsia"/>
                <w:bCs/>
                <w:sz w:val="21"/>
                <w:szCs w:val="21"/>
              </w:rPr>
              <w:t>课堂练习与课后作业</w:t>
            </w:r>
          </w:p>
        </w:tc>
        <w:tc>
          <w:tcPr>
            <w:tcW w:w="708" w:type="dxa"/>
            <w:vAlign w:val="center"/>
          </w:tcPr>
          <w:p w14:paraId="4F019E99" w14:textId="77777777" w:rsidR="00855DA5" w:rsidRDefault="00E26ABB">
            <w:pPr>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0C2E41F4" w14:textId="77777777" w:rsidR="00855DA5" w:rsidRDefault="00855DA5">
            <w:pPr>
              <w:snapToGrid w:val="0"/>
              <w:jc w:val="center"/>
              <w:rPr>
                <w:rFonts w:ascii="Times New Roman" w:hAnsi="Times New Roman"/>
                <w:bCs/>
                <w:sz w:val="21"/>
                <w:szCs w:val="21"/>
              </w:rPr>
            </w:pPr>
          </w:p>
        </w:tc>
        <w:tc>
          <w:tcPr>
            <w:tcW w:w="700" w:type="dxa"/>
            <w:tcBorders>
              <w:right w:val="single" w:sz="12" w:space="0" w:color="auto"/>
            </w:tcBorders>
            <w:vAlign w:val="center"/>
          </w:tcPr>
          <w:p w14:paraId="65A4F678" w14:textId="77777777" w:rsidR="00855DA5" w:rsidRDefault="00E26ABB">
            <w:pPr>
              <w:snapToGrid w:val="0"/>
              <w:jc w:val="center"/>
              <w:rPr>
                <w:rFonts w:ascii="Times New Roman" w:hAnsi="Times New Roman"/>
                <w:bCs/>
                <w:sz w:val="21"/>
                <w:szCs w:val="21"/>
              </w:rPr>
            </w:pPr>
            <w:r>
              <w:rPr>
                <w:rFonts w:ascii="Times New Roman" w:hAnsi="Times New Roman"/>
                <w:bCs/>
                <w:sz w:val="21"/>
                <w:szCs w:val="21"/>
              </w:rPr>
              <w:t>2</w:t>
            </w:r>
          </w:p>
        </w:tc>
      </w:tr>
      <w:tr w:rsidR="00855DA5" w14:paraId="7D877CBF" w14:textId="77777777">
        <w:trPr>
          <w:trHeight w:val="454"/>
          <w:jc w:val="center"/>
        </w:trPr>
        <w:tc>
          <w:tcPr>
            <w:tcW w:w="1551" w:type="dxa"/>
            <w:tcBorders>
              <w:left w:val="single" w:sz="12" w:space="0" w:color="auto"/>
            </w:tcBorders>
            <w:vAlign w:val="center"/>
          </w:tcPr>
          <w:p w14:paraId="2E425645" w14:textId="77777777" w:rsidR="00855DA5" w:rsidRDefault="00E26ABB">
            <w:pPr>
              <w:snapToGrid w:val="0"/>
              <w:jc w:val="center"/>
              <w:rPr>
                <w:rFonts w:ascii="Times New Roman" w:hAnsi="Times New Roman"/>
                <w:bCs/>
                <w:sz w:val="21"/>
                <w:szCs w:val="21"/>
              </w:rPr>
            </w:pPr>
            <w:r>
              <w:rPr>
                <w:rFonts w:ascii="Times New Roman" w:hAnsi="Times New Roman"/>
                <w:bCs/>
                <w:sz w:val="21"/>
                <w:szCs w:val="21"/>
              </w:rPr>
              <w:t>12</w:t>
            </w:r>
          </w:p>
        </w:tc>
        <w:tc>
          <w:tcPr>
            <w:tcW w:w="2967" w:type="dxa"/>
            <w:vAlign w:val="center"/>
          </w:tcPr>
          <w:p w14:paraId="41F45AFA" w14:textId="77777777" w:rsidR="00855DA5" w:rsidRDefault="00E26ABB">
            <w:pPr>
              <w:snapToGrid w:val="0"/>
              <w:jc w:val="center"/>
              <w:rPr>
                <w:rFonts w:ascii="Times New Roman" w:hAnsi="Times New Roman"/>
                <w:bCs/>
                <w:sz w:val="21"/>
                <w:szCs w:val="21"/>
              </w:rPr>
            </w:pPr>
            <w:r>
              <w:rPr>
                <w:rFonts w:ascii="Times New Roman" w:hAnsi="Times New Roman" w:hint="eastAsia"/>
                <w:bCs/>
                <w:sz w:val="21"/>
                <w:szCs w:val="21"/>
              </w:rPr>
              <w:t>课堂讲解，课堂讨论，作业指导</w:t>
            </w:r>
          </w:p>
        </w:tc>
        <w:tc>
          <w:tcPr>
            <w:tcW w:w="1697" w:type="dxa"/>
            <w:vAlign w:val="center"/>
          </w:tcPr>
          <w:p w14:paraId="5652EE5A" w14:textId="77777777" w:rsidR="00855DA5" w:rsidRDefault="00E26ABB">
            <w:pPr>
              <w:snapToGrid w:val="0"/>
              <w:jc w:val="center"/>
              <w:rPr>
                <w:rFonts w:ascii="Times New Roman" w:hAnsi="Times New Roman"/>
                <w:bCs/>
                <w:sz w:val="21"/>
                <w:szCs w:val="21"/>
              </w:rPr>
            </w:pPr>
            <w:r>
              <w:rPr>
                <w:rFonts w:ascii="Times New Roman" w:hAnsi="Times New Roman" w:hint="eastAsia"/>
                <w:bCs/>
                <w:sz w:val="21"/>
                <w:szCs w:val="21"/>
              </w:rPr>
              <w:t>课堂练习与课后作业</w:t>
            </w:r>
          </w:p>
        </w:tc>
        <w:tc>
          <w:tcPr>
            <w:tcW w:w="708" w:type="dxa"/>
            <w:vAlign w:val="center"/>
          </w:tcPr>
          <w:p w14:paraId="468EE21D" w14:textId="77777777" w:rsidR="00855DA5" w:rsidRDefault="00E26ABB">
            <w:pPr>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72855031" w14:textId="77777777" w:rsidR="00855DA5" w:rsidRDefault="00855DA5">
            <w:pPr>
              <w:snapToGrid w:val="0"/>
              <w:jc w:val="center"/>
              <w:rPr>
                <w:rFonts w:ascii="Times New Roman" w:hAnsi="Times New Roman"/>
                <w:bCs/>
                <w:sz w:val="21"/>
                <w:szCs w:val="21"/>
              </w:rPr>
            </w:pPr>
          </w:p>
        </w:tc>
        <w:tc>
          <w:tcPr>
            <w:tcW w:w="700" w:type="dxa"/>
            <w:tcBorders>
              <w:right w:val="single" w:sz="12" w:space="0" w:color="auto"/>
            </w:tcBorders>
            <w:vAlign w:val="center"/>
          </w:tcPr>
          <w:p w14:paraId="7F6269F3" w14:textId="77777777" w:rsidR="00855DA5" w:rsidRDefault="00E26ABB">
            <w:pPr>
              <w:snapToGrid w:val="0"/>
              <w:jc w:val="center"/>
              <w:rPr>
                <w:rFonts w:ascii="Times New Roman" w:hAnsi="Times New Roman"/>
                <w:bCs/>
                <w:sz w:val="21"/>
                <w:szCs w:val="21"/>
              </w:rPr>
            </w:pPr>
            <w:r>
              <w:rPr>
                <w:rFonts w:ascii="Times New Roman" w:hAnsi="Times New Roman"/>
                <w:bCs/>
                <w:sz w:val="21"/>
                <w:szCs w:val="21"/>
              </w:rPr>
              <w:t>2</w:t>
            </w:r>
          </w:p>
        </w:tc>
      </w:tr>
      <w:tr w:rsidR="00855DA5" w14:paraId="504875AC" w14:textId="77777777">
        <w:trPr>
          <w:trHeight w:val="454"/>
          <w:jc w:val="center"/>
        </w:trPr>
        <w:tc>
          <w:tcPr>
            <w:tcW w:w="1551" w:type="dxa"/>
            <w:tcBorders>
              <w:left w:val="single" w:sz="12" w:space="0" w:color="auto"/>
            </w:tcBorders>
            <w:vAlign w:val="center"/>
          </w:tcPr>
          <w:p w14:paraId="51C993C3" w14:textId="77777777" w:rsidR="00855DA5" w:rsidRDefault="00E26ABB">
            <w:pPr>
              <w:snapToGrid w:val="0"/>
              <w:jc w:val="center"/>
              <w:rPr>
                <w:rFonts w:ascii="Times New Roman" w:hAnsi="Times New Roman"/>
                <w:bCs/>
                <w:sz w:val="21"/>
                <w:szCs w:val="21"/>
              </w:rPr>
            </w:pPr>
            <w:r>
              <w:rPr>
                <w:rFonts w:ascii="Times New Roman" w:hAnsi="Times New Roman"/>
                <w:bCs/>
                <w:sz w:val="21"/>
                <w:szCs w:val="21"/>
              </w:rPr>
              <w:t>13</w:t>
            </w:r>
          </w:p>
        </w:tc>
        <w:tc>
          <w:tcPr>
            <w:tcW w:w="2967" w:type="dxa"/>
            <w:vAlign w:val="center"/>
          </w:tcPr>
          <w:p w14:paraId="3D367ABA" w14:textId="77777777" w:rsidR="00855DA5" w:rsidRDefault="00E26ABB">
            <w:pPr>
              <w:snapToGrid w:val="0"/>
              <w:jc w:val="center"/>
              <w:rPr>
                <w:rFonts w:ascii="Times New Roman" w:hAnsi="Times New Roman"/>
                <w:bCs/>
                <w:sz w:val="21"/>
                <w:szCs w:val="21"/>
              </w:rPr>
            </w:pPr>
            <w:r>
              <w:rPr>
                <w:rFonts w:ascii="Times New Roman" w:hAnsi="Times New Roman" w:hint="eastAsia"/>
                <w:bCs/>
                <w:sz w:val="21"/>
                <w:szCs w:val="21"/>
              </w:rPr>
              <w:t>课堂讲解，课堂讨论，作业指导</w:t>
            </w:r>
          </w:p>
        </w:tc>
        <w:tc>
          <w:tcPr>
            <w:tcW w:w="1697" w:type="dxa"/>
            <w:vAlign w:val="center"/>
          </w:tcPr>
          <w:p w14:paraId="6E0F1812" w14:textId="77777777" w:rsidR="00855DA5" w:rsidRDefault="00E26ABB">
            <w:pPr>
              <w:snapToGrid w:val="0"/>
              <w:jc w:val="center"/>
              <w:rPr>
                <w:rFonts w:ascii="Times New Roman" w:hAnsi="Times New Roman"/>
                <w:bCs/>
                <w:sz w:val="21"/>
                <w:szCs w:val="21"/>
              </w:rPr>
            </w:pPr>
            <w:r>
              <w:rPr>
                <w:rFonts w:ascii="Times New Roman" w:hAnsi="Times New Roman" w:hint="eastAsia"/>
                <w:bCs/>
                <w:sz w:val="21"/>
                <w:szCs w:val="21"/>
              </w:rPr>
              <w:t>课堂练习与课后作业</w:t>
            </w:r>
          </w:p>
        </w:tc>
        <w:tc>
          <w:tcPr>
            <w:tcW w:w="708" w:type="dxa"/>
            <w:vAlign w:val="center"/>
          </w:tcPr>
          <w:p w14:paraId="541B56F6" w14:textId="77777777" w:rsidR="00855DA5" w:rsidRDefault="00E26ABB">
            <w:pPr>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37E3EEEA" w14:textId="77777777" w:rsidR="00855DA5" w:rsidRDefault="00855DA5">
            <w:pPr>
              <w:snapToGrid w:val="0"/>
              <w:jc w:val="center"/>
              <w:rPr>
                <w:rFonts w:ascii="Times New Roman" w:hAnsi="Times New Roman"/>
                <w:bCs/>
                <w:sz w:val="21"/>
                <w:szCs w:val="21"/>
              </w:rPr>
            </w:pPr>
          </w:p>
        </w:tc>
        <w:tc>
          <w:tcPr>
            <w:tcW w:w="700" w:type="dxa"/>
            <w:tcBorders>
              <w:right w:val="single" w:sz="12" w:space="0" w:color="auto"/>
            </w:tcBorders>
            <w:vAlign w:val="center"/>
          </w:tcPr>
          <w:p w14:paraId="3E514ECA" w14:textId="77777777" w:rsidR="00855DA5" w:rsidRDefault="00E26ABB">
            <w:pPr>
              <w:snapToGrid w:val="0"/>
              <w:jc w:val="center"/>
              <w:rPr>
                <w:rFonts w:ascii="Times New Roman" w:hAnsi="Times New Roman"/>
                <w:bCs/>
                <w:sz w:val="21"/>
                <w:szCs w:val="21"/>
              </w:rPr>
            </w:pPr>
            <w:r>
              <w:rPr>
                <w:rFonts w:ascii="Times New Roman" w:hAnsi="Times New Roman"/>
                <w:bCs/>
                <w:sz w:val="21"/>
                <w:szCs w:val="21"/>
              </w:rPr>
              <w:t>2</w:t>
            </w:r>
          </w:p>
        </w:tc>
      </w:tr>
      <w:tr w:rsidR="00855DA5" w14:paraId="4BEC6F9F" w14:textId="77777777">
        <w:trPr>
          <w:trHeight w:val="454"/>
          <w:jc w:val="center"/>
        </w:trPr>
        <w:tc>
          <w:tcPr>
            <w:tcW w:w="1551" w:type="dxa"/>
            <w:tcBorders>
              <w:left w:val="single" w:sz="12" w:space="0" w:color="auto"/>
            </w:tcBorders>
            <w:vAlign w:val="center"/>
          </w:tcPr>
          <w:p w14:paraId="06D71C9B" w14:textId="77777777" w:rsidR="00855DA5" w:rsidRDefault="00E26ABB">
            <w:pPr>
              <w:snapToGrid w:val="0"/>
              <w:jc w:val="center"/>
              <w:rPr>
                <w:rFonts w:ascii="Times New Roman" w:hAnsi="Times New Roman"/>
                <w:bCs/>
                <w:sz w:val="21"/>
                <w:szCs w:val="21"/>
              </w:rPr>
            </w:pPr>
            <w:r>
              <w:rPr>
                <w:rFonts w:ascii="Times New Roman" w:hAnsi="Times New Roman"/>
                <w:bCs/>
                <w:sz w:val="21"/>
                <w:szCs w:val="21"/>
              </w:rPr>
              <w:t>14</w:t>
            </w:r>
          </w:p>
        </w:tc>
        <w:tc>
          <w:tcPr>
            <w:tcW w:w="2967" w:type="dxa"/>
            <w:vAlign w:val="center"/>
          </w:tcPr>
          <w:p w14:paraId="057126FA" w14:textId="77777777" w:rsidR="00855DA5" w:rsidRDefault="00E26ABB">
            <w:pPr>
              <w:snapToGrid w:val="0"/>
              <w:jc w:val="center"/>
              <w:rPr>
                <w:rFonts w:ascii="Times New Roman" w:hAnsi="Times New Roman"/>
                <w:bCs/>
                <w:sz w:val="21"/>
                <w:szCs w:val="21"/>
              </w:rPr>
            </w:pPr>
            <w:r>
              <w:rPr>
                <w:rFonts w:ascii="Times New Roman" w:hAnsi="Times New Roman" w:hint="eastAsia"/>
                <w:bCs/>
                <w:sz w:val="21"/>
                <w:szCs w:val="21"/>
              </w:rPr>
              <w:t>课堂讲解，课堂讨论，作业指导</w:t>
            </w:r>
          </w:p>
        </w:tc>
        <w:tc>
          <w:tcPr>
            <w:tcW w:w="1697" w:type="dxa"/>
            <w:vAlign w:val="center"/>
          </w:tcPr>
          <w:p w14:paraId="60F0EEEE" w14:textId="77777777" w:rsidR="00855DA5" w:rsidRDefault="00E26ABB">
            <w:pPr>
              <w:snapToGrid w:val="0"/>
              <w:jc w:val="center"/>
              <w:rPr>
                <w:rFonts w:ascii="Times New Roman" w:hAnsi="Times New Roman"/>
                <w:bCs/>
                <w:sz w:val="21"/>
                <w:szCs w:val="21"/>
              </w:rPr>
            </w:pPr>
            <w:r>
              <w:rPr>
                <w:rFonts w:ascii="Times New Roman" w:hAnsi="Times New Roman" w:hint="eastAsia"/>
                <w:bCs/>
                <w:sz w:val="21"/>
                <w:szCs w:val="21"/>
              </w:rPr>
              <w:t>课堂练习与课后作业</w:t>
            </w:r>
          </w:p>
        </w:tc>
        <w:tc>
          <w:tcPr>
            <w:tcW w:w="708" w:type="dxa"/>
            <w:vAlign w:val="center"/>
          </w:tcPr>
          <w:p w14:paraId="160AFD73" w14:textId="77777777" w:rsidR="00855DA5" w:rsidRDefault="00E26ABB">
            <w:pPr>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3EA9E837" w14:textId="77777777" w:rsidR="00855DA5" w:rsidRDefault="00855DA5">
            <w:pPr>
              <w:snapToGrid w:val="0"/>
              <w:jc w:val="center"/>
              <w:rPr>
                <w:rFonts w:ascii="Times New Roman" w:hAnsi="Times New Roman"/>
                <w:bCs/>
                <w:sz w:val="21"/>
                <w:szCs w:val="21"/>
              </w:rPr>
            </w:pPr>
          </w:p>
        </w:tc>
        <w:tc>
          <w:tcPr>
            <w:tcW w:w="700" w:type="dxa"/>
            <w:tcBorders>
              <w:right w:val="single" w:sz="12" w:space="0" w:color="auto"/>
            </w:tcBorders>
            <w:vAlign w:val="center"/>
          </w:tcPr>
          <w:p w14:paraId="173E4BBE" w14:textId="77777777" w:rsidR="00855DA5" w:rsidRDefault="00E26ABB">
            <w:pPr>
              <w:snapToGrid w:val="0"/>
              <w:jc w:val="center"/>
              <w:rPr>
                <w:rFonts w:ascii="Times New Roman" w:hAnsi="Times New Roman"/>
                <w:bCs/>
                <w:sz w:val="21"/>
                <w:szCs w:val="21"/>
              </w:rPr>
            </w:pPr>
            <w:r>
              <w:rPr>
                <w:rFonts w:ascii="Times New Roman" w:hAnsi="Times New Roman"/>
                <w:bCs/>
                <w:sz w:val="21"/>
                <w:szCs w:val="21"/>
              </w:rPr>
              <w:t>2</w:t>
            </w:r>
          </w:p>
        </w:tc>
      </w:tr>
      <w:tr w:rsidR="00855DA5" w14:paraId="69DFA5AD" w14:textId="77777777">
        <w:trPr>
          <w:trHeight w:val="454"/>
          <w:jc w:val="center"/>
        </w:trPr>
        <w:tc>
          <w:tcPr>
            <w:tcW w:w="1551" w:type="dxa"/>
            <w:tcBorders>
              <w:left w:val="single" w:sz="12" w:space="0" w:color="auto"/>
            </w:tcBorders>
            <w:vAlign w:val="center"/>
          </w:tcPr>
          <w:p w14:paraId="4882F80F" w14:textId="77777777" w:rsidR="00855DA5" w:rsidRDefault="00E26ABB">
            <w:pPr>
              <w:snapToGrid w:val="0"/>
              <w:jc w:val="center"/>
              <w:rPr>
                <w:rFonts w:ascii="Times New Roman" w:hAnsi="Times New Roman"/>
                <w:bCs/>
                <w:sz w:val="21"/>
                <w:szCs w:val="21"/>
              </w:rPr>
            </w:pPr>
            <w:r>
              <w:rPr>
                <w:rFonts w:ascii="Times New Roman" w:hAnsi="Times New Roman"/>
                <w:bCs/>
                <w:sz w:val="21"/>
                <w:szCs w:val="21"/>
              </w:rPr>
              <w:t>15</w:t>
            </w:r>
          </w:p>
        </w:tc>
        <w:tc>
          <w:tcPr>
            <w:tcW w:w="2967" w:type="dxa"/>
            <w:vAlign w:val="center"/>
          </w:tcPr>
          <w:p w14:paraId="6373345C" w14:textId="77777777" w:rsidR="00855DA5" w:rsidRDefault="00E26ABB">
            <w:pPr>
              <w:snapToGrid w:val="0"/>
              <w:jc w:val="center"/>
              <w:rPr>
                <w:rFonts w:ascii="Times New Roman" w:hAnsi="Times New Roman"/>
                <w:bCs/>
                <w:sz w:val="21"/>
                <w:szCs w:val="21"/>
              </w:rPr>
            </w:pPr>
            <w:r>
              <w:rPr>
                <w:rFonts w:ascii="Times New Roman" w:hAnsi="Times New Roman" w:hint="eastAsia"/>
                <w:bCs/>
                <w:sz w:val="21"/>
                <w:szCs w:val="21"/>
              </w:rPr>
              <w:t>课堂讲解，课堂讨论，作业指导</w:t>
            </w:r>
          </w:p>
        </w:tc>
        <w:tc>
          <w:tcPr>
            <w:tcW w:w="1697" w:type="dxa"/>
            <w:vAlign w:val="center"/>
          </w:tcPr>
          <w:p w14:paraId="55AC9040" w14:textId="77777777" w:rsidR="00855DA5" w:rsidRDefault="00E26ABB">
            <w:pPr>
              <w:snapToGrid w:val="0"/>
              <w:jc w:val="center"/>
              <w:rPr>
                <w:rFonts w:ascii="Times New Roman" w:hAnsi="Times New Roman"/>
                <w:bCs/>
                <w:sz w:val="21"/>
                <w:szCs w:val="21"/>
              </w:rPr>
            </w:pPr>
            <w:r>
              <w:rPr>
                <w:rFonts w:ascii="Times New Roman" w:hAnsi="Times New Roman" w:hint="eastAsia"/>
                <w:bCs/>
                <w:sz w:val="21"/>
                <w:szCs w:val="21"/>
              </w:rPr>
              <w:t>课堂练习与课后作业</w:t>
            </w:r>
          </w:p>
        </w:tc>
        <w:tc>
          <w:tcPr>
            <w:tcW w:w="708" w:type="dxa"/>
            <w:vAlign w:val="center"/>
          </w:tcPr>
          <w:p w14:paraId="5826D77E" w14:textId="77777777" w:rsidR="00855DA5" w:rsidRDefault="00E26ABB">
            <w:pPr>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6525DA5B" w14:textId="77777777" w:rsidR="00855DA5" w:rsidRDefault="00855DA5">
            <w:pPr>
              <w:snapToGrid w:val="0"/>
              <w:jc w:val="center"/>
              <w:rPr>
                <w:rFonts w:ascii="Times New Roman" w:hAnsi="Times New Roman"/>
                <w:bCs/>
                <w:sz w:val="21"/>
                <w:szCs w:val="21"/>
              </w:rPr>
            </w:pPr>
          </w:p>
        </w:tc>
        <w:tc>
          <w:tcPr>
            <w:tcW w:w="700" w:type="dxa"/>
            <w:tcBorders>
              <w:right w:val="single" w:sz="12" w:space="0" w:color="auto"/>
            </w:tcBorders>
            <w:vAlign w:val="center"/>
          </w:tcPr>
          <w:p w14:paraId="7836D03D" w14:textId="77777777" w:rsidR="00855DA5" w:rsidRDefault="00E26ABB">
            <w:pPr>
              <w:snapToGrid w:val="0"/>
              <w:jc w:val="center"/>
              <w:rPr>
                <w:rFonts w:ascii="Times New Roman" w:hAnsi="Times New Roman"/>
                <w:bCs/>
                <w:sz w:val="21"/>
                <w:szCs w:val="21"/>
              </w:rPr>
            </w:pPr>
            <w:r>
              <w:rPr>
                <w:rFonts w:ascii="Times New Roman" w:hAnsi="Times New Roman"/>
                <w:bCs/>
                <w:sz w:val="21"/>
                <w:szCs w:val="21"/>
              </w:rPr>
              <w:t>2</w:t>
            </w:r>
          </w:p>
        </w:tc>
      </w:tr>
      <w:tr w:rsidR="00855DA5" w14:paraId="2889E735" w14:textId="77777777">
        <w:trPr>
          <w:trHeight w:val="454"/>
          <w:jc w:val="center"/>
        </w:trPr>
        <w:tc>
          <w:tcPr>
            <w:tcW w:w="1551" w:type="dxa"/>
            <w:tcBorders>
              <w:left w:val="single" w:sz="12" w:space="0" w:color="auto"/>
            </w:tcBorders>
            <w:vAlign w:val="center"/>
          </w:tcPr>
          <w:p w14:paraId="43E3BEE1" w14:textId="77777777" w:rsidR="00855DA5" w:rsidRDefault="00E26ABB">
            <w:pPr>
              <w:snapToGrid w:val="0"/>
              <w:jc w:val="center"/>
              <w:rPr>
                <w:rFonts w:ascii="Times New Roman" w:hAnsi="Times New Roman"/>
                <w:bCs/>
                <w:sz w:val="21"/>
                <w:szCs w:val="21"/>
              </w:rPr>
            </w:pPr>
            <w:r>
              <w:rPr>
                <w:rFonts w:ascii="Times New Roman" w:hAnsi="Times New Roman"/>
                <w:bCs/>
                <w:sz w:val="21"/>
                <w:szCs w:val="21"/>
              </w:rPr>
              <w:t>16</w:t>
            </w:r>
          </w:p>
        </w:tc>
        <w:tc>
          <w:tcPr>
            <w:tcW w:w="2967" w:type="dxa"/>
            <w:vAlign w:val="center"/>
          </w:tcPr>
          <w:p w14:paraId="131EA032" w14:textId="77777777" w:rsidR="00855DA5" w:rsidRDefault="00E26ABB">
            <w:pPr>
              <w:snapToGrid w:val="0"/>
              <w:jc w:val="center"/>
              <w:rPr>
                <w:rFonts w:ascii="Times New Roman" w:hAnsi="Times New Roman"/>
                <w:bCs/>
                <w:sz w:val="21"/>
                <w:szCs w:val="21"/>
              </w:rPr>
            </w:pPr>
            <w:r>
              <w:rPr>
                <w:rFonts w:ascii="Times New Roman" w:hAnsi="Times New Roman" w:hint="eastAsia"/>
                <w:bCs/>
                <w:sz w:val="21"/>
                <w:szCs w:val="21"/>
              </w:rPr>
              <w:t>课堂讲解，课堂讨论，作业指导</w:t>
            </w:r>
          </w:p>
        </w:tc>
        <w:tc>
          <w:tcPr>
            <w:tcW w:w="1697" w:type="dxa"/>
            <w:vAlign w:val="center"/>
          </w:tcPr>
          <w:p w14:paraId="18F46B91" w14:textId="77777777" w:rsidR="00855DA5" w:rsidRDefault="00E26ABB">
            <w:pPr>
              <w:snapToGrid w:val="0"/>
              <w:jc w:val="center"/>
              <w:rPr>
                <w:rFonts w:ascii="Times New Roman" w:hAnsi="Times New Roman"/>
                <w:bCs/>
                <w:sz w:val="21"/>
                <w:szCs w:val="21"/>
              </w:rPr>
            </w:pPr>
            <w:r>
              <w:rPr>
                <w:rFonts w:ascii="Times New Roman" w:hAnsi="Times New Roman" w:hint="eastAsia"/>
                <w:bCs/>
                <w:sz w:val="21"/>
                <w:szCs w:val="21"/>
              </w:rPr>
              <w:t>课堂练习与课后作业</w:t>
            </w:r>
          </w:p>
        </w:tc>
        <w:tc>
          <w:tcPr>
            <w:tcW w:w="708" w:type="dxa"/>
            <w:vAlign w:val="center"/>
          </w:tcPr>
          <w:p w14:paraId="73CF6580" w14:textId="77777777" w:rsidR="00855DA5" w:rsidRDefault="00E26ABB">
            <w:pPr>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7675D8CE" w14:textId="77777777" w:rsidR="00855DA5" w:rsidRDefault="00855DA5">
            <w:pPr>
              <w:snapToGrid w:val="0"/>
              <w:jc w:val="center"/>
              <w:rPr>
                <w:rFonts w:ascii="Times New Roman" w:hAnsi="Times New Roman"/>
                <w:bCs/>
                <w:sz w:val="21"/>
                <w:szCs w:val="21"/>
              </w:rPr>
            </w:pPr>
          </w:p>
        </w:tc>
        <w:tc>
          <w:tcPr>
            <w:tcW w:w="700" w:type="dxa"/>
            <w:tcBorders>
              <w:right w:val="single" w:sz="12" w:space="0" w:color="auto"/>
            </w:tcBorders>
            <w:vAlign w:val="center"/>
          </w:tcPr>
          <w:p w14:paraId="220B5A0A" w14:textId="77777777" w:rsidR="00855DA5" w:rsidRDefault="00E26ABB">
            <w:pPr>
              <w:snapToGrid w:val="0"/>
              <w:jc w:val="center"/>
              <w:rPr>
                <w:rFonts w:ascii="Times New Roman" w:hAnsi="Times New Roman"/>
                <w:bCs/>
                <w:sz w:val="21"/>
                <w:szCs w:val="21"/>
              </w:rPr>
            </w:pPr>
            <w:r>
              <w:rPr>
                <w:rFonts w:ascii="Times New Roman" w:hAnsi="Times New Roman"/>
                <w:bCs/>
                <w:sz w:val="21"/>
                <w:szCs w:val="21"/>
              </w:rPr>
              <w:t>2</w:t>
            </w:r>
          </w:p>
        </w:tc>
      </w:tr>
      <w:tr w:rsidR="00855DA5" w14:paraId="697CF14E" w14:textId="77777777">
        <w:trPr>
          <w:trHeight w:val="454"/>
          <w:jc w:val="center"/>
        </w:trPr>
        <w:tc>
          <w:tcPr>
            <w:tcW w:w="6215" w:type="dxa"/>
            <w:gridSpan w:val="3"/>
            <w:tcBorders>
              <w:left w:val="single" w:sz="12" w:space="0" w:color="auto"/>
              <w:bottom w:val="single" w:sz="12" w:space="0" w:color="auto"/>
            </w:tcBorders>
            <w:vAlign w:val="center"/>
          </w:tcPr>
          <w:p w14:paraId="4D77B139" w14:textId="77777777" w:rsidR="00855DA5" w:rsidRDefault="00E26ABB">
            <w:pPr>
              <w:pStyle w:val="DG"/>
            </w:pPr>
            <w:r>
              <w:rPr>
                <w:rFonts w:hint="eastAsia"/>
              </w:rPr>
              <w:lastRenderedPageBreak/>
              <w:t>合计</w:t>
            </w:r>
          </w:p>
        </w:tc>
        <w:tc>
          <w:tcPr>
            <w:tcW w:w="708" w:type="dxa"/>
            <w:tcBorders>
              <w:bottom w:val="single" w:sz="12" w:space="0" w:color="auto"/>
            </w:tcBorders>
            <w:vAlign w:val="center"/>
          </w:tcPr>
          <w:p w14:paraId="03D6B0CD" w14:textId="77777777" w:rsidR="00855DA5" w:rsidRDefault="00E26ABB">
            <w:pPr>
              <w:snapToGrid w:val="0"/>
              <w:jc w:val="center"/>
              <w:rPr>
                <w:rFonts w:ascii="Times New Roman" w:hAnsi="Times New Roman"/>
                <w:bCs/>
                <w:sz w:val="21"/>
                <w:szCs w:val="21"/>
              </w:rPr>
            </w:pPr>
            <w:r>
              <w:rPr>
                <w:rFonts w:ascii="Times New Roman" w:hAnsi="Times New Roman"/>
                <w:bCs/>
                <w:sz w:val="21"/>
                <w:szCs w:val="21"/>
              </w:rPr>
              <w:t>32</w:t>
            </w:r>
          </w:p>
        </w:tc>
        <w:tc>
          <w:tcPr>
            <w:tcW w:w="653" w:type="dxa"/>
            <w:tcBorders>
              <w:bottom w:val="single" w:sz="12" w:space="0" w:color="auto"/>
            </w:tcBorders>
            <w:vAlign w:val="center"/>
          </w:tcPr>
          <w:p w14:paraId="5E495AD3" w14:textId="77777777" w:rsidR="00855DA5" w:rsidRDefault="00855DA5">
            <w:pPr>
              <w:snapToGrid w:val="0"/>
              <w:jc w:val="center"/>
              <w:rPr>
                <w:rFonts w:ascii="Times New Roman" w:hAnsi="Times New Roman"/>
                <w:bCs/>
                <w:sz w:val="21"/>
                <w:szCs w:val="21"/>
              </w:rPr>
            </w:pPr>
          </w:p>
        </w:tc>
        <w:tc>
          <w:tcPr>
            <w:tcW w:w="700" w:type="dxa"/>
            <w:tcBorders>
              <w:bottom w:val="single" w:sz="12" w:space="0" w:color="auto"/>
              <w:right w:val="single" w:sz="12" w:space="0" w:color="auto"/>
            </w:tcBorders>
            <w:vAlign w:val="center"/>
          </w:tcPr>
          <w:p w14:paraId="3F2E2CE4" w14:textId="77777777" w:rsidR="00855DA5" w:rsidRDefault="00E26ABB">
            <w:pPr>
              <w:snapToGrid w:val="0"/>
              <w:jc w:val="center"/>
              <w:rPr>
                <w:rFonts w:ascii="Times New Roman" w:hAnsi="Times New Roman"/>
                <w:bCs/>
                <w:sz w:val="21"/>
                <w:szCs w:val="21"/>
              </w:rPr>
            </w:pPr>
            <w:r>
              <w:rPr>
                <w:rFonts w:ascii="Times New Roman" w:hAnsi="Times New Roman"/>
                <w:bCs/>
                <w:sz w:val="21"/>
                <w:szCs w:val="21"/>
              </w:rPr>
              <w:t>32</w:t>
            </w:r>
          </w:p>
        </w:tc>
      </w:tr>
    </w:tbl>
    <w:p w14:paraId="79422C4D" w14:textId="77777777" w:rsidR="00855DA5" w:rsidRDefault="00855DA5">
      <w:pPr>
        <w:pStyle w:val="DG2"/>
        <w:spacing w:beforeLines="100" w:before="326" w:after="163"/>
      </w:pPr>
    </w:p>
    <w:p w14:paraId="7AAA868C" w14:textId="77777777" w:rsidR="00855DA5" w:rsidRDefault="00E26ABB">
      <w:pPr>
        <w:pStyle w:val="DG2"/>
        <w:spacing w:beforeLines="100" w:before="326" w:after="163"/>
      </w:pPr>
      <w:r>
        <w:rPr>
          <w:rFonts w:hint="eastAsia"/>
        </w:rPr>
        <w:t>（四）课内实验项目与基本要求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1838"/>
        <w:gridCol w:w="3965"/>
        <w:gridCol w:w="842"/>
        <w:gridCol w:w="928"/>
      </w:tblGrid>
      <w:tr w:rsidR="00855DA5" w14:paraId="4A6F9EC6" w14:textId="77777777">
        <w:trPr>
          <w:trHeight w:val="454"/>
          <w:jc w:val="center"/>
        </w:trPr>
        <w:tc>
          <w:tcPr>
            <w:tcW w:w="703" w:type="dxa"/>
            <w:tcBorders>
              <w:top w:val="single" w:sz="12" w:space="0" w:color="auto"/>
              <w:left w:val="single" w:sz="12" w:space="0" w:color="auto"/>
              <w:bottom w:val="single" w:sz="4" w:space="0" w:color="auto"/>
              <w:right w:val="single" w:sz="4" w:space="0" w:color="auto"/>
            </w:tcBorders>
            <w:shd w:val="clear" w:color="auto" w:fill="auto"/>
            <w:vAlign w:val="center"/>
          </w:tcPr>
          <w:p w14:paraId="7AF89D5F" w14:textId="77777777" w:rsidR="00855DA5" w:rsidRDefault="00E26ABB">
            <w:pPr>
              <w:pStyle w:val="DG"/>
              <w:rPr>
                <w:szCs w:val="16"/>
              </w:rPr>
            </w:pPr>
            <w:r>
              <w:rPr>
                <w:rFonts w:hint="eastAsia"/>
                <w:szCs w:val="16"/>
              </w:rPr>
              <w:t>序号</w:t>
            </w:r>
          </w:p>
        </w:tc>
        <w:tc>
          <w:tcPr>
            <w:tcW w:w="1838" w:type="dxa"/>
            <w:tcBorders>
              <w:top w:val="single" w:sz="12" w:space="0" w:color="auto"/>
              <w:left w:val="single" w:sz="4" w:space="0" w:color="auto"/>
              <w:bottom w:val="single" w:sz="4" w:space="0" w:color="auto"/>
              <w:right w:val="single" w:sz="4" w:space="0" w:color="auto"/>
            </w:tcBorders>
            <w:shd w:val="clear" w:color="auto" w:fill="auto"/>
            <w:vAlign w:val="center"/>
          </w:tcPr>
          <w:p w14:paraId="2EBA30BC" w14:textId="77777777" w:rsidR="00855DA5" w:rsidRDefault="00E26ABB">
            <w:pPr>
              <w:pStyle w:val="DG"/>
              <w:rPr>
                <w:szCs w:val="16"/>
              </w:rPr>
            </w:pPr>
            <w:r>
              <w:rPr>
                <w:rFonts w:hint="eastAsia"/>
                <w:szCs w:val="16"/>
              </w:rPr>
              <w:t>实验项目名称</w:t>
            </w:r>
          </w:p>
        </w:tc>
        <w:tc>
          <w:tcPr>
            <w:tcW w:w="3965" w:type="dxa"/>
            <w:tcBorders>
              <w:top w:val="single" w:sz="12" w:space="0" w:color="auto"/>
              <w:left w:val="single" w:sz="4" w:space="0" w:color="auto"/>
              <w:bottom w:val="single" w:sz="4" w:space="0" w:color="auto"/>
              <w:right w:val="single" w:sz="4" w:space="0" w:color="auto"/>
            </w:tcBorders>
            <w:vAlign w:val="center"/>
          </w:tcPr>
          <w:p w14:paraId="37EC7370" w14:textId="77777777" w:rsidR="00855DA5" w:rsidRDefault="00E26ABB">
            <w:pPr>
              <w:pStyle w:val="DG"/>
              <w:rPr>
                <w:szCs w:val="16"/>
              </w:rPr>
            </w:pPr>
            <w:r>
              <w:rPr>
                <w:rFonts w:ascii="黑体" w:hAnsi="宋体" w:hint="eastAsia"/>
                <w:szCs w:val="16"/>
              </w:rPr>
              <w:t>目标要求与</w:t>
            </w:r>
            <w:r>
              <w:rPr>
                <w:rFonts w:hint="eastAsia"/>
                <w:szCs w:val="16"/>
              </w:rPr>
              <w:t>主要内容</w:t>
            </w:r>
          </w:p>
        </w:tc>
        <w:tc>
          <w:tcPr>
            <w:tcW w:w="842" w:type="dxa"/>
            <w:tcBorders>
              <w:top w:val="single" w:sz="12" w:space="0" w:color="auto"/>
              <w:left w:val="single" w:sz="4" w:space="0" w:color="auto"/>
              <w:right w:val="single" w:sz="4" w:space="0" w:color="auto"/>
            </w:tcBorders>
            <w:shd w:val="clear" w:color="auto" w:fill="auto"/>
            <w:vAlign w:val="center"/>
          </w:tcPr>
          <w:p w14:paraId="0515730C" w14:textId="77777777" w:rsidR="00855DA5" w:rsidRDefault="00E26ABB">
            <w:pPr>
              <w:pStyle w:val="DG"/>
              <w:rPr>
                <w:szCs w:val="16"/>
              </w:rPr>
            </w:pPr>
            <w:r>
              <w:rPr>
                <w:rFonts w:hint="eastAsia"/>
                <w:szCs w:val="16"/>
              </w:rPr>
              <w:t>实验</w:t>
            </w:r>
          </w:p>
          <w:p w14:paraId="22EB414B" w14:textId="77777777" w:rsidR="00855DA5" w:rsidRDefault="00E26ABB">
            <w:pPr>
              <w:pStyle w:val="DG"/>
              <w:rPr>
                <w:szCs w:val="16"/>
              </w:rPr>
            </w:pPr>
            <w:r>
              <w:rPr>
                <w:rFonts w:hint="eastAsia"/>
                <w:szCs w:val="16"/>
              </w:rPr>
              <w:t>时数</w:t>
            </w:r>
          </w:p>
        </w:tc>
        <w:tc>
          <w:tcPr>
            <w:tcW w:w="928" w:type="dxa"/>
            <w:tcBorders>
              <w:top w:val="single" w:sz="12" w:space="0" w:color="auto"/>
              <w:left w:val="single" w:sz="4" w:space="0" w:color="auto"/>
              <w:right w:val="single" w:sz="12" w:space="0" w:color="auto"/>
            </w:tcBorders>
            <w:shd w:val="clear" w:color="auto" w:fill="auto"/>
            <w:vAlign w:val="center"/>
          </w:tcPr>
          <w:p w14:paraId="36349AFC" w14:textId="77777777" w:rsidR="00855DA5" w:rsidRDefault="00E26ABB">
            <w:pPr>
              <w:pStyle w:val="DG"/>
              <w:rPr>
                <w:szCs w:val="16"/>
              </w:rPr>
            </w:pPr>
            <w:r>
              <w:rPr>
                <w:rFonts w:hint="eastAsia"/>
                <w:szCs w:val="16"/>
              </w:rPr>
              <w:t>实验</w:t>
            </w:r>
          </w:p>
          <w:p w14:paraId="1B2A8CFE" w14:textId="77777777" w:rsidR="00855DA5" w:rsidRDefault="00E26ABB">
            <w:pPr>
              <w:pStyle w:val="DG"/>
              <w:rPr>
                <w:szCs w:val="16"/>
              </w:rPr>
            </w:pPr>
            <w:r>
              <w:rPr>
                <w:rFonts w:hint="eastAsia"/>
                <w:szCs w:val="16"/>
              </w:rPr>
              <w:t>类型</w:t>
            </w:r>
          </w:p>
        </w:tc>
      </w:tr>
      <w:tr w:rsidR="00855DA5" w14:paraId="6137DFFC"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372AFC1B" w14:textId="77777777" w:rsidR="00855DA5" w:rsidRDefault="00E26ABB">
            <w:pPr>
              <w:pStyle w:val="DG0"/>
            </w:pPr>
            <w:r>
              <w:rPr>
                <w:rFonts w:hint="eastAsia"/>
              </w:rPr>
              <w:t>1</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7165A0D" w14:textId="77777777" w:rsidR="00855DA5" w:rsidRDefault="00855DA5">
            <w:pPr>
              <w:pStyle w:val="DG0"/>
            </w:pPr>
          </w:p>
        </w:tc>
        <w:tc>
          <w:tcPr>
            <w:tcW w:w="3965" w:type="dxa"/>
            <w:tcBorders>
              <w:top w:val="single" w:sz="4" w:space="0" w:color="auto"/>
              <w:left w:val="single" w:sz="4" w:space="0" w:color="auto"/>
              <w:bottom w:val="single" w:sz="4" w:space="0" w:color="auto"/>
              <w:right w:val="single" w:sz="4" w:space="0" w:color="auto"/>
            </w:tcBorders>
            <w:vAlign w:val="center"/>
          </w:tcPr>
          <w:p w14:paraId="7F8947B6" w14:textId="77777777" w:rsidR="00855DA5" w:rsidRDefault="00855DA5">
            <w:pPr>
              <w:pStyle w:val="DG0"/>
              <w:jc w:val="left"/>
            </w:pPr>
          </w:p>
        </w:tc>
        <w:tc>
          <w:tcPr>
            <w:tcW w:w="842" w:type="dxa"/>
            <w:tcBorders>
              <w:left w:val="single" w:sz="4" w:space="0" w:color="auto"/>
              <w:right w:val="single" w:sz="4" w:space="0" w:color="auto"/>
            </w:tcBorders>
            <w:shd w:val="clear" w:color="auto" w:fill="auto"/>
            <w:vAlign w:val="center"/>
          </w:tcPr>
          <w:p w14:paraId="50910AA6" w14:textId="77777777" w:rsidR="00855DA5" w:rsidRDefault="00855DA5">
            <w:pPr>
              <w:pStyle w:val="DG0"/>
            </w:pPr>
          </w:p>
        </w:tc>
        <w:tc>
          <w:tcPr>
            <w:tcW w:w="928" w:type="dxa"/>
            <w:tcBorders>
              <w:left w:val="single" w:sz="4" w:space="0" w:color="auto"/>
              <w:right w:val="single" w:sz="12" w:space="0" w:color="auto"/>
            </w:tcBorders>
            <w:shd w:val="clear" w:color="auto" w:fill="auto"/>
            <w:vAlign w:val="center"/>
          </w:tcPr>
          <w:p w14:paraId="675273F8" w14:textId="77777777" w:rsidR="00855DA5" w:rsidRDefault="00855DA5">
            <w:pPr>
              <w:pStyle w:val="DG0"/>
            </w:pPr>
          </w:p>
        </w:tc>
      </w:tr>
      <w:tr w:rsidR="00855DA5" w14:paraId="69605EE0"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3798C028" w14:textId="77777777" w:rsidR="00855DA5" w:rsidRDefault="00E26ABB">
            <w:pPr>
              <w:pStyle w:val="DG0"/>
            </w:pPr>
            <w:r>
              <w:rPr>
                <w:rFonts w:hint="eastAsia"/>
              </w:rPr>
              <w:t>2</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7A1090CD" w14:textId="77777777" w:rsidR="00855DA5" w:rsidRDefault="00855DA5">
            <w:pPr>
              <w:pStyle w:val="DG0"/>
            </w:pPr>
          </w:p>
        </w:tc>
        <w:tc>
          <w:tcPr>
            <w:tcW w:w="3965" w:type="dxa"/>
            <w:tcBorders>
              <w:top w:val="single" w:sz="4" w:space="0" w:color="auto"/>
              <w:left w:val="single" w:sz="4" w:space="0" w:color="auto"/>
              <w:bottom w:val="single" w:sz="4" w:space="0" w:color="auto"/>
              <w:right w:val="single" w:sz="4" w:space="0" w:color="auto"/>
            </w:tcBorders>
            <w:vAlign w:val="center"/>
          </w:tcPr>
          <w:p w14:paraId="688FF33E" w14:textId="77777777" w:rsidR="00855DA5" w:rsidRDefault="00855DA5">
            <w:pPr>
              <w:pStyle w:val="DG0"/>
              <w:jc w:val="left"/>
            </w:pPr>
          </w:p>
        </w:tc>
        <w:tc>
          <w:tcPr>
            <w:tcW w:w="842" w:type="dxa"/>
            <w:tcBorders>
              <w:left w:val="single" w:sz="4" w:space="0" w:color="auto"/>
              <w:bottom w:val="single" w:sz="4" w:space="0" w:color="auto"/>
              <w:right w:val="single" w:sz="4" w:space="0" w:color="auto"/>
            </w:tcBorders>
            <w:shd w:val="clear" w:color="auto" w:fill="auto"/>
            <w:vAlign w:val="center"/>
          </w:tcPr>
          <w:p w14:paraId="75738B94" w14:textId="77777777" w:rsidR="00855DA5" w:rsidRDefault="00855DA5">
            <w:pPr>
              <w:pStyle w:val="DG0"/>
            </w:pPr>
          </w:p>
        </w:tc>
        <w:tc>
          <w:tcPr>
            <w:tcW w:w="928" w:type="dxa"/>
            <w:tcBorders>
              <w:left w:val="single" w:sz="4" w:space="0" w:color="auto"/>
              <w:bottom w:val="single" w:sz="4" w:space="0" w:color="auto"/>
              <w:right w:val="single" w:sz="12" w:space="0" w:color="auto"/>
            </w:tcBorders>
            <w:shd w:val="clear" w:color="auto" w:fill="auto"/>
            <w:vAlign w:val="center"/>
          </w:tcPr>
          <w:p w14:paraId="6CBEA8D8" w14:textId="77777777" w:rsidR="00855DA5" w:rsidRDefault="00855DA5">
            <w:pPr>
              <w:pStyle w:val="DG0"/>
            </w:pPr>
          </w:p>
        </w:tc>
      </w:tr>
      <w:tr w:rsidR="00855DA5" w14:paraId="78FD01E2"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3124B3AF" w14:textId="77777777" w:rsidR="00855DA5" w:rsidRDefault="00E26ABB">
            <w:pPr>
              <w:pStyle w:val="DG0"/>
            </w:pPr>
            <w:r>
              <w:rPr>
                <w:rFonts w:hint="eastAsia"/>
              </w:rPr>
              <w:t>3</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80E0129" w14:textId="77777777" w:rsidR="00855DA5" w:rsidRDefault="00855DA5">
            <w:pPr>
              <w:pStyle w:val="DG0"/>
            </w:pPr>
          </w:p>
        </w:tc>
        <w:tc>
          <w:tcPr>
            <w:tcW w:w="3965" w:type="dxa"/>
            <w:tcBorders>
              <w:top w:val="single" w:sz="4" w:space="0" w:color="auto"/>
              <w:left w:val="single" w:sz="4" w:space="0" w:color="auto"/>
              <w:bottom w:val="single" w:sz="4" w:space="0" w:color="auto"/>
              <w:right w:val="single" w:sz="4" w:space="0" w:color="auto"/>
            </w:tcBorders>
            <w:vAlign w:val="center"/>
          </w:tcPr>
          <w:p w14:paraId="7C4F71C2" w14:textId="77777777" w:rsidR="00855DA5" w:rsidRDefault="00855DA5">
            <w:pPr>
              <w:pStyle w:val="DG0"/>
              <w:jc w:val="left"/>
            </w:pPr>
          </w:p>
        </w:tc>
        <w:tc>
          <w:tcPr>
            <w:tcW w:w="842" w:type="dxa"/>
            <w:tcBorders>
              <w:left w:val="single" w:sz="4" w:space="0" w:color="auto"/>
              <w:right w:val="single" w:sz="4" w:space="0" w:color="auto"/>
            </w:tcBorders>
            <w:shd w:val="clear" w:color="auto" w:fill="auto"/>
            <w:vAlign w:val="center"/>
          </w:tcPr>
          <w:p w14:paraId="0ECC26F3" w14:textId="77777777" w:rsidR="00855DA5" w:rsidRDefault="00855DA5">
            <w:pPr>
              <w:pStyle w:val="DG0"/>
            </w:pPr>
          </w:p>
        </w:tc>
        <w:tc>
          <w:tcPr>
            <w:tcW w:w="928" w:type="dxa"/>
            <w:tcBorders>
              <w:left w:val="single" w:sz="4" w:space="0" w:color="auto"/>
              <w:right w:val="single" w:sz="12" w:space="0" w:color="auto"/>
            </w:tcBorders>
            <w:shd w:val="clear" w:color="auto" w:fill="auto"/>
            <w:vAlign w:val="center"/>
          </w:tcPr>
          <w:p w14:paraId="48FEFB57" w14:textId="77777777" w:rsidR="00855DA5" w:rsidRDefault="00855DA5">
            <w:pPr>
              <w:pStyle w:val="DG0"/>
            </w:pPr>
          </w:p>
        </w:tc>
      </w:tr>
      <w:tr w:rsidR="00855DA5" w14:paraId="756AC89E" w14:textId="77777777">
        <w:trPr>
          <w:trHeight w:val="454"/>
          <w:jc w:val="center"/>
        </w:trPr>
        <w:tc>
          <w:tcPr>
            <w:tcW w:w="8276" w:type="dxa"/>
            <w:gridSpan w:val="5"/>
            <w:tcBorders>
              <w:top w:val="single" w:sz="12" w:space="0" w:color="auto"/>
              <w:left w:val="nil"/>
              <w:bottom w:val="nil"/>
              <w:right w:val="nil"/>
            </w:tcBorders>
            <w:shd w:val="clear" w:color="auto" w:fill="auto"/>
            <w:vAlign w:val="center"/>
          </w:tcPr>
          <w:p w14:paraId="1D3E2DAB" w14:textId="77777777" w:rsidR="00855DA5" w:rsidRDefault="00E26ABB">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1C9F4AE3" w14:textId="77777777" w:rsidR="00855DA5" w:rsidRDefault="00E26ABB">
      <w:pPr>
        <w:pStyle w:val="DG1"/>
        <w:spacing w:beforeLines="100" w:before="326" w:line="360" w:lineRule="auto"/>
        <w:ind w:firstLineChars="50" w:firstLine="140"/>
        <w:rPr>
          <w:rFonts w:ascii="黑体" w:hAnsi="宋体"/>
        </w:rPr>
      </w:pPr>
      <w:bookmarkStart w:id="2" w:name="OLE_LINK2"/>
      <w:bookmarkStart w:id="3" w:name="OLE_LINK1"/>
      <w:r>
        <w:rPr>
          <w:rFonts w:ascii="黑体" w:hAnsi="宋体" w:hint="eastAsia"/>
        </w:rPr>
        <w:t>四、课程思政教学设计</w:t>
      </w:r>
    </w:p>
    <w:tbl>
      <w:tblPr>
        <w:tblStyle w:val="TableGrid"/>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855DA5" w14:paraId="5641D9A8" w14:textId="77777777">
        <w:trPr>
          <w:trHeight w:val="1128"/>
        </w:trPr>
        <w:tc>
          <w:tcPr>
            <w:tcW w:w="8276" w:type="dxa"/>
            <w:vAlign w:val="center"/>
          </w:tcPr>
          <w:bookmarkEnd w:id="2"/>
          <w:bookmarkEnd w:id="3"/>
          <w:p w14:paraId="2608B91D" w14:textId="77777777" w:rsidR="00855DA5" w:rsidRDefault="00E26ABB">
            <w:pPr>
              <w:pStyle w:val="DG0"/>
              <w:jc w:val="left"/>
            </w:pPr>
            <w:r>
              <w:rPr>
                <w:rFonts w:hint="eastAsia"/>
              </w:rPr>
              <w:t>正确认识消费者行为中外部因素与内部因素对个性、价值观的影响，树立积极向上的自我感念和价值观。</w:t>
            </w:r>
          </w:p>
          <w:p w14:paraId="37B24E6D" w14:textId="77777777" w:rsidR="00855DA5" w:rsidRDefault="00855DA5">
            <w:pPr>
              <w:pStyle w:val="DG0"/>
              <w:jc w:val="left"/>
            </w:pPr>
          </w:p>
          <w:p w14:paraId="4E776A9D" w14:textId="77777777" w:rsidR="00855DA5" w:rsidRDefault="00855DA5">
            <w:pPr>
              <w:pStyle w:val="DG0"/>
              <w:jc w:val="left"/>
            </w:pPr>
          </w:p>
        </w:tc>
      </w:tr>
    </w:tbl>
    <w:p w14:paraId="3747ECF4" w14:textId="77777777" w:rsidR="00855DA5" w:rsidRDefault="00E26ABB">
      <w:pPr>
        <w:pStyle w:val="DG1"/>
        <w:spacing w:beforeLines="100" w:before="326" w:line="360" w:lineRule="auto"/>
        <w:rPr>
          <w:rFonts w:ascii="黑体" w:hAnsi="宋体"/>
        </w:rPr>
      </w:pPr>
      <w:r>
        <w:rPr>
          <w:rFonts w:ascii="黑体" w:hAnsi="宋体" w:hint="eastAsia"/>
        </w:rPr>
        <w:t>五、课程考核</w:t>
      </w:r>
      <w:bookmarkStart w:id="4" w:name="OLE_LINK4"/>
      <w:bookmarkStart w:id="5" w:name="OLE_LINK3"/>
    </w:p>
    <w:tbl>
      <w:tblPr>
        <w:tblStyle w:val="TableGrid"/>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855DA5" w14:paraId="01D2D43E" w14:textId="77777777">
        <w:trPr>
          <w:trHeight w:val="454"/>
        </w:trPr>
        <w:tc>
          <w:tcPr>
            <w:tcW w:w="836" w:type="dxa"/>
            <w:vMerge w:val="restart"/>
            <w:tcBorders>
              <w:top w:val="single" w:sz="12" w:space="0" w:color="auto"/>
              <w:left w:val="single" w:sz="12" w:space="0" w:color="auto"/>
            </w:tcBorders>
            <w:vAlign w:val="center"/>
          </w:tcPr>
          <w:p w14:paraId="5D5A2E32" w14:textId="77777777" w:rsidR="00855DA5" w:rsidRDefault="00E26ABB">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67AB2108" w14:textId="77777777" w:rsidR="00855DA5" w:rsidRDefault="00E26ABB">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2B1F2D30" w14:textId="77777777" w:rsidR="00855DA5" w:rsidRDefault="00E26ABB">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14:paraId="661558E3" w14:textId="77777777" w:rsidR="00855DA5" w:rsidRDefault="00E26ABB">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5BFFDD1F" w14:textId="77777777" w:rsidR="00855DA5" w:rsidRDefault="00E26ABB">
            <w:pPr>
              <w:pStyle w:val="DG1"/>
              <w:spacing w:line="240" w:lineRule="auto"/>
              <w:jc w:val="center"/>
              <w:rPr>
                <w:rFonts w:ascii="黑体" w:hAnsi="黑体"/>
                <w:bCs/>
                <w:sz w:val="21"/>
                <w:szCs w:val="21"/>
              </w:rPr>
            </w:pPr>
            <w:r>
              <w:rPr>
                <w:rFonts w:ascii="黑体" w:hAnsi="黑体" w:hint="eastAsia"/>
                <w:bCs/>
                <w:sz w:val="21"/>
                <w:szCs w:val="21"/>
              </w:rPr>
              <w:t>合计</w:t>
            </w:r>
          </w:p>
        </w:tc>
      </w:tr>
      <w:tr w:rsidR="00855DA5" w14:paraId="748F719C" w14:textId="77777777">
        <w:trPr>
          <w:trHeight w:val="454"/>
        </w:trPr>
        <w:tc>
          <w:tcPr>
            <w:tcW w:w="836" w:type="dxa"/>
            <w:vMerge/>
            <w:tcBorders>
              <w:left w:val="single" w:sz="12" w:space="0" w:color="auto"/>
            </w:tcBorders>
          </w:tcPr>
          <w:p w14:paraId="10250A2B" w14:textId="77777777" w:rsidR="00855DA5" w:rsidRDefault="00855DA5">
            <w:pPr>
              <w:snapToGrid w:val="0"/>
              <w:jc w:val="center"/>
              <w:rPr>
                <w:rFonts w:ascii="黑体" w:eastAsia="黑体" w:hAnsi="黑体"/>
                <w:bCs/>
                <w:sz w:val="21"/>
                <w:szCs w:val="21"/>
              </w:rPr>
            </w:pPr>
          </w:p>
        </w:tc>
        <w:tc>
          <w:tcPr>
            <w:tcW w:w="709" w:type="dxa"/>
            <w:vMerge/>
          </w:tcPr>
          <w:p w14:paraId="7803DD93" w14:textId="77777777" w:rsidR="00855DA5" w:rsidRDefault="00855DA5">
            <w:pPr>
              <w:pStyle w:val="DG1"/>
              <w:rPr>
                <w:rFonts w:ascii="黑体" w:hAnsi="黑体"/>
                <w:bCs/>
                <w:sz w:val="21"/>
                <w:szCs w:val="21"/>
              </w:rPr>
            </w:pPr>
          </w:p>
        </w:tc>
        <w:tc>
          <w:tcPr>
            <w:tcW w:w="2353" w:type="dxa"/>
            <w:vMerge/>
            <w:tcBorders>
              <w:right w:val="double" w:sz="4" w:space="0" w:color="auto"/>
            </w:tcBorders>
          </w:tcPr>
          <w:p w14:paraId="47584BF5" w14:textId="77777777" w:rsidR="00855DA5" w:rsidRDefault="00855DA5">
            <w:pPr>
              <w:pStyle w:val="DG1"/>
              <w:rPr>
                <w:rFonts w:ascii="黑体" w:hAnsi="黑体"/>
                <w:bCs/>
                <w:sz w:val="21"/>
                <w:szCs w:val="21"/>
              </w:rPr>
            </w:pPr>
          </w:p>
        </w:tc>
        <w:tc>
          <w:tcPr>
            <w:tcW w:w="612" w:type="dxa"/>
            <w:tcBorders>
              <w:left w:val="double" w:sz="4" w:space="0" w:color="auto"/>
            </w:tcBorders>
            <w:vAlign w:val="center"/>
          </w:tcPr>
          <w:p w14:paraId="2166E413" w14:textId="77777777" w:rsidR="00855DA5" w:rsidRDefault="00E26ABB">
            <w:pPr>
              <w:pStyle w:val="DG1"/>
              <w:spacing w:line="240" w:lineRule="auto"/>
              <w:jc w:val="center"/>
              <w:rPr>
                <w:rFonts w:ascii="黑体" w:hAnsi="黑体"/>
                <w:bCs/>
                <w:sz w:val="21"/>
                <w:szCs w:val="21"/>
              </w:rPr>
            </w:pPr>
            <w:r>
              <w:rPr>
                <w:rFonts w:ascii="黑体" w:hAnsi="黑体"/>
                <w:bCs/>
                <w:sz w:val="21"/>
                <w:szCs w:val="21"/>
              </w:rPr>
              <w:t>1</w:t>
            </w:r>
          </w:p>
        </w:tc>
        <w:tc>
          <w:tcPr>
            <w:tcW w:w="612" w:type="dxa"/>
            <w:vAlign w:val="center"/>
          </w:tcPr>
          <w:p w14:paraId="0348803A" w14:textId="77777777" w:rsidR="00855DA5" w:rsidRDefault="00E26ABB">
            <w:pPr>
              <w:pStyle w:val="DG1"/>
              <w:spacing w:line="240" w:lineRule="auto"/>
              <w:jc w:val="center"/>
              <w:rPr>
                <w:rFonts w:ascii="黑体" w:hAnsi="黑体"/>
                <w:bCs/>
                <w:sz w:val="21"/>
                <w:szCs w:val="21"/>
              </w:rPr>
            </w:pPr>
            <w:r>
              <w:rPr>
                <w:rFonts w:ascii="黑体" w:hAnsi="黑体"/>
                <w:bCs/>
                <w:sz w:val="21"/>
                <w:szCs w:val="21"/>
              </w:rPr>
              <w:t>2</w:t>
            </w:r>
          </w:p>
        </w:tc>
        <w:tc>
          <w:tcPr>
            <w:tcW w:w="612" w:type="dxa"/>
            <w:vAlign w:val="center"/>
          </w:tcPr>
          <w:p w14:paraId="0F6BE3F3" w14:textId="77777777" w:rsidR="00855DA5" w:rsidRDefault="00E26ABB">
            <w:pPr>
              <w:pStyle w:val="DG1"/>
              <w:spacing w:line="240" w:lineRule="auto"/>
              <w:jc w:val="center"/>
              <w:rPr>
                <w:rFonts w:ascii="黑体" w:hAnsi="黑体"/>
                <w:bCs/>
                <w:sz w:val="21"/>
                <w:szCs w:val="21"/>
              </w:rPr>
            </w:pPr>
            <w:r>
              <w:rPr>
                <w:rFonts w:ascii="黑体" w:hAnsi="黑体"/>
                <w:bCs/>
                <w:sz w:val="21"/>
                <w:szCs w:val="21"/>
              </w:rPr>
              <w:t>3</w:t>
            </w:r>
          </w:p>
        </w:tc>
        <w:tc>
          <w:tcPr>
            <w:tcW w:w="612" w:type="dxa"/>
            <w:vAlign w:val="center"/>
          </w:tcPr>
          <w:p w14:paraId="3914A192" w14:textId="77777777" w:rsidR="00855DA5" w:rsidRDefault="00855DA5">
            <w:pPr>
              <w:pStyle w:val="DG1"/>
              <w:spacing w:line="240" w:lineRule="auto"/>
              <w:jc w:val="center"/>
              <w:rPr>
                <w:rFonts w:ascii="黑体" w:hAnsi="黑体"/>
                <w:bCs/>
                <w:sz w:val="21"/>
                <w:szCs w:val="21"/>
              </w:rPr>
            </w:pPr>
          </w:p>
        </w:tc>
        <w:tc>
          <w:tcPr>
            <w:tcW w:w="612" w:type="dxa"/>
            <w:vAlign w:val="center"/>
          </w:tcPr>
          <w:p w14:paraId="678722AC" w14:textId="77777777" w:rsidR="00855DA5" w:rsidRDefault="00855DA5">
            <w:pPr>
              <w:pStyle w:val="DG1"/>
              <w:spacing w:line="240" w:lineRule="auto"/>
              <w:jc w:val="center"/>
              <w:rPr>
                <w:rFonts w:ascii="黑体" w:hAnsi="黑体"/>
                <w:bCs/>
                <w:sz w:val="21"/>
                <w:szCs w:val="21"/>
              </w:rPr>
            </w:pPr>
          </w:p>
        </w:tc>
        <w:tc>
          <w:tcPr>
            <w:tcW w:w="612" w:type="dxa"/>
            <w:vAlign w:val="center"/>
          </w:tcPr>
          <w:p w14:paraId="464A0902" w14:textId="77777777" w:rsidR="00855DA5" w:rsidRDefault="00855DA5">
            <w:pPr>
              <w:pStyle w:val="DG1"/>
              <w:spacing w:line="240" w:lineRule="auto"/>
              <w:jc w:val="center"/>
              <w:rPr>
                <w:rFonts w:ascii="黑体" w:hAnsi="黑体"/>
                <w:bCs/>
                <w:sz w:val="21"/>
                <w:szCs w:val="21"/>
              </w:rPr>
            </w:pPr>
          </w:p>
        </w:tc>
        <w:tc>
          <w:tcPr>
            <w:tcW w:w="706" w:type="dxa"/>
            <w:vMerge/>
            <w:tcBorders>
              <w:right w:val="single" w:sz="12" w:space="0" w:color="auto"/>
            </w:tcBorders>
          </w:tcPr>
          <w:p w14:paraId="21487A7A" w14:textId="77777777" w:rsidR="00855DA5" w:rsidRDefault="00855DA5">
            <w:pPr>
              <w:pStyle w:val="DG1"/>
              <w:spacing w:line="240" w:lineRule="auto"/>
              <w:jc w:val="center"/>
              <w:rPr>
                <w:rFonts w:ascii="黑体" w:hAnsi="黑体"/>
                <w:bCs/>
                <w:sz w:val="21"/>
                <w:szCs w:val="21"/>
              </w:rPr>
            </w:pPr>
          </w:p>
        </w:tc>
      </w:tr>
      <w:tr w:rsidR="00855DA5" w14:paraId="4BA7CB7D" w14:textId="77777777">
        <w:trPr>
          <w:trHeight w:val="454"/>
        </w:trPr>
        <w:tc>
          <w:tcPr>
            <w:tcW w:w="836" w:type="dxa"/>
            <w:tcBorders>
              <w:left w:val="single" w:sz="12" w:space="0" w:color="auto"/>
            </w:tcBorders>
            <w:vAlign w:val="center"/>
          </w:tcPr>
          <w:p w14:paraId="3E065EF7" w14:textId="77777777" w:rsidR="00855DA5" w:rsidRDefault="00E26ABB">
            <w:pPr>
              <w:snapToGrid w:val="0"/>
              <w:jc w:val="center"/>
              <w:rPr>
                <w:rFonts w:ascii="黑体" w:eastAsia="黑体" w:hAnsi="黑体"/>
                <w:bCs/>
                <w:sz w:val="21"/>
                <w:szCs w:val="21"/>
              </w:rPr>
            </w:pPr>
            <w:r>
              <w:rPr>
                <w:rFonts w:ascii="黑体" w:eastAsia="黑体" w:hAnsi="黑体" w:hint="eastAsia"/>
                <w:bCs/>
                <w:sz w:val="21"/>
                <w:szCs w:val="21"/>
              </w:rPr>
              <w:t>X</w:t>
            </w:r>
            <w:r>
              <w:rPr>
                <w:rFonts w:ascii="黑体" w:eastAsia="黑体" w:hAnsi="黑体"/>
                <w:bCs/>
                <w:sz w:val="21"/>
                <w:szCs w:val="21"/>
              </w:rPr>
              <w:t>1</w:t>
            </w:r>
          </w:p>
        </w:tc>
        <w:tc>
          <w:tcPr>
            <w:tcW w:w="709" w:type="dxa"/>
            <w:vAlign w:val="center"/>
          </w:tcPr>
          <w:p w14:paraId="1575F5C9" w14:textId="77777777" w:rsidR="00855DA5" w:rsidRDefault="00E26ABB">
            <w:pPr>
              <w:pStyle w:val="DG0"/>
            </w:pPr>
            <w:r>
              <w:t>30%</w:t>
            </w:r>
          </w:p>
        </w:tc>
        <w:tc>
          <w:tcPr>
            <w:tcW w:w="2353" w:type="dxa"/>
            <w:tcBorders>
              <w:right w:val="double" w:sz="4" w:space="0" w:color="auto"/>
            </w:tcBorders>
          </w:tcPr>
          <w:p w14:paraId="6962E181" w14:textId="77777777" w:rsidR="00855DA5" w:rsidRDefault="00E26ABB">
            <w:pPr>
              <w:pStyle w:val="DG0"/>
            </w:pPr>
            <w:r>
              <w:rPr>
                <w:rFonts w:ascii="宋体" w:hAnsi="宋体"/>
                <w:bCs/>
                <w:szCs w:val="20"/>
              </w:rPr>
              <w:t>Case Analysis</w:t>
            </w:r>
          </w:p>
        </w:tc>
        <w:tc>
          <w:tcPr>
            <w:tcW w:w="612" w:type="dxa"/>
            <w:tcBorders>
              <w:left w:val="double" w:sz="4" w:space="0" w:color="auto"/>
            </w:tcBorders>
            <w:vAlign w:val="center"/>
          </w:tcPr>
          <w:p w14:paraId="117208A1" w14:textId="77777777" w:rsidR="00855DA5" w:rsidRDefault="00E26ABB">
            <w:pPr>
              <w:pStyle w:val="DG0"/>
            </w:pPr>
            <w:r>
              <w:t>20</w:t>
            </w:r>
          </w:p>
        </w:tc>
        <w:tc>
          <w:tcPr>
            <w:tcW w:w="612" w:type="dxa"/>
            <w:vAlign w:val="center"/>
          </w:tcPr>
          <w:p w14:paraId="5EC1B824" w14:textId="77777777" w:rsidR="00855DA5" w:rsidRDefault="00855DA5">
            <w:pPr>
              <w:pStyle w:val="DG0"/>
            </w:pPr>
          </w:p>
        </w:tc>
        <w:tc>
          <w:tcPr>
            <w:tcW w:w="612" w:type="dxa"/>
            <w:vAlign w:val="center"/>
          </w:tcPr>
          <w:p w14:paraId="48C22AFF" w14:textId="77777777" w:rsidR="00855DA5" w:rsidRDefault="00E26ABB">
            <w:pPr>
              <w:pStyle w:val="DG0"/>
            </w:pPr>
            <w:r>
              <w:t>80</w:t>
            </w:r>
          </w:p>
        </w:tc>
        <w:tc>
          <w:tcPr>
            <w:tcW w:w="612" w:type="dxa"/>
            <w:vAlign w:val="center"/>
          </w:tcPr>
          <w:p w14:paraId="5BF86462" w14:textId="77777777" w:rsidR="00855DA5" w:rsidRDefault="00855DA5">
            <w:pPr>
              <w:pStyle w:val="DG0"/>
            </w:pPr>
          </w:p>
        </w:tc>
        <w:tc>
          <w:tcPr>
            <w:tcW w:w="612" w:type="dxa"/>
            <w:vAlign w:val="center"/>
          </w:tcPr>
          <w:p w14:paraId="632FE515" w14:textId="77777777" w:rsidR="00855DA5" w:rsidRDefault="00855DA5">
            <w:pPr>
              <w:pStyle w:val="DG0"/>
            </w:pPr>
          </w:p>
        </w:tc>
        <w:tc>
          <w:tcPr>
            <w:tcW w:w="612" w:type="dxa"/>
            <w:vAlign w:val="center"/>
          </w:tcPr>
          <w:p w14:paraId="3F743C88" w14:textId="77777777" w:rsidR="00855DA5" w:rsidRDefault="00855DA5">
            <w:pPr>
              <w:pStyle w:val="DG0"/>
            </w:pPr>
          </w:p>
        </w:tc>
        <w:tc>
          <w:tcPr>
            <w:tcW w:w="706" w:type="dxa"/>
            <w:tcBorders>
              <w:right w:val="single" w:sz="12" w:space="0" w:color="auto"/>
            </w:tcBorders>
            <w:vAlign w:val="center"/>
          </w:tcPr>
          <w:p w14:paraId="69430871" w14:textId="77777777" w:rsidR="00855DA5" w:rsidRDefault="00E26ABB">
            <w:pPr>
              <w:pStyle w:val="DG0"/>
            </w:pPr>
            <w:r>
              <w:rPr>
                <w:rFonts w:hint="eastAsia"/>
              </w:rPr>
              <w:t>1</w:t>
            </w:r>
            <w:r>
              <w:t>00</w:t>
            </w:r>
          </w:p>
        </w:tc>
      </w:tr>
      <w:tr w:rsidR="00855DA5" w14:paraId="4BF8D6EA" w14:textId="77777777">
        <w:trPr>
          <w:trHeight w:val="454"/>
        </w:trPr>
        <w:tc>
          <w:tcPr>
            <w:tcW w:w="836" w:type="dxa"/>
            <w:tcBorders>
              <w:left w:val="single" w:sz="12" w:space="0" w:color="auto"/>
            </w:tcBorders>
            <w:vAlign w:val="center"/>
          </w:tcPr>
          <w:p w14:paraId="7F365E96" w14:textId="77777777" w:rsidR="00855DA5" w:rsidRDefault="00E26ABB">
            <w:pPr>
              <w:snapToGrid w:val="0"/>
              <w:jc w:val="center"/>
              <w:rPr>
                <w:rFonts w:ascii="黑体" w:eastAsia="黑体" w:hAnsi="黑体"/>
                <w:bCs/>
                <w:sz w:val="21"/>
                <w:szCs w:val="21"/>
              </w:rPr>
            </w:pPr>
            <w:r>
              <w:rPr>
                <w:rFonts w:ascii="黑体" w:eastAsia="黑体" w:hAnsi="黑体" w:hint="eastAsia"/>
                <w:bCs/>
                <w:sz w:val="21"/>
                <w:szCs w:val="21"/>
              </w:rPr>
              <w:t>X</w:t>
            </w:r>
            <w:r>
              <w:rPr>
                <w:rFonts w:ascii="黑体" w:eastAsia="黑体" w:hAnsi="黑体"/>
                <w:bCs/>
                <w:sz w:val="21"/>
                <w:szCs w:val="21"/>
              </w:rPr>
              <w:t>2</w:t>
            </w:r>
          </w:p>
        </w:tc>
        <w:tc>
          <w:tcPr>
            <w:tcW w:w="709" w:type="dxa"/>
            <w:vAlign w:val="center"/>
          </w:tcPr>
          <w:p w14:paraId="63D79B13" w14:textId="77777777" w:rsidR="00855DA5" w:rsidRDefault="00E26ABB">
            <w:pPr>
              <w:pStyle w:val="DG0"/>
            </w:pPr>
            <w:r>
              <w:t>30%</w:t>
            </w:r>
          </w:p>
        </w:tc>
        <w:tc>
          <w:tcPr>
            <w:tcW w:w="2353" w:type="dxa"/>
            <w:tcBorders>
              <w:right w:val="double" w:sz="4" w:space="0" w:color="auto"/>
            </w:tcBorders>
          </w:tcPr>
          <w:p w14:paraId="61650809" w14:textId="77777777" w:rsidR="00855DA5" w:rsidRDefault="00E26ABB">
            <w:pPr>
              <w:pStyle w:val="DG0"/>
            </w:pPr>
            <w:r>
              <w:rPr>
                <w:rFonts w:ascii="宋体" w:hAnsi="宋体"/>
                <w:bCs/>
                <w:szCs w:val="20"/>
              </w:rPr>
              <w:t>Class Test</w:t>
            </w:r>
          </w:p>
        </w:tc>
        <w:tc>
          <w:tcPr>
            <w:tcW w:w="612" w:type="dxa"/>
            <w:tcBorders>
              <w:left w:val="double" w:sz="4" w:space="0" w:color="auto"/>
            </w:tcBorders>
            <w:vAlign w:val="center"/>
          </w:tcPr>
          <w:p w14:paraId="7BF21CD4" w14:textId="77777777" w:rsidR="00855DA5" w:rsidRDefault="00E26ABB">
            <w:pPr>
              <w:pStyle w:val="DG0"/>
            </w:pPr>
            <w:r>
              <w:t>80</w:t>
            </w:r>
          </w:p>
        </w:tc>
        <w:tc>
          <w:tcPr>
            <w:tcW w:w="612" w:type="dxa"/>
            <w:vAlign w:val="center"/>
          </w:tcPr>
          <w:p w14:paraId="1248EFDF" w14:textId="77777777" w:rsidR="00855DA5" w:rsidRDefault="00855DA5">
            <w:pPr>
              <w:pStyle w:val="DG0"/>
            </w:pPr>
          </w:p>
        </w:tc>
        <w:tc>
          <w:tcPr>
            <w:tcW w:w="612" w:type="dxa"/>
            <w:vAlign w:val="center"/>
          </w:tcPr>
          <w:p w14:paraId="1327056C" w14:textId="77777777" w:rsidR="00855DA5" w:rsidRDefault="00E26ABB">
            <w:pPr>
              <w:pStyle w:val="DG0"/>
            </w:pPr>
            <w:r>
              <w:t>20</w:t>
            </w:r>
          </w:p>
        </w:tc>
        <w:tc>
          <w:tcPr>
            <w:tcW w:w="612" w:type="dxa"/>
            <w:vAlign w:val="center"/>
          </w:tcPr>
          <w:p w14:paraId="5B07B7AE" w14:textId="77777777" w:rsidR="00855DA5" w:rsidRDefault="00855DA5">
            <w:pPr>
              <w:pStyle w:val="DG0"/>
            </w:pPr>
          </w:p>
        </w:tc>
        <w:tc>
          <w:tcPr>
            <w:tcW w:w="612" w:type="dxa"/>
            <w:vAlign w:val="center"/>
          </w:tcPr>
          <w:p w14:paraId="521E77EF" w14:textId="77777777" w:rsidR="00855DA5" w:rsidRDefault="00855DA5">
            <w:pPr>
              <w:pStyle w:val="DG0"/>
            </w:pPr>
          </w:p>
        </w:tc>
        <w:tc>
          <w:tcPr>
            <w:tcW w:w="612" w:type="dxa"/>
            <w:vAlign w:val="center"/>
          </w:tcPr>
          <w:p w14:paraId="75EBF0F9" w14:textId="77777777" w:rsidR="00855DA5" w:rsidRDefault="00855DA5">
            <w:pPr>
              <w:pStyle w:val="DG0"/>
            </w:pPr>
          </w:p>
        </w:tc>
        <w:tc>
          <w:tcPr>
            <w:tcW w:w="706" w:type="dxa"/>
            <w:tcBorders>
              <w:right w:val="single" w:sz="12" w:space="0" w:color="auto"/>
            </w:tcBorders>
            <w:vAlign w:val="center"/>
          </w:tcPr>
          <w:p w14:paraId="778888E6" w14:textId="77777777" w:rsidR="00855DA5" w:rsidRDefault="00E26ABB">
            <w:pPr>
              <w:pStyle w:val="DG0"/>
            </w:pPr>
            <w:r>
              <w:rPr>
                <w:rFonts w:hint="eastAsia"/>
              </w:rPr>
              <w:t>1</w:t>
            </w:r>
            <w:r>
              <w:t>00</w:t>
            </w:r>
          </w:p>
        </w:tc>
      </w:tr>
      <w:tr w:rsidR="00855DA5" w14:paraId="1F08CDF6" w14:textId="77777777">
        <w:trPr>
          <w:trHeight w:val="454"/>
        </w:trPr>
        <w:tc>
          <w:tcPr>
            <w:tcW w:w="836" w:type="dxa"/>
            <w:tcBorders>
              <w:left w:val="single" w:sz="12" w:space="0" w:color="auto"/>
            </w:tcBorders>
            <w:vAlign w:val="center"/>
          </w:tcPr>
          <w:p w14:paraId="2459B67C" w14:textId="77777777" w:rsidR="00855DA5" w:rsidRDefault="00E26ABB">
            <w:pPr>
              <w:snapToGrid w:val="0"/>
              <w:jc w:val="center"/>
              <w:rPr>
                <w:rFonts w:ascii="黑体" w:eastAsia="黑体" w:hAnsi="黑体"/>
                <w:bCs/>
                <w:sz w:val="21"/>
                <w:szCs w:val="21"/>
              </w:rPr>
            </w:pPr>
            <w:r>
              <w:rPr>
                <w:rFonts w:ascii="黑体" w:eastAsia="黑体" w:hAnsi="黑体" w:hint="eastAsia"/>
                <w:bCs/>
                <w:sz w:val="21"/>
                <w:szCs w:val="21"/>
              </w:rPr>
              <w:t>X</w:t>
            </w:r>
            <w:r>
              <w:rPr>
                <w:rFonts w:ascii="黑体" w:eastAsia="黑体" w:hAnsi="黑体"/>
                <w:bCs/>
                <w:sz w:val="21"/>
                <w:szCs w:val="21"/>
              </w:rPr>
              <w:t>3</w:t>
            </w:r>
          </w:p>
        </w:tc>
        <w:tc>
          <w:tcPr>
            <w:tcW w:w="709" w:type="dxa"/>
            <w:vAlign w:val="center"/>
          </w:tcPr>
          <w:p w14:paraId="20BA86F8" w14:textId="77777777" w:rsidR="00855DA5" w:rsidRDefault="00E26ABB">
            <w:pPr>
              <w:pStyle w:val="DG0"/>
            </w:pPr>
            <w:r>
              <w:t>40%</w:t>
            </w:r>
          </w:p>
        </w:tc>
        <w:tc>
          <w:tcPr>
            <w:tcW w:w="2353" w:type="dxa"/>
            <w:tcBorders>
              <w:right w:val="double" w:sz="4" w:space="0" w:color="auto"/>
            </w:tcBorders>
          </w:tcPr>
          <w:p w14:paraId="2ED89C5B" w14:textId="77777777" w:rsidR="00855DA5" w:rsidRDefault="00E26ABB">
            <w:pPr>
              <w:pStyle w:val="DG0"/>
            </w:pPr>
            <w:r>
              <w:rPr>
                <w:rFonts w:ascii="宋体" w:hAnsi="宋体" w:hint="eastAsia"/>
                <w:bCs/>
                <w:szCs w:val="20"/>
              </w:rPr>
              <w:t>P</w:t>
            </w:r>
            <w:r>
              <w:rPr>
                <w:rFonts w:ascii="宋体" w:hAnsi="宋体"/>
                <w:bCs/>
                <w:szCs w:val="20"/>
              </w:rPr>
              <w:t xml:space="preserve">resentation </w:t>
            </w:r>
          </w:p>
        </w:tc>
        <w:tc>
          <w:tcPr>
            <w:tcW w:w="612" w:type="dxa"/>
            <w:tcBorders>
              <w:left w:val="double" w:sz="4" w:space="0" w:color="auto"/>
            </w:tcBorders>
            <w:vAlign w:val="center"/>
          </w:tcPr>
          <w:p w14:paraId="46F314BE" w14:textId="77777777" w:rsidR="00855DA5" w:rsidRDefault="00E26ABB">
            <w:pPr>
              <w:pStyle w:val="DG0"/>
            </w:pPr>
            <w:r>
              <w:t>40</w:t>
            </w:r>
          </w:p>
        </w:tc>
        <w:tc>
          <w:tcPr>
            <w:tcW w:w="612" w:type="dxa"/>
            <w:vAlign w:val="center"/>
          </w:tcPr>
          <w:p w14:paraId="766F9403" w14:textId="77777777" w:rsidR="00855DA5" w:rsidRDefault="00E26ABB">
            <w:pPr>
              <w:pStyle w:val="DG0"/>
            </w:pPr>
            <w:r>
              <w:t>60</w:t>
            </w:r>
          </w:p>
        </w:tc>
        <w:tc>
          <w:tcPr>
            <w:tcW w:w="612" w:type="dxa"/>
            <w:vAlign w:val="center"/>
          </w:tcPr>
          <w:p w14:paraId="318E32DF" w14:textId="77777777" w:rsidR="00855DA5" w:rsidRDefault="00855DA5">
            <w:pPr>
              <w:pStyle w:val="DG0"/>
            </w:pPr>
          </w:p>
        </w:tc>
        <w:tc>
          <w:tcPr>
            <w:tcW w:w="612" w:type="dxa"/>
            <w:vAlign w:val="center"/>
          </w:tcPr>
          <w:p w14:paraId="3742718D" w14:textId="77777777" w:rsidR="00855DA5" w:rsidRDefault="00855DA5">
            <w:pPr>
              <w:pStyle w:val="DG0"/>
            </w:pPr>
          </w:p>
        </w:tc>
        <w:tc>
          <w:tcPr>
            <w:tcW w:w="612" w:type="dxa"/>
            <w:vAlign w:val="center"/>
          </w:tcPr>
          <w:p w14:paraId="0B0AEE37" w14:textId="77777777" w:rsidR="00855DA5" w:rsidRDefault="00855DA5">
            <w:pPr>
              <w:pStyle w:val="DG0"/>
            </w:pPr>
          </w:p>
        </w:tc>
        <w:tc>
          <w:tcPr>
            <w:tcW w:w="612" w:type="dxa"/>
            <w:vAlign w:val="center"/>
          </w:tcPr>
          <w:p w14:paraId="3D616C1A" w14:textId="77777777" w:rsidR="00855DA5" w:rsidRDefault="00855DA5">
            <w:pPr>
              <w:pStyle w:val="DG0"/>
            </w:pPr>
          </w:p>
        </w:tc>
        <w:tc>
          <w:tcPr>
            <w:tcW w:w="706" w:type="dxa"/>
            <w:tcBorders>
              <w:right w:val="single" w:sz="12" w:space="0" w:color="auto"/>
            </w:tcBorders>
            <w:vAlign w:val="center"/>
          </w:tcPr>
          <w:p w14:paraId="5D7CFD28" w14:textId="77777777" w:rsidR="00855DA5" w:rsidRDefault="00E26ABB">
            <w:pPr>
              <w:pStyle w:val="DG0"/>
            </w:pPr>
            <w:r>
              <w:rPr>
                <w:rFonts w:hint="eastAsia"/>
              </w:rPr>
              <w:t>1</w:t>
            </w:r>
            <w:r>
              <w:t>00</w:t>
            </w:r>
          </w:p>
        </w:tc>
      </w:tr>
    </w:tbl>
    <w:p w14:paraId="2FD21575" w14:textId="77777777" w:rsidR="00855DA5" w:rsidRDefault="00855DA5">
      <w:pPr>
        <w:pStyle w:val="DG1"/>
        <w:spacing w:beforeLines="100" w:before="326" w:line="360" w:lineRule="auto"/>
        <w:rPr>
          <w:rFonts w:ascii="黑体" w:hAnsi="宋体"/>
        </w:rPr>
      </w:pPr>
    </w:p>
    <w:bookmarkEnd w:id="4"/>
    <w:bookmarkEnd w:id="5"/>
    <w:p w14:paraId="298E0119" w14:textId="77777777" w:rsidR="00855DA5" w:rsidRDefault="00E26ABB">
      <w:pPr>
        <w:pStyle w:val="DG2"/>
        <w:spacing w:beforeLines="100" w:before="326" w:after="163"/>
        <w:jc w:val="center"/>
      </w:pPr>
      <w:r>
        <w:rPr>
          <w:rFonts w:hint="eastAsia"/>
        </w:rPr>
        <w:t>评价标准细则（选填）</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3"/>
        <w:gridCol w:w="648"/>
        <w:gridCol w:w="1403"/>
        <w:gridCol w:w="1403"/>
        <w:gridCol w:w="1403"/>
        <w:gridCol w:w="1403"/>
        <w:gridCol w:w="1403"/>
      </w:tblGrid>
      <w:tr w:rsidR="00855DA5" w14:paraId="59E230D5" w14:textId="77777777">
        <w:trPr>
          <w:trHeight w:val="283"/>
        </w:trPr>
        <w:tc>
          <w:tcPr>
            <w:tcW w:w="613" w:type="dxa"/>
            <w:vMerge w:val="restart"/>
            <w:vAlign w:val="center"/>
          </w:tcPr>
          <w:p w14:paraId="47CCDC85" w14:textId="77777777" w:rsidR="00855DA5" w:rsidRDefault="00E26ABB">
            <w:pPr>
              <w:snapToGrid w:val="0"/>
              <w:jc w:val="center"/>
              <w:rPr>
                <w:rFonts w:ascii="黑体" w:eastAsia="黑体" w:hAnsi="黑体"/>
                <w:bCs/>
                <w:sz w:val="21"/>
                <w:szCs w:val="21"/>
              </w:rPr>
            </w:pPr>
            <w:r>
              <w:rPr>
                <w:rFonts w:ascii="黑体" w:eastAsia="黑体" w:hAnsi="黑体" w:hint="eastAsia"/>
                <w:bCs/>
                <w:sz w:val="21"/>
                <w:szCs w:val="21"/>
              </w:rPr>
              <w:t>考核项</w:t>
            </w:r>
            <w:r>
              <w:rPr>
                <w:rFonts w:ascii="黑体" w:eastAsia="黑体" w:hAnsi="黑体" w:hint="eastAsia"/>
                <w:bCs/>
                <w:sz w:val="21"/>
                <w:szCs w:val="21"/>
              </w:rPr>
              <w:lastRenderedPageBreak/>
              <w:t>目</w:t>
            </w:r>
          </w:p>
        </w:tc>
        <w:tc>
          <w:tcPr>
            <w:tcW w:w="648" w:type="dxa"/>
            <w:vMerge w:val="restart"/>
          </w:tcPr>
          <w:p w14:paraId="1934BC40" w14:textId="77777777" w:rsidR="00855DA5" w:rsidRDefault="00E26ABB">
            <w:pPr>
              <w:snapToGrid w:val="0"/>
              <w:jc w:val="center"/>
              <w:rPr>
                <w:rFonts w:ascii="黑体" w:eastAsia="黑体" w:hAnsi="黑体"/>
                <w:bCs/>
                <w:sz w:val="21"/>
                <w:szCs w:val="21"/>
              </w:rPr>
            </w:pPr>
            <w:r>
              <w:rPr>
                <w:rFonts w:ascii="黑体" w:eastAsia="黑体" w:hAnsi="黑体" w:hint="eastAsia"/>
                <w:bCs/>
                <w:sz w:val="21"/>
                <w:szCs w:val="21"/>
              </w:rPr>
              <w:lastRenderedPageBreak/>
              <w:t>课</w:t>
            </w:r>
          </w:p>
          <w:p w14:paraId="1726A63D" w14:textId="77777777" w:rsidR="00855DA5" w:rsidRDefault="00E26ABB">
            <w:pPr>
              <w:snapToGrid w:val="0"/>
              <w:jc w:val="center"/>
              <w:rPr>
                <w:rFonts w:ascii="黑体" w:eastAsia="黑体" w:hAnsi="黑体"/>
                <w:bCs/>
                <w:sz w:val="21"/>
                <w:szCs w:val="21"/>
              </w:rPr>
            </w:pPr>
            <w:r>
              <w:rPr>
                <w:rFonts w:ascii="黑体" w:eastAsia="黑体" w:hAnsi="黑体" w:hint="eastAsia"/>
                <w:bCs/>
                <w:sz w:val="21"/>
                <w:szCs w:val="21"/>
              </w:rPr>
              <w:t>程</w:t>
            </w:r>
          </w:p>
          <w:p w14:paraId="40C43479" w14:textId="77777777" w:rsidR="00855DA5" w:rsidRDefault="00E26ABB">
            <w:pPr>
              <w:snapToGrid w:val="0"/>
              <w:jc w:val="center"/>
              <w:rPr>
                <w:rFonts w:ascii="黑体" w:eastAsia="黑体" w:hAnsi="黑体"/>
                <w:bCs/>
                <w:sz w:val="21"/>
                <w:szCs w:val="21"/>
              </w:rPr>
            </w:pPr>
            <w:r>
              <w:rPr>
                <w:rFonts w:ascii="黑体" w:eastAsia="黑体" w:hAnsi="黑体" w:hint="eastAsia"/>
                <w:bCs/>
                <w:sz w:val="21"/>
                <w:szCs w:val="21"/>
              </w:rPr>
              <w:t>目</w:t>
            </w:r>
          </w:p>
          <w:p w14:paraId="421DD648" w14:textId="77777777" w:rsidR="00855DA5" w:rsidRDefault="00E26ABB">
            <w:pPr>
              <w:snapToGrid w:val="0"/>
              <w:jc w:val="center"/>
              <w:rPr>
                <w:rFonts w:ascii="黑体" w:eastAsia="黑体" w:hAnsi="黑体"/>
                <w:bCs/>
                <w:sz w:val="21"/>
                <w:szCs w:val="21"/>
              </w:rPr>
            </w:pPr>
            <w:r>
              <w:rPr>
                <w:rFonts w:ascii="黑体" w:eastAsia="黑体" w:hAnsi="黑体" w:hint="eastAsia"/>
                <w:bCs/>
                <w:sz w:val="21"/>
                <w:szCs w:val="21"/>
              </w:rPr>
              <w:lastRenderedPageBreak/>
              <w:t>标</w:t>
            </w:r>
          </w:p>
        </w:tc>
        <w:tc>
          <w:tcPr>
            <w:tcW w:w="1403" w:type="dxa"/>
            <w:vMerge w:val="restart"/>
            <w:vAlign w:val="center"/>
          </w:tcPr>
          <w:p w14:paraId="0DB25736" w14:textId="77777777" w:rsidR="00855DA5" w:rsidRDefault="00E26ABB">
            <w:pPr>
              <w:snapToGrid w:val="0"/>
              <w:jc w:val="center"/>
              <w:rPr>
                <w:rFonts w:ascii="黑体" w:eastAsia="黑体" w:hAnsi="黑体"/>
                <w:bCs/>
                <w:sz w:val="21"/>
                <w:szCs w:val="21"/>
              </w:rPr>
            </w:pPr>
            <w:r>
              <w:rPr>
                <w:rFonts w:ascii="黑体" w:eastAsia="黑体" w:hAnsi="黑体" w:hint="eastAsia"/>
                <w:bCs/>
                <w:sz w:val="21"/>
                <w:szCs w:val="21"/>
              </w:rPr>
              <w:lastRenderedPageBreak/>
              <w:t>考核要求</w:t>
            </w:r>
          </w:p>
        </w:tc>
        <w:tc>
          <w:tcPr>
            <w:tcW w:w="5612" w:type="dxa"/>
            <w:gridSpan w:val="4"/>
            <w:vAlign w:val="center"/>
          </w:tcPr>
          <w:p w14:paraId="0DC857EF" w14:textId="77777777" w:rsidR="00855DA5" w:rsidRDefault="00E26ABB">
            <w:pPr>
              <w:pStyle w:val="DG1"/>
              <w:spacing w:line="240" w:lineRule="auto"/>
              <w:jc w:val="center"/>
              <w:rPr>
                <w:rFonts w:ascii="黑体" w:hAnsi="黑体"/>
                <w:bCs/>
                <w:sz w:val="21"/>
                <w:szCs w:val="21"/>
              </w:rPr>
            </w:pPr>
            <w:r>
              <w:rPr>
                <w:rFonts w:ascii="黑体" w:hAnsi="黑体" w:hint="eastAsia"/>
                <w:bCs/>
                <w:sz w:val="21"/>
                <w:szCs w:val="21"/>
              </w:rPr>
              <w:t>评价标准</w:t>
            </w:r>
          </w:p>
        </w:tc>
      </w:tr>
      <w:tr w:rsidR="00855DA5" w14:paraId="1FD0507E" w14:textId="77777777">
        <w:trPr>
          <w:trHeight w:val="283"/>
        </w:trPr>
        <w:tc>
          <w:tcPr>
            <w:tcW w:w="613" w:type="dxa"/>
            <w:vMerge/>
          </w:tcPr>
          <w:p w14:paraId="55784062" w14:textId="77777777" w:rsidR="00855DA5" w:rsidRDefault="00855DA5">
            <w:pPr>
              <w:snapToGrid w:val="0"/>
              <w:jc w:val="center"/>
              <w:rPr>
                <w:rFonts w:ascii="黑体" w:eastAsia="黑体" w:hAnsi="黑体"/>
                <w:bCs/>
                <w:sz w:val="21"/>
                <w:szCs w:val="21"/>
              </w:rPr>
            </w:pPr>
          </w:p>
        </w:tc>
        <w:tc>
          <w:tcPr>
            <w:tcW w:w="648" w:type="dxa"/>
            <w:vMerge/>
          </w:tcPr>
          <w:p w14:paraId="014AC3C0" w14:textId="77777777" w:rsidR="00855DA5" w:rsidRDefault="00855DA5">
            <w:pPr>
              <w:pStyle w:val="DG1"/>
              <w:rPr>
                <w:rFonts w:ascii="黑体" w:hAnsi="黑体"/>
                <w:bCs/>
                <w:sz w:val="21"/>
                <w:szCs w:val="21"/>
              </w:rPr>
            </w:pPr>
          </w:p>
        </w:tc>
        <w:tc>
          <w:tcPr>
            <w:tcW w:w="1403" w:type="dxa"/>
            <w:vMerge/>
          </w:tcPr>
          <w:p w14:paraId="2C444F8E" w14:textId="77777777" w:rsidR="00855DA5" w:rsidRDefault="00855DA5">
            <w:pPr>
              <w:pStyle w:val="DG1"/>
              <w:rPr>
                <w:rFonts w:ascii="黑体" w:hAnsi="黑体"/>
                <w:bCs/>
                <w:sz w:val="21"/>
                <w:szCs w:val="21"/>
              </w:rPr>
            </w:pPr>
          </w:p>
        </w:tc>
        <w:tc>
          <w:tcPr>
            <w:tcW w:w="1403" w:type="dxa"/>
            <w:vAlign w:val="center"/>
          </w:tcPr>
          <w:p w14:paraId="53ACB3E8" w14:textId="77777777" w:rsidR="00855DA5" w:rsidRDefault="00E26ABB">
            <w:pPr>
              <w:snapToGrid w:val="0"/>
              <w:jc w:val="center"/>
              <w:rPr>
                <w:rFonts w:ascii="Arial" w:eastAsia="黑体" w:hAnsi="Arial" w:cs="Arial"/>
                <w:bCs/>
                <w:sz w:val="21"/>
                <w:szCs w:val="21"/>
              </w:rPr>
            </w:pPr>
            <w:r>
              <w:rPr>
                <w:rFonts w:ascii="Arial" w:eastAsia="黑体" w:hAnsi="Arial" w:cs="Arial" w:hint="eastAsia"/>
                <w:bCs/>
                <w:sz w:val="21"/>
                <w:szCs w:val="21"/>
              </w:rPr>
              <w:t>优</w:t>
            </w:r>
          </w:p>
          <w:p w14:paraId="237EAEE7" w14:textId="77777777" w:rsidR="00855DA5" w:rsidRDefault="00E26ABB">
            <w:pPr>
              <w:snapToGrid w:val="0"/>
              <w:jc w:val="center"/>
              <w:rPr>
                <w:rFonts w:ascii="Arial" w:eastAsia="黑体" w:hAnsi="Arial" w:cs="Arial"/>
                <w:bCs/>
                <w:sz w:val="21"/>
                <w:szCs w:val="21"/>
              </w:rPr>
            </w:pPr>
            <w:r>
              <w:rPr>
                <w:rFonts w:ascii="Arial" w:eastAsia="黑体" w:hAnsi="Arial" w:cs="Arial"/>
                <w:bCs/>
                <w:sz w:val="21"/>
                <w:szCs w:val="21"/>
              </w:rPr>
              <w:t>100-90</w:t>
            </w:r>
          </w:p>
        </w:tc>
        <w:tc>
          <w:tcPr>
            <w:tcW w:w="1403" w:type="dxa"/>
            <w:vAlign w:val="center"/>
          </w:tcPr>
          <w:p w14:paraId="4E088718" w14:textId="77777777" w:rsidR="00855DA5" w:rsidRDefault="00E26ABB">
            <w:pPr>
              <w:snapToGrid w:val="0"/>
              <w:jc w:val="center"/>
              <w:rPr>
                <w:rFonts w:ascii="Arial" w:eastAsia="黑体" w:hAnsi="Arial" w:cs="Arial"/>
                <w:bCs/>
                <w:sz w:val="21"/>
                <w:szCs w:val="21"/>
              </w:rPr>
            </w:pPr>
            <w:r>
              <w:rPr>
                <w:rFonts w:ascii="Arial" w:eastAsia="黑体" w:hAnsi="Arial" w:cs="Arial" w:hint="eastAsia"/>
                <w:bCs/>
                <w:sz w:val="21"/>
                <w:szCs w:val="21"/>
              </w:rPr>
              <w:t>良</w:t>
            </w:r>
          </w:p>
          <w:p w14:paraId="38337FE2" w14:textId="77777777" w:rsidR="00855DA5" w:rsidRDefault="00E26ABB">
            <w:pPr>
              <w:snapToGrid w:val="0"/>
              <w:jc w:val="center"/>
              <w:rPr>
                <w:rFonts w:ascii="Arial" w:eastAsia="黑体" w:hAnsi="Arial" w:cs="Arial"/>
                <w:bCs/>
                <w:sz w:val="21"/>
                <w:szCs w:val="21"/>
              </w:rPr>
            </w:pPr>
            <w:r>
              <w:rPr>
                <w:rFonts w:ascii="Arial" w:eastAsia="黑体" w:hAnsi="Arial" w:cs="Arial"/>
                <w:bCs/>
                <w:sz w:val="21"/>
                <w:szCs w:val="21"/>
              </w:rPr>
              <w:t>89-75</w:t>
            </w:r>
          </w:p>
        </w:tc>
        <w:tc>
          <w:tcPr>
            <w:tcW w:w="1403" w:type="dxa"/>
            <w:vAlign w:val="center"/>
          </w:tcPr>
          <w:p w14:paraId="2ABDC49D" w14:textId="77777777" w:rsidR="00855DA5" w:rsidRDefault="00E26ABB">
            <w:pPr>
              <w:snapToGrid w:val="0"/>
              <w:jc w:val="center"/>
              <w:rPr>
                <w:rFonts w:ascii="Arial" w:eastAsia="黑体" w:hAnsi="Arial" w:cs="Arial"/>
                <w:bCs/>
                <w:sz w:val="21"/>
                <w:szCs w:val="21"/>
              </w:rPr>
            </w:pPr>
            <w:r>
              <w:rPr>
                <w:rFonts w:ascii="Arial" w:eastAsia="黑体" w:hAnsi="Arial" w:cs="Arial" w:hint="eastAsia"/>
                <w:bCs/>
                <w:sz w:val="21"/>
                <w:szCs w:val="21"/>
              </w:rPr>
              <w:t>中</w:t>
            </w:r>
          </w:p>
          <w:p w14:paraId="4D2C87C3" w14:textId="77777777" w:rsidR="00855DA5" w:rsidRDefault="00E26ABB">
            <w:pPr>
              <w:snapToGrid w:val="0"/>
              <w:jc w:val="center"/>
              <w:rPr>
                <w:rFonts w:ascii="Arial" w:eastAsia="黑体" w:hAnsi="Arial" w:cs="Arial"/>
                <w:bCs/>
                <w:sz w:val="21"/>
                <w:szCs w:val="21"/>
              </w:rPr>
            </w:pPr>
            <w:r>
              <w:rPr>
                <w:rFonts w:ascii="Arial" w:eastAsia="黑体" w:hAnsi="Arial" w:cs="Arial"/>
                <w:bCs/>
                <w:sz w:val="21"/>
                <w:szCs w:val="21"/>
              </w:rPr>
              <w:t>74-60</w:t>
            </w:r>
          </w:p>
        </w:tc>
        <w:tc>
          <w:tcPr>
            <w:tcW w:w="1403" w:type="dxa"/>
            <w:vAlign w:val="center"/>
          </w:tcPr>
          <w:p w14:paraId="40611DAE" w14:textId="77777777" w:rsidR="00855DA5" w:rsidRDefault="00E26ABB">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68BC6DE1" w14:textId="77777777" w:rsidR="00855DA5" w:rsidRDefault="00E26ABB">
            <w:pPr>
              <w:snapToGrid w:val="0"/>
              <w:jc w:val="center"/>
              <w:rPr>
                <w:rFonts w:ascii="Arial" w:eastAsia="黑体" w:hAnsi="Arial" w:cs="Arial"/>
                <w:bCs/>
                <w:sz w:val="21"/>
                <w:szCs w:val="21"/>
              </w:rPr>
            </w:pPr>
            <w:r>
              <w:rPr>
                <w:rFonts w:ascii="Arial" w:eastAsia="黑体" w:hAnsi="Arial" w:cs="Arial"/>
                <w:bCs/>
                <w:sz w:val="21"/>
                <w:szCs w:val="21"/>
              </w:rPr>
              <w:t>59-0</w:t>
            </w:r>
          </w:p>
        </w:tc>
      </w:tr>
      <w:tr w:rsidR="00855DA5" w14:paraId="74F4A133" w14:textId="77777777">
        <w:trPr>
          <w:trHeight w:val="454"/>
        </w:trPr>
        <w:tc>
          <w:tcPr>
            <w:tcW w:w="613" w:type="dxa"/>
            <w:vAlign w:val="center"/>
          </w:tcPr>
          <w:p w14:paraId="15ACC000" w14:textId="77777777" w:rsidR="00855DA5" w:rsidRDefault="00E26ABB">
            <w:pPr>
              <w:snapToGrid w:val="0"/>
              <w:jc w:val="center"/>
              <w:rPr>
                <w:rFonts w:ascii="Arial" w:eastAsia="黑体" w:hAnsi="Arial" w:cs="Arial"/>
                <w:bCs/>
                <w:sz w:val="21"/>
                <w:szCs w:val="21"/>
              </w:rPr>
            </w:pPr>
            <w:r>
              <w:rPr>
                <w:rFonts w:ascii="Arial" w:eastAsia="黑体" w:hAnsi="Arial" w:cs="Arial"/>
                <w:bCs/>
                <w:sz w:val="21"/>
                <w:szCs w:val="21"/>
              </w:rPr>
              <w:t>1</w:t>
            </w:r>
          </w:p>
        </w:tc>
        <w:tc>
          <w:tcPr>
            <w:tcW w:w="648" w:type="dxa"/>
            <w:vAlign w:val="center"/>
          </w:tcPr>
          <w:p w14:paraId="1F4E8BC1" w14:textId="77777777" w:rsidR="00855DA5" w:rsidRDefault="00855DA5">
            <w:pPr>
              <w:snapToGrid w:val="0"/>
              <w:jc w:val="center"/>
              <w:rPr>
                <w:rFonts w:ascii="Arial" w:eastAsia="黑体" w:hAnsi="Arial" w:cs="Arial"/>
                <w:bCs/>
                <w:sz w:val="21"/>
                <w:szCs w:val="21"/>
              </w:rPr>
            </w:pPr>
          </w:p>
        </w:tc>
        <w:tc>
          <w:tcPr>
            <w:tcW w:w="1403" w:type="dxa"/>
          </w:tcPr>
          <w:p w14:paraId="23543718" w14:textId="77777777" w:rsidR="00855DA5" w:rsidRDefault="0085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tcPr>
          <w:p w14:paraId="70D24E3C" w14:textId="77777777" w:rsidR="00855DA5" w:rsidRDefault="00855DA5">
            <w:pPr>
              <w:pStyle w:val="DG0"/>
              <w:jc w:val="both"/>
            </w:pPr>
          </w:p>
        </w:tc>
        <w:tc>
          <w:tcPr>
            <w:tcW w:w="1403" w:type="dxa"/>
          </w:tcPr>
          <w:p w14:paraId="4F104EAE" w14:textId="77777777" w:rsidR="00855DA5" w:rsidRDefault="00855DA5">
            <w:pPr>
              <w:pStyle w:val="DG0"/>
              <w:jc w:val="both"/>
            </w:pPr>
          </w:p>
        </w:tc>
        <w:tc>
          <w:tcPr>
            <w:tcW w:w="1403" w:type="dxa"/>
          </w:tcPr>
          <w:p w14:paraId="3FA73EDB" w14:textId="77777777" w:rsidR="00855DA5" w:rsidRDefault="00855DA5">
            <w:pPr>
              <w:pStyle w:val="DG0"/>
              <w:jc w:val="both"/>
            </w:pPr>
          </w:p>
        </w:tc>
        <w:tc>
          <w:tcPr>
            <w:tcW w:w="1403" w:type="dxa"/>
          </w:tcPr>
          <w:p w14:paraId="0E2322A4" w14:textId="77777777" w:rsidR="00855DA5" w:rsidRDefault="00855DA5">
            <w:pPr>
              <w:pStyle w:val="NormalWeb"/>
              <w:widowControl/>
              <w:shd w:val="clear" w:color="auto" w:fill="FFFFFF"/>
            </w:pPr>
          </w:p>
        </w:tc>
      </w:tr>
      <w:tr w:rsidR="00855DA5" w14:paraId="445FA9D3" w14:textId="77777777">
        <w:trPr>
          <w:trHeight w:val="454"/>
        </w:trPr>
        <w:tc>
          <w:tcPr>
            <w:tcW w:w="613" w:type="dxa"/>
            <w:vAlign w:val="center"/>
          </w:tcPr>
          <w:p w14:paraId="67D9277F" w14:textId="77777777" w:rsidR="00855DA5" w:rsidRDefault="00E26ABB">
            <w:pPr>
              <w:snapToGrid w:val="0"/>
              <w:jc w:val="center"/>
              <w:rPr>
                <w:rFonts w:ascii="Arial" w:eastAsia="黑体" w:hAnsi="Arial" w:cs="Arial"/>
                <w:bCs/>
                <w:sz w:val="21"/>
                <w:szCs w:val="21"/>
              </w:rPr>
            </w:pPr>
            <w:r>
              <w:rPr>
                <w:rFonts w:ascii="Arial" w:eastAsia="黑体" w:hAnsi="Arial" w:cs="Arial"/>
                <w:bCs/>
                <w:sz w:val="21"/>
                <w:szCs w:val="21"/>
              </w:rPr>
              <w:t>X1</w:t>
            </w:r>
          </w:p>
        </w:tc>
        <w:tc>
          <w:tcPr>
            <w:tcW w:w="648" w:type="dxa"/>
            <w:vAlign w:val="center"/>
          </w:tcPr>
          <w:p w14:paraId="10CD2AA7" w14:textId="77777777" w:rsidR="00855DA5" w:rsidRDefault="00855DA5">
            <w:pPr>
              <w:snapToGrid w:val="0"/>
              <w:jc w:val="center"/>
              <w:rPr>
                <w:rFonts w:ascii="Arial" w:eastAsia="黑体" w:hAnsi="Arial" w:cs="Arial"/>
                <w:bCs/>
                <w:sz w:val="21"/>
                <w:szCs w:val="21"/>
              </w:rPr>
            </w:pPr>
          </w:p>
        </w:tc>
        <w:tc>
          <w:tcPr>
            <w:tcW w:w="1403" w:type="dxa"/>
            <w:vAlign w:val="center"/>
          </w:tcPr>
          <w:p w14:paraId="29E9F148" w14:textId="77777777" w:rsidR="00855DA5" w:rsidRDefault="0085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EDA1BDE" w14:textId="77777777" w:rsidR="00855DA5" w:rsidRDefault="0085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06BDCC7" w14:textId="77777777" w:rsidR="00855DA5" w:rsidRDefault="0085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501A2EC" w14:textId="77777777" w:rsidR="00855DA5" w:rsidRDefault="0085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AD40F66" w14:textId="77777777" w:rsidR="00855DA5" w:rsidRDefault="0085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855DA5" w14:paraId="3CC507AB" w14:textId="77777777">
        <w:trPr>
          <w:trHeight w:val="454"/>
        </w:trPr>
        <w:tc>
          <w:tcPr>
            <w:tcW w:w="613" w:type="dxa"/>
            <w:vAlign w:val="center"/>
          </w:tcPr>
          <w:p w14:paraId="2502E177" w14:textId="77777777" w:rsidR="00855DA5" w:rsidRDefault="00E26ABB">
            <w:pPr>
              <w:snapToGrid w:val="0"/>
              <w:jc w:val="center"/>
              <w:rPr>
                <w:rFonts w:ascii="Arial" w:eastAsia="黑体" w:hAnsi="Arial" w:cs="Arial"/>
                <w:bCs/>
                <w:sz w:val="21"/>
                <w:szCs w:val="21"/>
              </w:rPr>
            </w:pPr>
            <w:r>
              <w:rPr>
                <w:rFonts w:ascii="Arial" w:eastAsia="黑体" w:hAnsi="Arial" w:cs="Arial"/>
                <w:bCs/>
                <w:sz w:val="21"/>
                <w:szCs w:val="21"/>
              </w:rPr>
              <w:t>X2</w:t>
            </w:r>
          </w:p>
        </w:tc>
        <w:tc>
          <w:tcPr>
            <w:tcW w:w="648" w:type="dxa"/>
            <w:vAlign w:val="center"/>
          </w:tcPr>
          <w:p w14:paraId="7A905596" w14:textId="77777777" w:rsidR="00855DA5" w:rsidRDefault="00855DA5">
            <w:pPr>
              <w:snapToGrid w:val="0"/>
              <w:jc w:val="center"/>
              <w:rPr>
                <w:rFonts w:ascii="Arial" w:eastAsia="黑体" w:hAnsi="Arial" w:cs="Arial"/>
                <w:bCs/>
                <w:sz w:val="21"/>
                <w:szCs w:val="21"/>
              </w:rPr>
            </w:pPr>
          </w:p>
        </w:tc>
        <w:tc>
          <w:tcPr>
            <w:tcW w:w="1403" w:type="dxa"/>
            <w:vAlign w:val="center"/>
          </w:tcPr>
          <w:p w14:paraId="0E306703" w14:textId="77777777" w:rsidR="00855DA5" w:rsidRDefault="0085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1EC99CE" w14:textId="77777777" w:rsidR="00855DA5" w:rsidRDefault="0085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CD56B20" w14:textId="77777777" w:rsidR="00855DA5" w:rsidRDefault="0085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27B64B2" w14:textId="77777777" w:rsidR="00855DA5" w:rsidRDefault="0085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2D2D1BD" w14:textId="77777777" w:rsidR="00855DA5" w:rsidRDefault="0085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855DA5" w14:paraId="730C6CF2" w14:textId="77777777">
        <w:trPr>
          <w:trHeight w:val="454"/>
        </w:trPr>
        <w:tc>
          <w:tcPr>
            <w:tcW w:w="613" w:type="dxa"/>
            <w:vAlign w:val="center"/>
          </w:tcPr>
          <w:p w14:paraId="6DC3F3F3" w14:textId="77777777" w:rsidR="00855DA5" w:rsidRDefault="00E26ABB">
            <w:pPr>
              <w:snapToGrid w:val="0"/>
              <w:jc w:val="center"/>
              <w:rPr>
                <w:rFonts w:ascii="Arial" w:eastAsia="黑体" w:hAnsi="Arial" w:cs="Arial"/>
                <w:bCs/>
                <w:sz w:val="21"/>
                <w:szCs w:val="21"/>
              </w:rPr>
            </w:pPr>
            <w:r>
              <w:rPr>
                <w:rFonts w:ascii="Arial" w:eastAsia="黑体" w:hAnsi="Arial" w:cs="Arial"/>
                <w:bCs/>
                <w:sz w:val="21"/>
                <w:szCs w:val="21"/>
              </w:rPr>
              <w:t>X3</w:t>
            </w:r>
          </w:p>
        </w:tc>
        <w:tc>
          <w:tcPr>
            <w:tcW w:w="648" w:type="dxa"/>
            <w:vAlign w:val="center"/>
          </w:tcPr>
          <w:p w14:paraId="1172A066" w14:textId="77777777" w:rsidR="00855DA5" w:rsidRDefault="00855DA5">
            <w:pPr>
              <w:snapToGrid w:val="0"/>
              <w:jc w:val="center"/>
              <w:rPr>
                <w:rFonts w:ascii="Arial" w:eastAsia="黑体" w:hAnsi="Arial" w:cs="Arial"/>
                <w:bCs/>
                <w:sz w:val="21"/>
                <w:szCs w:val="21"/>
              </w:rPr>
            </w:pPr>
          </w:p>
        </w:tc>
        <w:tc>
          <w:tcPr>
            <w:tcW w:w="1403" w:type="dxa"/>
            <w:vAlign w:val="center"/>
          </w:tcPr>
          <w:p w14:paraId="75802AEA" w14:textId="77777777" w:rsidR="00855DA5" w:rsidRDefault="0085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0FB463F" w14:textId="77777777" w:rsidR="00855DA5" w:rsidRDefault="0085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2C2C6A9" w14:textId="77777777" w:rsidR="00855DA5" w:rsidRDefault="0085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54C3131" w14:textId="77777777" w:rsidR="00855DA5" w:rsidRDefault="0085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707D894" w14:textId="77777777" w:rsidR="00855DA5" w:rsidRDefault="0085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855DA5" w14:paraId="3F2E0966" w14:textId="77777777">
        <w:trPr>
          <w:trHeight w:val="454"/>
        </w:trPr>
        <w:tc>
          <w:tcPr>
            <w:tcW w:w="613" w:type="dxa"/>
            <w:vAlign w:val="center"/>
          </w:tcPr>
          <w:p w14:paraId="3EBC6F2F" w14:textId="77777777" w:rsidR="00855DA5" w:rsidRDefault="00E26ABB">
            <w:pPr>
              <w:snapToGrid w:val="0"/>
              <w:jc w:val="center"/>
              <w:rPr>
                <w:rFonts w:ascii="Arial" w:eastAsia="黑体" w:hAnsi="Arial" w:cs="Arial"/>
                <w:bCs/>
                <w:sz w:val="21"/>
                <w:szCs w:val="21"/>
              </w:rPr>
            </w:pPr>
            <w:r>
              <w:rPr>
                <w:rFonts w:ascii="Arial" w:eastAsia="黑体" w:hAnsi="Arial" w:cs="Arial"/>
                <w:bCs/>
                <w:sz w:val="21"/>
                <w:szCs w:val="21"/>
              </w:rPr>
              <w:t>X4</w:t>
            </w:r>
          </w:p>
        </w:tc>
        <w:tc>
          <w:tcPr>
            <w:tcW w:w="648" w:type="dxa"/>
            <w:vAlign w:val="center"/>
          </w:tcPr>
          <w:p w14:paraId="5E022DDF" w14:textId="77777777" w:rsidR="00855DA5" w:rsidRDefault="00855DA5">
            <w:pPr>
              <w:snapToGrid w:val="0"/>
              <w:jc w:val="center"/>
              <w:rPr>
                <w:rFonts w:ascii="Arial" w:eastAsia="黑体" w:hAnsi="Arial" w:cs="Arial"/>
                <w:bCs/>
                <w:sz w:val="21"/>
                <w:szCs w:val="21"/>
              </w:rPr>
            </w:pPr>
          </w:p>
        </w:tc>
        <w:tc>
          <w:tcPr>
            <w:tcW w:w="1403" w:type="dxa"/>
            <w:vAlign w:val="center"/>
          </w:tcPr>
          <w:p w14:paraId="14A6AF03" w14:textId="77777777" w:rsidR="00855DA5" w:rsidRDefault="0085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994C840" w14:textId="77777777" w:rsidR="00855DA5" w:rsidRDefault="0085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BD32800" w14:textId="77777777" w:rsidR="00855DA5" w:rsidRDefault="0085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EB25F4B" w14:textId="77777777" w:rsidR="00855DA5" w:rsidRDefault="0085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BFE8B2E" w14:textId="77777777" w:rsidR="00855DA5" w:rsidRDefault="0085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855DA5" w14:paraId="6A82AECF" w14:textId="77777777">
        <w:trPr>
          <w:trHeight w:val="454"/>
        </w:trPr>
        <w:tc>
          <w:tcPr>
            <w:tcW w:w="613" w:type="dxa"/>
            <w:vAlign w:val="center"/>
          </w:tcPr>
          <w:p w14:paraId="642B75E7" w14:textId="77777777" w:rsidR="00855DA5" w:rsidRDefault="00E26ABB">
            <w:pPr>
              <w:snapToGrid w:val="0"/>
              <w:jc w:val="center"/>
              <w:rPr>
                <w:rFonts w:ascii="Arial" w:eastAsia="黑体" w:hAnsi="Arial" w:cs="Arial"/>
                <w:bCs/>
                <w:sz w:val="21"/>
                <w:szCs w:val="21"/>
              </w:rPr>
            </w:pPr>
            <w:r>
              <w:rPr>
                <w:rFonts w:ascii="Arial" w:eastAsia="黑体" w:hAnsi="Arial" w:cs="Arial"/>
                <w:bCs/>
                <w:sz w:val="21"/>
                <w:szCs w:val="21"/>
              </w:rPr>
              <w:t>X5</w:t>
            </w:r>
          </w:p>
        </w:tc>
        <w:tc>
          <w:tcPr>
            <w:tcW w:w="648" w:type="dxa"/>
            <w:vAlign w:val="center"/>
          </w:tcPr>
          <w:p w14:paraId="725715AD" w14:textId="77777777" w:rsidR="00855DA5" w:rsidRDefault="00855DA5">
            <w:pPr>
              <w:snapToGrid w:val="0"/>
              <w:jc w:val="center"/>
              <w:rPr>
                <w:rFonts w:ascii="Arial" w:eastAsia="黑体" w:hAnsi="Arial" w:cs="Arial"/>
                <w:bCs/>
                <w:sz w:val="21"/>
                <w:szCs w:val="21"/>
              </w:rPr>
            </w:pPr>
          </w:p>
        </w:tc>
        <w:tc>
          <w:tcPr>
            <w:tcW w:w="1403" w:type="dxa"/>
            <w:vAlign w:val="center"/>
          </w:tcPr>
          <w:p w14:paraId="11E78A3B" w14:textId="77777777" w:rsidR="00855DA5" w:rsidRDefault="0085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AAEC0FD" w14:textId="77777777" w:rsidR="00855DA5" w:rsidRDefault="0085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D2E95A9" w14:textId="77777777" w:rsidR="00855DA5" w:rsidRDefault="0085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F302F84" w14:textId="77777777" w:rsidR="00855DA5" w:rsidRDefault="0085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69B9A7F" w14:textId="77777777" w:rsidR="00855DA5" w:rsidRDefault="0085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bl>
    <w:p w14:paraId="32792FA4" w14:textId="77777777" w:rsidR="00855DA5" w:rsidRDefault="00E26ABB">
      <w:pPr>
        <w:pStyle w:val="DG1"/>
        <w:spacing w:beforeLines="100" w:before="326" w:line="360" w:lineRule="auto"/>
        <w:rPr>
          <w:rFonts w:ascii="黑体" w:hAnsi="宋体"/>
        </w:rPr>
      </w:pPr>
      <w:r>
        <w:rPr>
          <w:rFonts w:ascii="黑体" w:hAnsi="宋体" w:hint="eastAsia"/>
        </w:rPr>
        <w:t>六、其他需要说明的问题</w:t>
      </w:r>
      <w:r>
        <w:rPr>
          <w:rFonts w:ascii="黑体" w:hAnsi="宋体" w:hint="eastAsia"/>
        </w:rPr>
        <w:t xml:space="preserve"> </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855DA5" w14:paraId="53F029DB" w14:textId="77777777">
        <w:tc>
          <w:tcPr>
            <w:tcW w:w="8296" w:type="dxa"/>
          </w:tcPr>
          <w:p w14:paraId="6E256464" w14:textId="77777777" w:rsidR="00855DA5" w:rsidRDefault="00855DA5">
            <w:pPr>
              <w:pStyle w:val="DG0"/>
              <w:jc w:val="left"/>
              <w:rPr>
                <w:rFonts w:ascii="仿宋" w:eastAsia="仿宋" w:hAnsi="仿宋" w:cs="仿宋"/>
              </w:rPr>
            </w:pPr>
          </w:p>
          <w:p w14:paraId="2B894AEA" w14:textId="77777777" w:rsidR="00855DA5" w:rsidRDefault="00855DA5">
            <w:pPr>
              <w:pStyle w:val="DG0"/>
              <w:jc w:val="left"/>
              <w:rPr>
                <w:rFonts w:ascii="宋体" w:hAnsi="宋体"/>
                <w:bCs/>
              </w:rPr>
            </w:pPr>
          </w:p>
          <w:p w14:paraId="4D0BACC7" w14:textId="77777777" w:rsidR="00855DA5" w:rsidRDefault="00855DA5">
            <w:pPr>
              <w:pStyle w:val="DG0"/>
              <w:jc w:val="left"/>
              <w:rPr>
                <w:rFonts w:ascii="黑体"/>
              </w:rPr>
            </w:pPr>
          </w:p>
        </w:tc>
      </w:tr>
    </w:tbl>
    <w:p w14:paraId="3F828F0D" w14:textId="77777777" w:rsidR="00855DA5" w:rsidRDefault="00855DA5">
      <w:pPr>
        <w:pStyle w:val="DG1"/>
        <w:rPr>
          <w:rFonts w:ascii="黑体" w:hAnsi="宋体"/>
          <w:sz w:val="18"/>
          <w:szCs w:val="16"/>
        </w:rPr>
      </w:pPr>
    </w:p>
    <w:sectPr w:rsidR="00855DA5">
      <w:headerReference w:type="default" r:id="rId14"/>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CA81C" w14:textId="77777777" w:rsidR="007C02D7" w:rsidRDefault="007C02D7">
      <w:r>
        <w:separator/>
      </w:r>
    </w:p>
  </w:endnote>
  <w:endnote w:type="continuationSeparator" w:id="0">
    <w:p w14:paraId="4A766587" w14:textId="77777777" w:rsidR="007C02D7" w:rsidRDefault="007C0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auto"/>
    <w:pitch w:val="variable"/>
    <w:sig w:usb0="E00002FF" w:usb1="5000785B" w:usb2="00000000" w:usb3="00000000" w:csb0="0000019F" w:csb1="00000000"/>
  </w:font>
  <w:font w:name="方正小标宋简体">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CC3D0" w14:textId="77777777" w:rsidR="007C02D7" w:rsidRDefault="007C02D7">
      <w:r>
        <w:separator/>
      </w:r>
    </w:p>
  </w:footnote>
  <w:footnote w:type="continuationSeparator" w:id="0">
    <w:p w14:paraId="0CE7A67F" w14:textId="77777777" w:rsidR="007C02D7" w:rsidRDefault="007C0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B33CA" w14:textId="77777777" w:rsidR="00855DA5" w:rsidRDefault="00E26ABB">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F4603F4" wp14:editId="6C128E24">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EE3E780" w14:textId="77777777" w:rsidR="00855DA5" w:rsidRDefault="00E26ABB">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F4603F4"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1EE3E780" w14:textId="77777777" w:rsidR="00855DA5" w:rsidRDefault="00E26ABB">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60F6D"/>
    <w:multiLevelType w:val="multilevel"/>
    <w:tmpl w:val="69C60F6D"/>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75117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QxZGVhMTJjYWI3ODEwYmEwYjZjYTM3MTgwNmVjZjEifQ=="/>
  </w:docVars>
  <w:rsids>
    <w:rsidRoot w:val="00B7651F"/>
    <w:rsid w:val="000203E0"/>
    <w:rsid w:val="000210E0"/>
    <w:rsid w:val="00033082"/>
    <w:rsid w:val="00036644"/>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0B2A"/>
    <w:rsid w:val="002211BF"/>
    <w:rsid w:val="00233F15"/>
    <w:rsid w:val="002420F1"/>
    <w:rsid w:val="00251D87"/>
    <w:rsid w:val="00253AC8"/>
    <w:rsid w:val="00256B39"/>
    <w:rsid w:val="0026033C"/>
    <w:rsid w:val="0027339A"/>
    <w:rsid w:val="00274E82"/>
    <w:rsid w:val="002757AB"/>
    <w:rsid w:val="0027777C"/>
    <w:rsid w:val="00277FE7"/>
    <w:rsid w:val="002808CF"/>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08CE"/>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4EC3"/>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29A7"/>
    <w:rsid w:val="006331EE"/>
    <w:rsid w:val="006355E6"/>
    <w:rsid w:val="00637E00"/>
    <w:rsid w:val="0064038A"/>
    <w:rsid w:val="0065167D"/>
    <w:rsid w:val="00652D13"/>
    <w:rsid w:val="0066595A"/>
    <w:rsid w:val="00666206"/>
    <w:rsid w:val="0066778F"/>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33665"/>
    <w:rsid w:val="007428DF"/>
    <w:rsid w:val="00742BD1"/>
    <w:rsid w:val="00742E7A"/>
    <w:rsid w:val="0074424F"/>
    <w:rsid w:val="00764FD9"/>
    <w:rsid w:val="007740B2"/>
    <w:rsid w:val="00774C1F"/>
    <w:rsid w:val="0078194F"/>
    <w:rsid w:val="007934A4"/>
    <w:rsid w:val="007A0AC9"/>
    <w:rsid w:val="007A1B70"/>
    <w:rsid w:val="007A3164"/>
    <w:rsid w:val="007A57F6"/>
    <w:rsid w:val="007B4FFB"/>
    <w:rsid w:val="007C02D7"/>
    <w:rsid w:val="007C0BCE"/>
    <w:rsid w:val="007C1D1B"/>
    <w:rsid w:val="007C3566"/>
    <w:rsid w:val="007C794A"/>
    <w:rsid w:val="007D5326"/>
    <w:rsid w:val="007D5A33"/>
    <w:rsid w:val="007E4F3A"/>
    <w:rsid w:val="007E620F"/>
    <w:rsid w:val="007E663C"/>
    <w:rsid w:val="007E7795"/>
    <w:rsid w:val="007F6848"/>
    <w:rsid w:val="0080066B"/>
    <w:rsid w:val="00803578"/>
    <w:rsid w:val="00815B8D"/>
    <w:rsid w:val="00815B8E"/>
    <w:rsid w:val="00816D99"/>
    <w:rsid w:val="0082324C"/>
    <w:rsid w:val="00823D71"/>
    <w:rsid w:val="008245AF"/>
    <w:rsid w:val="008256B9"/>
    <w:rsid w:val="0083705D"/>
    <w:rsid w:val="0084242F"/>
    <w:rsid w:val="00845795"/>
    <w:rsid w:val="00847437"/>
    <w:rsid w:val="00855DA5"/>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563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1C7A"/>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9692C"/>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60B9F"/>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0701C"/>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3CE5"/>
    <w:rsid w:val="00D15595"/>
    <w:rsid w:val="00D163F6"/>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D4B5E"/>
    <w:rsid w:val="00DE2B21"/>
    <w:rsid w:val="00DE48DE"/>
    <w:rsid w:val="00DF25F2"/>
    <w:rsid w:val="00DF4166"/>
    <w:rsid w:val="00E000F4"/>
    <w:rsid w:val="00E01231"/>
    <w:rsid w:val="00E04279"/>
    <w:rsid w:val="00E11393"/>
    <w:rsid w:val="00E125D9"/>
    <w:rsid w:val="00E16D30"/>
    <w:rsid w:val="00E26ABB"/>
    <w:rsid w:val="00E31E69"/>
    <w:rsid w:val="00E33169"/>
    <w:rsid w:val="00E34A7B"/>
    <w:rsid w:val="00E40973"/>
    <w:rsid w:val="00E47505"/>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3B9B"/>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5B577BE9"/>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CA345"/>
  <w15:docId w15:val="{0F5885E8-4BC5-C649-A042-A81CDD09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宋体" w:eastAsia="宋体" w:hAnsi="宋体" w:cs="宋体"/>
      <w:sz w:val="24"/>
      <w:szCs w:val="24"/>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qFormat/>
    <w:pPr>
      <w:widowControl w:val="0"/>
    </w:pPr>
    <w:rPr>
      <w:rFonts w:ascii="Times New Roman" w:hAnsi="Times New Roman" w:cs="Times New Roman"/>
      <w:kern w:val="2"/>
      <w:sz w:val="21"/>
    </w:rPr>
  </w:style>
  <w:style w:type="paragraph" w:styleId="Footer">
    <w:name w:val="footer"/>
    <w:basedOn w:val="Normal"/>
    <w:link w:val="FooterChar"/>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NormalWeb">
    <w:name w:val="Normal (Web)"/>
    <w:basedOn w:val="Normal"/>
    <w:uiPriority w:val="99"/>
    <w:unhideWhenUsed/>
    <w:qFormat/>
    <w:pPr>
      <w:spacing w:before="100" w:beforeAutospacing="1" w:after="100" w:afterAutospacing="1"/>
    </w:pPr>
  </w:style>
  <w:style w:type="table" w:styleId="TableGrid">
    <w:name w:val="Table Grid"/>
    <w:basedOn w:val="TableNormal"/>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customStyle="1" w:styleId="HeaderChar">
    <w:name w:val="Header Char"/>
    <w:basedOn w:val="DefaultParagraphFont"/>
    <w:link w:val="Header"/>
    <w:uiPriority w:val="99"/>
    <w:semiHidden/>
    <w:qFormat/>
    <w:rPr>
      <w:sz w:val="18"/>
      <w:szCs w:val="18"/>
    </w:rPr>
  </w:style>
  <w:style w:type="character" w:customStyle="1" w:styleId="FooterChar">
    <w:name w:val="Footer Char"/>
    <w:basedOn w:val="DefaultParagraphFont"/>
    <w:link w:val="Footer"/>
    <w:uiPriority w:val="99"/>
    <w:semiHidden/>
    <w:qFormat/>
    <w:rPr>
      <w:sz w:val="18"/>
      <w:szCs w:val="18"/>
    </w:rPr>
  </w:style>
  <w:style w:type="paragraph" w:customStyle="1" w:styleId="DG">
    <w:name w:val="表格标题DG"/>
    <w:basedOn w:val="Normal"/>
    <w:qFormat/>
    <w:pPr>
      <w:snapToGrid w:val="0"/>
      <w:jc w:val="center"/>
    </w:pPr>
    <w:rPr>
      <w:rFonts w:ascii="Arial" w:eastAsia="黑体" w:hAnsi="Arial"/>
      <w:bCs/>
      <w:color w:val="000000"/>
      <w:sz w:val="21"/>
      <w:szCs w:val="20"/>
    </w:rPr>
  </w:style>
  <w:style w:type="paragraph" w:customStyle="1" w:styleId="DG0">
    <w:name w:val="表格正文DG"/>
    <w:basedOn w:val="Normal"/>
    <w:qFormat/>
    <w:pPr>
      <w:jc w:val="center"/>
    </w:pPr>
    <w:rPr>
      <w:rFonts w:ascii="Times New Roman" w:hAnsi="Times New Roman"/>
      <w:color w:val="000000"/>
      <w:sz w:val="21"/>
      <w:szCs w:val="21"/>
    </w:rPr>
  </w:style>
  <w:style w:type="paragraph" w:styleId="ListParagraph">
    <w:name w:val="List Paragraph"/>
    <w:basedOn w:val="Normal"/>
    <w:uiPriority w:val="99"/>
    <w:unhideWhenUsed/>
    <w:qFormat/>
    <w:pPr>
      <w:ind w:firstLineChars="200" w:firstLine="420"/>
    </w:pPr>
  </w:style>
  <w:style w:type="paragraph" w:customStyle="1" w:styleId="DG1">
    <w:name w:val="一级标题DG"/>
    <w:basedOn w:val="Normal"/>
    <w:qFormat/>
    <w:pPr>
      <w:spacing w:line="480" w:lineRule="auto"/>
      <w:outlineLvl w:val="0"/>
    </w:pPr>
    <w:rPr>
      <w:rFonts w:ascii="Arial" w:eastAsia="黑体" w:hAnsi="Arial"/>
      <w:sz w:val="28"/>
    </w:rPr>
  </w:style>
  <w:style w:type="paragraph" w:customStyle="1" w:styleId="DG2">
    <w:name w:val="二级标题DG"/>
    <w:basedOn w:val="NormalWeb"/>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Normal"/>
    <w:qFormat/>
    <w:pPr>
      <w:snapToGrid w:val="0"/>
      <w:spacing w:line="440" w:lineRule="exact"/>
      <w:ind w:firstLineChars="200" w:firstLine="480"/>
    </w:pPr>
    <w:rPr>
      <w:rFonts w:ascii="Times New Roman" w:hAnsi="Times New Roman" w:cs="Times New Roman"/>
      <w:color w:val="000000"/>
    </w:rPr>
  </w:style>
  <w:style w:type="character" w:customStyle="1" w:styleId="Heading1Char">
    <w:name w:val="Heading 1 Char"/>
    <w:basedOn w:val="DefaultParagraphFont"/>
    <w:link w:val="Heading1"/>
    <w:uiPriority w:val="9"/>
    <w:qFormat/>
    <w:rPr>
      <w:rFonts w:ascii="Calibri" w:eastAsia="宋体" w:hAnsi="Calibri" w:cs="Times New Roman"/>
      <w:b/>
      <w:bCs/>
      <w:kern w:val="44"/>
      <w:sz w:val="44"/>
      <w:szCs w:val="44"/>
    </w:rPr>
  </w:style>
  <w:style w:type="character" w:customStyle="1" w:styleId="CommentTextChar">
    <w:name w:val="Comment Text Char"/>
    <w:basedOn w:val="DefaultParagraphFont"/>
    <w:link w:val="CommentText"/>
    <w:uiPriority w:val="99"/>
    <w:qFormat/>
    <w:rPr>
      <w:rFonts w:ascii="Times New Roman" w:eastAsia="宋体" w:hAnsi="Times New Roman" w:cs="Times New Roman"/>
      <w:kern w:val="2"/>
      <w:sz w:val="21"/>
      <w:szCs w:val="24"/>
    </w:rPr>
  </w:style>
  <w:style w:type="character" w:customStyle="1" w:styleId="editor-text-node">
    <w:name w:val="editor-text-node"/>
    <w:basedOn w:val="DefaultParagraphFont"/>
    <w:qFormat/>
  </w:style>
  <w:style w:type="character" w:styleId="PlaceholderText">
    <w:name w:val="Placeholder Text"/>
    <w:basedOn w:val="DefaultParagraphFont"/>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1318</Words>
  <Characters>7518</Characters>
  <Application>Microsoft Office Word</Application>
  <DocSecurity>0</DocSecurity>
  <Lines>62</Lines>
  <Paragraphs>17</Paragraphs>
  <ScaleCrop>false</ScaleCrop>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Jun HE</cp:lastModifiedBy>
  <cp:revision>2</cp:revision>
  <cp:lastPrinted>2023-11-21T00:52:00Z</cp:lastPrinted>
  <dcterms:created xsi:type="dcterms:W3CDTF">2024-09-03T01:06:00Z</dcterms:created>
  <dcterms:modified xsi:type="dcterms:W3CDTF">2024-09-03T01:06:00Z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D7FDB1E32FDC456E972CF29979FE6586_12</vt:lpwstr>
  </property>
</Properties>
</file>