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8C50" w14:textId="77777777" w:rsidR="00AD0340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零售管理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0173A0C6" w14:textId="77777777" w:rsidR="00AD0340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D0340" w14:paraId="6B756C8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EB78E3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975B5" w14:textId="77777777" w:rsidR="00AD0340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（中文）零售管理</w:t>
            </w:r>
          </w:p>
        </w:tc>
      </w:tr>
      <w:tr w:rsidR="00AD0340" w14:paraId="767C7A72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D08335" w14:textId="77777777" w:rsidR="00AD0340" w:rsidRDefault="00AD034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44642C5" w14:textId="77777777" w:rsidR="00AD0340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（英文）Retail</w:t>
            </w:r>
            <w:r>
              <w:rPr>
                <w:sz w:val="20"/>
                <w:szCs w:val="20"/>
              </w:rPr>
              <w:t xml:space="preserve"> Management</w:t>
            </w:r>
          </w:p>
        </w:tc>
      </w:tr>
      <w:tr w:rsidR="00AD0340" w14:paraId="4848AC3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72636C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F5CF163" w14:textId="77777777" w:rsidR="00AD034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120175</w:t>
            </w:r>
          </w:p>
        </w:tc>
        <w:tc>
          <w:tcPr>
            <w:tcW w:w="2126" w:type="dxa"/>
            <w:gridSpan w:val="2"/>
            <w:vAlign w:val="center"/>
          </w:tcPr>
          <w:p w14:paraId="0BA543ED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E2B9038" w14:textId="77777777" w:rsidR="00AD0340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AD0340" w14:paraId="5DD5164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41EE3" w14:textId="77777777" w:rsidR="00AD0340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421C0EE" w14:textId="77777777" w:rsidR="00AD034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2" w:type="dxa"/>
            <w:vAlign w:val="center"/>
          </w:tcPr>
          <w:p w14:paraId="7DF35BD3" w14:textId="77777777" w:rsidR="00AD0340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C16A708" w14:textId="77777777" w:rsidR="00AD0340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C12E801" w14:textId="77777777" w:rsidR="00AD0340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5B18D9" w14:textId="77777777" w:rsidR="00AD0340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AD0340" w14:paraId="6333D39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C536CD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2D44477" w14:textId="77777777" w:rsidR="00AD034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54537BF2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1C6D05A" w14:textId="77777777" w:rsidR="00AD0340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工商管理（奢侈品管理）本科三年级</w:t>
            </w:r>
          </w:p>
        </w:tc>
      </w:tr>
      <w:tr w:rsidR="00AD0340" w14:paraId="3EC2DE8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8A829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C680D1A" w14:textId="77777777" w:rsidR="00AD034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7ECB80F9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01FCB30" w14:textId="77777777" w:rsidR="00AD0340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考试课</w:t>
            </w:r>
          </w:p>
        </w:tc>
      </w:tr>
      <w:tr w:rsidR="00AD0340" w14:paraId="0BF822E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EF48C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858781A" w14:textId="77777777" w:rsidR="00AD0340" w:rsidRDefault="00000000">
            <w:pPr>
              <w:widowControl/>
              <w:jc w:val="lef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零售学，肖怡主编</w:t>
            </w:r>
            <w:r>
              <w:rPr>
                <w:sz w:val="20"/>
                <w:szCs w:val="20"/>
              </w:rPr>
              <w:t>，ISBN 9787040586701,</w:t>
            </w:r>
            <w:r>
              <w:rPr>
                <w:rFonts w:hint="eastAsia"/>
                <w:sz w:val="20"/>
                <w:szCs w:val="20"/>
              </w:rPr>
              <w:t>高等教育</w:t>
            </w:r>
            <w:r>
              <w:rPr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hint="eastAsia"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45043DBC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EC1294A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359ED79" w14:textId="77777777" w:rsidR="00AD0340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AD0340" w14:paraId="0273E9B5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F0F78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EE1407D" w14:textId="77777777" w:rsidR="00AD0340" w:rsidRDefault="00000000">
            <w:pPr>
              <w:widowControl/>
              <w:jc w:val="lef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财务管理（2</w:t>
            </w:r>
            <w:r>
              <w:rPr>
                <w:sz w:val="20"/>
                <w:szCs w:val="20"/>
              </w:rPr>
              <w:t>060006</w:t>
            </w:r>
            <w:r>
              <w:rPr>
                <w:rFonts w:hint="eastAsia"/>
                <w:sz w:val="20"/>
                <w:szCs w:val="20"/>
              </w:rPr>
              <w:t>）（3）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市场营销（双语）（2</w:t>
            </w:r>
            <w:r>
              <w:rPr>
                <w:sz w:val="20"/>
                <w:szCs w:val="20"/>
              </w:rPr>
              <w:t>060555</w:t>
            </w:r>
            <w:r>
              <w:rPr>
                <w:rFonts w:hint="eastAsia"/>
                <w:sz w:val="20"/>
                <w:szCs w:val="20"/>
              </w:rPr>
              <w:t>）（3）、管理学概论（2</w:t>
            </w:r>
            <w:r>
              <w:rPr>
                <w:sz w:val="20"/>
                <w:szCs w:val="20"/>
              </w:rPr>
              <w:t>120110</w:t>
            </w:r>
            <w:r>
              <w:rPr>
                <w:rFonts w:hint="eastAsia"/>
                <w:sz w:val="20"/>
                <w:szCs w:val="20"/>
              </w:rPr>
              <w:t>）（3）</w:t>
            </w:r>
          </w:p>
        </w:tc>
      </w:tr>
      <w:tr w:rsidR="00AD0340" w14:paraId="292C0436" w14:textId="77777777">
        <w:trPr>
          <w:trHeight w:val="163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9869E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3B0E2847" w14:textId="77777777" w:rsidR="00AD0340" w:rsidRDefault="00000000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零售管理》是高等学校市场营销专业课程系列课程之一，将零售企业经营活动个要素合乎逻辑而又清晰简明地联系在一起，综合了国内外学者对零售管理最新的研究成果，紧扣当前中国零售管里的实践，从战略核策略两个层面深入系统地介绍了零售企业管理的各个方面，包括零售概述、零售战略与组织、零售业务管理三部分内容。零售管里具有：实用性强、发展快、理论与实践紧密结合、综合性与多功能融为一体的特点。通过本门课程的学习，使学生了解和部分掌握零售业态类型，多渠道零售，顾客购买行为。掌握零售市场战略，零售店址选择，零售的最新动态与发展，网络零售与零售信息化。掌握商品分类管理，商品品牌管理，商品采购，定价和促销组合。掌握店面管理，商店布局、设计及视觉管理，顾客服务等，具实际应用的潜能。</w:t>
            </w:r>
          </w:p>
        </w:tc>
      </w:tr>
      <w:tr w:rsidR="00AD0340" w14:paraId="064BF3EA" w14:textId="77777777">
        <w:trPr>
          <w:trHeight w:val="106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AA4BFC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831B725" w14:textId="77777777" w:rsidR="00AD0340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此课程适合工商管理（奢侈品管理）本科专业学生在大三第一学期学习，一般应具备相应的财务、管理学知识，和一定的分析问题、解决问题的能力。</w:t>
            </w:r>
          </w:p>
        </w:tc>
      </w:tr>
      <w:tr w:rsidR="00AD0340" w14:paraId="3BE7F126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D919F2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65C52CC2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63C4C6A3" wp14:editId="0F05452B">
                  <wp:extent cx="800100" cy="344805"/>
                  <wp:effectExtent l="0" t="0" r="0" b="0"/>
                  <wp:docPr id="2240239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2396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24" cy="39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852F221" w14:textId="77777777" w:rsidR="00AD0340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1FCC29" w14:textId="77777777" w:rsidR="00AD034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023/12</w:t>
            </w:r>
          </w:p>
        </w:tc>
      </w:tr>
      <w:tr w:rsidR="00AD0340" w14:paraId="318FA700" w14:textId="77777777" w:rsidTr="002E7952">
        <w:trPr>
          <w:trHeight w:val="67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B17BF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66AD0A1" w14:textId="2D0BA56F" w:rsidR="00AD0340" w:rsidRDefault="00E3689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2D6643F" wp14:editId="65D0A55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0630BDD" wp14:editId="2036BEC7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0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9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AD28CF4" w14:textId="77777777" w:rsidR="00AD0340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A7625A9" w14:textId="77777777" w:rsidR="00AD034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2023.1.4</w:t>
            </w:r>
          </w:p>
        </w:tc>
      </w:tr>
      <w:tr w:rsidR="00AD0340" w14:paraId="170A169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68656" w14:textId="77777777" w:rsidR="00AD0340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85C7B30" w14:textId="77777777" w:rsidR="00AD0340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5A5B9078" wp14:editId="05C2218A">
                  <wp:extent cx="780415" cy="354965"/>
                  <wp:effectExtent l="0" t="0" r="635" b="6985"/>
                  <wp:docPr id="1" name="图片 1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3EEEDA7F" w14:textId="77777777" w:rsidR="00AD0340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410FDA" w14:textId="77777777" w:rsidR="00AD034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79120E40" w14:textId="77777777" w:rsidR="00AD0340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44B99434" w14:textId="77777777" w:rsidR="00AD0340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1E775866" w14:textId="77777777" w:rsidR="00AD0340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AD0340" w14:paraId="62DCA5EC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6386FBCC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C76AA88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F79130C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D0340" w14:paraId="29B50A4F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5D64499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1270B5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67AA267" w14:textId="77777777" w:rsidR="00AD034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掌握零售产业的基本概念、历史和发展趋势；了解市场的特点、消费者行为和竞争态势。</w:t>
            </w:r>
          </w:p>
        </w:tc>
      </w:tr>
      <w:tr w:rsidR="00AD0340" w14:paraId="286D7FC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15937B7" w14:textId="77777777" w:rsidR="00AD0340" w:rsidRDefault="00AD0340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6BB381A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764285F" w14:textId="77777777" w:rsidR="00AD0340" w:rsidRDefault="00000000"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探究品牌的管理、营销策略和商业模式。</w:t>
            </w:r>
          </w:p>
        </w:tc>
      </w:tr>
      <w:tr w:rsidR="00AD0340" w14:paraId="14718DA1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0BCBE923" w14:textId="77777777" w:rsidR="00AD0340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BB9026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E95D0A1" w14:textId="77777777" w:rsidR="00AD0340" w:rsidRDefault="00000000"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掌握有效的销售技巧，包括沟通、谈判、客户关系管理；学会制定销售计划和销售目标，并监控销售业绩。了解市场拓展的方法和策略，培养市场敏感性。</w:t>
            </w:r>
          </w:p>
        </w:tc>
      </w:tr>
      <w:tr w:rsidR="00AD0340" w14:paraId="76BA4BA7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6353047F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2E06005" w14:textId="77777777" w:rsidR="00AD0340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4D05829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7D30D83" w14:textId="77777777" w:rsidR="00AD0340" w:rsidRDefault="00000000"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探索创意在零售管理中的应用，培养创新思维和创造力。学会从品牌、产品、陈列等方面创造美的体验，提升顾客满意度</w:t>
            </w:r>
          </w:p>
        </w:tc>
      </w:tr>
    </w:tbl>
    <w:p w14:paraId="63F5499D" w14:textId="77777777" w:rsidR="00AD0340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D0340" w14:paraId="6C229A5D" w14:textId="77777777">
        <w:tc>
          <w:tcPr>
            <w:tcW w:w="8276" w:type="dxa"/>
          </w:tcPr>
          <w:p w14:paraId="5416074B" w14:textId="77777777" w:rsidR="00AD0340" w:rsidRDefault="00000000">
            <w:pPr>
              <w:pStyle w:val="11"/>
              <w:widowControl/>
            </w:pPr>
            <w:r>
              <w:rPr>
                <w:rFonts w:ascii="宋体" w:hAnsi="宋体" w:hint="eastAsia"/>
                <w:sz w:val="20"/>
                <w:szCs w:val="20"/>
              </w:rPr>
              <w:t>L</w:t>
            </w:r>
            <w:r>
              <w:rPr>
                <w:rFonts w:ascii="宋体" w:hAnsi="宋体"/>
                <w:sz w:val="20"/>
                <w:szCs w:val="20"/>
              </w:rPr>
              <w:t>O2专业能力：具有人文科学素养，具备从事奢侈品管理工作或专业的理论知识、实践能力。</w:t>
            </w:r>
            <w:r>
              <w:rPr>
                <w:rFonts w:ascii="宋体" w:hAnsi="宋体" w:hint="eastAsia"/>
                <w:sz w:val="20"/>
                <w:szCs w:val="20"/>
              </w:rPr>
              <w:t>③奢侈品销售管理能力。熟悉奢侈品、珠宝和时尚行业市场分析和品牌定位的方法，能制定品牌营销的战略和策略。掌握销售的技能，能够与顾客良好的沟通，达成销售。能基于市场竞争环境进行市场拓展。</w:t>
            </w:r>
          </w:p>
        </w:tc>
      </w:tr>
      <w:tr w:rsidR="00AD0340" w14:paraId="4DEC3104" w14:textId="77777777">
        <w:tc>
          <w:tcPr>
            <w:tcW w:w="8276" w:type="dxa"/>
          </w:tcPr>
          <w:p w14:paraId="0688E4FD" w14:textId="77777777" w:rsidR="00AD0340" w:rsidRDefault="00000000">
            <w:pPr>
              <w:pStyle w:val="11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  <w:p w14:paraId="4CC5737C" w14:textId="77777777" w:rsidR="00AD0340" w:rsidRDefault="00000000">
            <w:pPr>
              <w:pStyle w:val="11"/>
              <w:widowControl/>
              <w:numPr>
                <w:ilvl w:val="0"/>
                <w:numId w:val="1"/>
              </w:numPr>
            </w:pPr>
            <w:r>
              <w:rPr>
                <w:rFonts w:ascii="宋体" w:hAnsi="宋体" w:hint="eastAsia"/>
                <w:sz w:val="20"/>
                <w:szCs w:val="20"/>
              </w:rPr>
              <w:t>倾听他人意见、尊重他人观点、分析他人需求。</w:t>
            </w:r>
          </w:p>
        </w:tc>
      </w:tr>
      <w:tr w:rsidR="00AD0340" w14:paraId="1D9C43DB" w14:textId="77777777">
        <w:tc>
          <w:tcPr>
            <w:tcW w:w="8276" w:type="dxa"/>
          </w:tcPr>
          <w:p w14:paraId="79213F8A" w14:textId="77777777" w:rsidR="00AD0340" w:rsidRDefault="00000000">
            <w:pPr>
              <w:pStyle w:val="11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LO5健康发展：懂得审美、热爱劳动、为人热忱、身心健康、耐挫折，具有可持续发展的能力。</w:t>
            </w:r>
          </w:p>
          <w:p w14:paraId="0B8F9037" w14:textId="77777777" w:rsidR="00AD0340" w:rsidRDefault="00000000">
            <w:pPr>
              <w:pStyle w:val="11"/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③懂得审美，有发现美、感受美、鉴赏美、评价美、创造美的能力。</w:t>
            </w:r>
          </w:p>
        </w:tc>
      </w:tr>
    </w:tbl>
    <w:p w14:paraId="0EE3F30A" w14:textId="77777777" w:rsidR="00AD0340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AD0340" w14:paraId="596A448B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F3D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56F15F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6BE06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664D754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5819E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D0340" w14:paraId="290FE0DE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6089" w14:textId="77777777" w:rsidR="00AD0340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A885204" w14:textId="77777777" w:rsidR="00AD0340" w:rsidRDefault="00000000">
            <w:pPr>
              <w:pStyle w:val="11"/>
              <w:ind w:firstLineChars="100" w:firstLine="210"/>
            </w:pPr>
            <w:r>
              <w:rPr>
                <w:rFonts w:ascii="宋体" w:hAnsi="宋体" w:hint="eastAsia"/>
              </w:rPr>
              <w:t>③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BF5306" w14:textId="77777777" w:rsidR="00AD0340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58E0D26A" w14:textId="77777777" w:rsidR="00AD0340" w:rsidRDefault="00000000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掌握零售产业的基本概念、历史和发展趋势；了解市场的特点、消费者行为和竞争态势。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3F5000E" w14:textId="77777777" w:rsidR="00AD0340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:rsidR="00AD0340" w14:paraId="565A6C2A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7EEF" w14:textId="77777777" w:rsidR="00AD0340" w:rsidRDefault="00AD0340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93C924E" w14:textId="77777777" w:rsidR="00AD0340" w:rsidRDefault="00AD0340">
            <w:pPr>
              <w:pStyle w:val="DG0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C5A15D" w14:textId="77777777" w:rsidR="00AD0340" w:rsidRDefault="00AD034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FCC3D42" w14:textId="77777777" w:rsidR="00AD0340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探究品牌的管理、营销策略和商业模式。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56E9F7" w14:textId="77777777" w:rsidR="00AD0340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:rsidR="00AD0340" w14:paraId="7FA46435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361" w14:textId="77777777" w:rsidR="00AD0340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DFB2E32" w14:textId="77777777" w:rsidR="00AD0340" w:rsidRDefault="00AD0340">
            <w:pPr>
              <w:pStyle w:val="DG0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82BD3" w14:textId="77777777" w:rsidR="00AD0340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18261AA4" w14:textId="77777777" w:rsidR="00AD0340" w:rsidRDefault="00000000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掌握有效的销售技巧，包括沟通、谈判、客户关系管理；学会制定销售计划和销售目标，并监控销售业绩。了解市场拓展的方法和策略，培养市场敏感性。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D8C904" w14:textId="77777777" w:rsidR="00AD0340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AD0340" w14:paraId="2DDD8E2D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4993" w14:textId="77777777" w:rsidR="00AD0340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05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0048410" w14:textId="77777777" w:rsidR="00AD0340" w:rsidRDefault="00000000">
            <w:pPr>
              <w:pStyle w:val="DG0"/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4B36BA" w14:textId="77777777" w:rsidR="00AD0340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487F3A0A" w14:textId="77777777" w:rsidR="00AD0340" w:rsidRDefault="00000000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探索创意在零售管理中的应用，培养创新思维和创造力。学会从品牌、产品、陈列等方面创造美的体验，提升顾客满意度。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3E25B83" w14:textId="77777777" w:rsidR="00AD0340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7A4292B" w14:textId="77777777" w:rsidR="00AD0340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FCC21C6" w14:textId="77777777" w:rsidR="00AD0340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6"/>
      </w:tblGrid>
      <w:tr w:rsidR="00AD0340" w14:paraId="66390E2B" w14:textId="77777777">
        <w:tc>
          <w:tcPr>
            <w:tcW w:w="8276" w:type="dxa"/>
          </w:tcPr>
          <w:p w14:paraId="353889E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1章 零售导论        </w:t>
            </w:r>
          </w:p>
          <w:p w14:paraId="550EA4F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2DDAF62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  <w:r>
              <w:rPr>
                <w:color w:val="000000"/>
                <w:sz w:val="21"/>
                <w:szCs w:val="21"/>
              </w:rPr>
              <w:tab/>
              <w:t xml:space="preserve">零售及零售业 </w:t>
            </w:r>
          </w:p>
          <w:p w14:paraId="442274B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ab/>
              <w:t xml:space="preserve">零售组织发展规律 </w:t>
            </w:r>
          </w:p>
          <w:p w14:paraId="78E4409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  <w:r>
              <w:rPr>
                <w:color w:val="000000"/>
                <w:sz w:val="21"/>
                <w:szCs w:val="21"/>
              </w:rPr>
              <w:tab/>
              <w:t xml:space="preserve">西方零售业四次重大变革 </w:t>
            </w:r>
          </w:p>
          <w:p w14:paraId="678E857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  <w:r>
              <w:rPr>
                <w:color w:val="000000"/>
                <w:sz w:val="21"/>
                <w:szCs w:val="21"/>
              </w:rPr>
              <w:tab/>
              <w:t xml:space="preserve">急剧变革的中国零售业 </w:t>
            </w:r>
          </w:p>
          <w:p w14:paraId="61A42C3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知识要求：</w:t>
            </w:r>
          </w:p>
          <w:p w14:paraId="7241BE2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了解零售、零售商、零售业的概念  </w:t>
            </w:r>
          </w:p>
          <w:p w14:paraId="5F27EB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>掌握零售组织的分类方法及其类型</w:t>
            </w:r>
          </w:p>
          <w:p w14:paraId="196F585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（3）知道零售组织发展演变的理论解释 </w:t>
            </w:r>
          </w:p>
          <w:p w14:paraId="5F9BAB7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了解西方零售业经历的重大变革 </w:t>
            </w:r>
          </w:p>
          <w:p w14:paraId="720DA2C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5）</w:t>
            </w:r>
            <w:r>
              <w:rPr>
                <w:color w:val="000000"/>
                <w:sz w:val="21"/>
                <w:szCs w:val="21"/>
              </w:rPr>
              <w:tab/>
              <w:t xml:space="preserve">了解目前中国零售业的状况分析。 </w:t>
            </w:r>
          </w:p>
          <w:p w14:paraId="1029E4F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3.能力要求： </w:t>
            </w:r>
          </w:p>
          <w:p w14:paraId="32418E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掌握零售业是一个国家经济发展的晴雨表 </w:t>
            </w:r>
          </w:p>
          <w:p w14:paraId="17F93CC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对零售变革有更深层次的思考 </w:t>
            </w:r>
          </w:p>
          <w:p w14:paraId="4F9C861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零售理论对零售管理的指导 </w:t>
            </w:r>
          </w:p>
          <w:p w14:paraId="42D1E3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中国零售的变革发展 </w:t>
            </w:r>
          </w:p>
          <w:p w14:paraId="091AEEB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6945355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零售业的发展是一个国家发展的晴雨表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1F1BB69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0538F8A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连锁商店、平台零售商 </w:t>
            </w:r>
          </w:p>
          <w:p w14:paraId="75A8F0A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>零售轮转理论、手风琴理论、自然淘汰理论、辩证过程理论、生命周期理论、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商品攀升理论 </w:t>
            </w:r>
          </w:p>
          <w:p w14:paraId="6D25B89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>零售变革的标志</w:t>
            </w:r>
          </w:p>
          <w:p w14:paraId="5B269A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第2章  现代零售业态介绍（运用）       </w:t>
            </w:r>
          </w:p>
          <w:p w14:paraId="730E45C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0597B4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  <w:r>
              <w:rPr>
                <w:color w:val="000000"/>
                <w:sz w:val="21"/>
                <w:szCs w:val="21"/>
              </w:rPr>
              <w:tab/>
              <w:t xml:space="preserve">零售业态的含义 </w:t>
            </w:r>
          </w:p>
          <w:p w14:paraId="2800816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  <w:r>
              <w:rPr>
                <w:color w:val="000000"/>
                <w:sz w:val="21"/>
                <w:szCs w:val="21"/>
              </w:rPr>
              <w:tab/>
              <w:t xml:space="preserve">百货商店 超级市场 </w:t>
            </w:r>
          </w:p>
          <w:p w14:paraId="36703CB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  <w:r>
              <w:rPr>
                <w:color w:val="000000"/>
                <w:sz w:val="21"/>
                <w:szCs w:val="21"/>
              </w:rPr>
              <w:tab/>
              <w:t xml:space="preserve">专业店 专卖店及便利店 </w:t>
            </w:r>
          </w:p>
          <w:p w14:paraId="0AD5B6C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  <w:r>
              <w:rPr>
                <w:color w:val="000000"/>
                <w:sz w:val="21"/>
                <w:szCs w:val="21"/>
              </w:rPr>
              <w:tab/>
              <w:t xml:space="preserve">仓储式会员店 购物中心及其他零售业态 </w:t>
            </w:r>
          </w:p>
          <w:p w14:paraId="43D1037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448002D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>了解零售业态的内涵及其组成要素</w:t>
            </w:r>
          </w:p>
          <w:p w14:paraId="7DFACF6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>理解百货商店的特征及其发展</w:t>
            </w:r>
          </w:p>
          <w:p w14:paraId="19F434B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⑶ 掌握超级市场的特征及其发展 </w:t>
            </w:r>
          </w:p>
          <w:p w14:paraId="4897C35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了解专业店与专卖店的特征及其发展 </w:t>
            </w:r>
          </w:p>
          <w:p w14:paraId="012D156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ab/>
              <w:t xml:space="preserve">了解便利店的特征及其发展 </w:t>
            </w:r>
          </w:p>
          <w:p w14:paraId="3999F5F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⑹</w:t>
            </w:r>
            <w:r>
              <w:rPr>
                <w:color w:val="000000"/>
                <w:sz w:val="21"/>
                <w:szCs w:val="21"/>
              </w:rPr>
              <w:tab/>
              <w:t xml:space="preserve">掌握仓储式会员店的特征及其发展 </w:t>
            </w:r>
          </w:p>
          <w:p w14:paraId="627EDD4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37FACC9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能够区分不同零售业态的内涵与特征。 </w:t>
            </w:r>
          </w:p>
          <w:p w14:paraId="2B87D61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能够区分零售业态及零售业种。  </w:t>
            </w:r>
          </w:p>
          <w:p w14:paraId="152CCEE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提高对不同零售变革方面的敏锐度与洞察力。 </w:t>
            </w:r>
          </w:p>
          <w:p w14:paraId="730B382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107548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培养科学管理意识增强专业意识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7E6FAE2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教学难点：</w:t>
            </w:r>
          </w:p>
          <w:p w14:paraId="1D7A4AA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仓储式会员店 </w:t>
            </w:r>
          </w:p>
          <w:p w14:paraId="778E624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专业店及专卖店。 </w:t>
            </w:r>
          </w:p>
          <w:p w14:paraId="2C5DECF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3章 零售竞争战略（分析）      </w:t>
            </w:r>
          </w:p>
          <w:p w14:paraId="2A58235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125053C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  <w:r>
              <w:rPr>
                <w:color w:val="000000"/>
                <w:sz w:val="21"/>
                <w:szCs w:val="21"/>
              </w:rPr>
              <w:tab/>
              <w:t xml:space="preserve">建立零售竞争优势 </w:t>
            </w:r>
          </w:p>
          <w:p w14:paraId="2EAB330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  <w:r>
              <w:rPr>
                <w:color w:val="000000"/>
                <w:sz w:val="21"/>
                <w:szCs w:val="21"/>
              </w:rPr>
              <w:tab/>
              <w:t xml:space="preserve">环境分析和确定竞争战略 </w:t>
            </w:r>
          </w:p>
          <w:p w14:paraId="78D1EB7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3.3</w:t>
            </w:r>
            <w:r>
              <w:rPr>
                <w:color w:val="000000"/>
                <w:sz w:val="21"/>
                <w:szCs w:val="21"/>
              </w:rPr>
              <w:tab/>
              <w:t xml:space="preserve">成本领先战略、差异化战略及目标集聚战略 </w:t>
            </w:r>
          </w:p>
          <w:p w14:paraId="2843E0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4F0CEEE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了解零售竞争优势的来源； </w:t>
            </w:r>
          </w:p>
          <w:p w14:paraId="3E3513A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>理解零售环境分析；</w:t>
            </w:r>
          </w:p>
          <w:p w14:paraId="153F559E" w14:textId="77777777" w:rsidR="00AD0340" w:rsidRDefault="00000000">
            <w:pPr>
              <w:spacing w:beforeLines="50" w:before="163" w:afterLines="50" w:after="163" w:line="288" w:lineRule="auto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⑶ 了解零售市场定位； </w:t>
            </w:r>
          </w:p>
          <w:p w14:paraId="39C45C7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 xml:space="preserve"> 掌握成本领先战略、差异化战略与目标集聚战略在零售经营中的运用。 </w:t>
            </w:r>
          </w:p>
          <w:p w14:paraId="3D1C722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07537CF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环境分析能力 </w:t>
            </w:r>
          </w:p>
          <w:p w14:paraId="28ECBCF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战略选择能力 </w:t>
            </w:r>
          </w:p>
          <w:p w14:paraId="1D19DE9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047C392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注重良性竞争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2CA9EDF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0E1A807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(1)零售竞争优势的区分 </w:t>
            </w:r>
          </w:p>
          <w:p w14:paraId="29BFDC8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(2)不同竞争战略的选择</w:t>
            </w:r>
          </w:p>
          <w:p w14:paraId="407C0B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第4章  零售扩张战略       </w:t>
            </w:r>
          </w:p>
          <w:p w14:paraId="71DE5CE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7A9E7C5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4.1</w:t>
            </w:r>
            <w:r>
              <w:rPr>
                <w:color w:val="000000"/>
                <w:sz w:val="21"/>
                <w:szCs w:val="21"/>
              </w:rPr>
              <w:tab/>
              <w:t xml:space="preserve">零售扩张战略组合 </w:t>
            </w:r>
          </w:p>
          <w:p w14:paraId="2D158DB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4.2</w:t>
            </w:r>
            <w:r>
              <w:rPr>
                <w:color w:val="000000"/>
                <w:sz w:val="21"/>
                <w:szCs w:val="21"/>
              </w:rPr>
              <w:tab/>
              <w:t xml:space="preserve">商圈分析 </w:t>
            </w:r>
          </w:p>
          <w:p w14:paraId="2EE9A90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</w:t>
            </w:r>
            <w:r>
              <w:rPr>
                <w:color w:val="000000"/>
                <w:sz w:val="21"/>
                <w:szCs w:val="21"/>
              </w:rPr>
              <w:tab/>
              <w:t xml:space="preserve">商店位置选择 两种具体选择方法 </w:t>
            </w:r>
          </w:p>
          <w:p w14:paraId="5506305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69790EF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了解零售扩张思想，包括地理战略、扩张路径、扩张速度及多元化和国际化扩张； </w:t>
            </w:r>
          </w:p>
          <w:p w14:paraId="643FC44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理解如何对现有和新开商店进行商圈测定和商圈分析 ； </w:t>
            </w:r>
          </w:p>
          <w:p w14:paraId="7D5A2B5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了解选择具体的商店位置要考虑的因素；  </w:t>
            </w:r>
          </w:p>
          <w:p w14:paraId="073C938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商店选址方法 </w:t>
            </w:r>
          </w:p>
          <w:p w14:paraId="39F35D8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48570D0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扩张过程中分析判断能力 </w:t>
            </w:r>
          </w:p>
          <w:p w14:paraId="4E9CC1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分析商圈，评估及考核商圈 </w:t>
            </w:r>
          </w:p>
          <w:p w14:paraId="6EACD00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计算分析的能力 </w:t>
            </w:r>
          </w:p>
          <w:p w14:paraId="76B5FBE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3E8DB8E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商圈选择也要考虑到整个社会发展，全局的观念。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5DFAD2E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教学难点：</w:t>
            </w:r>
          </w:p>
          <w:p w14:paraId="7A7AAE9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 xml:space="preserve"> 零售扩张战略 </w:t>
            </w:r>
          </w:p>
          <w:p w14:paraId="4F89485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  <w:r>
              <w:rPr>
                <w:color w:val="000000"/>
                <w:sz w:val="21"/>
                <w:szCs w:val="21"/>
              </w:rPr>
              <w:t xml:space="preserve"> 商圈选择与评估 </w:t>
            </w:r>
          </w:p>
          <w:p w14:paraId="60A968A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5章 零售组织设计      </w:t>
            </w:r>
          </w:p>
          <w:p w14:paraId="5E20C5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2A3A435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color w:val="000000"/>
                <w:sz w:val="21"/>
                <w:szCs w:val="21"/>
              </w:rPr>
              <w:tab/>
              <w:t xml:space="preserve">组织结构设计的内容和要求 </w:t>
            </w:r>
          </w:p>
          <w:p w14:paraId="1837411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color w:val="000000"/>
                <w:sz w:val="21"/>
                <w:szCs w:val="21"/>
              </w:rPr>
              <w:tab/>
              <w:t xml:space="preserve">组织结构设计的程序 </w:t>
            </w:r>
          </w:p>
          <w:p w14:paraId="1AC813C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5.3</w:t>
            </w:r>
            <w:r>
              <w:rPr>
                <w:color w:val="000000"/>
                <w:sz w:val="21"/>
                <w:szCs w:val="21"/>
              </w:rPr>
              <w:tab/>
              <w:t xml:space="preserve">组织结构的类型 组织文化 </w:t>
            </w:r>
          </w:p>
          <w:p w14:paraId="08AC652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58B186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了解组织结构设计的要求； </w:t>
            </w:r>
          </w:p>
          <w:p w14:paraId="2D82981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理解零售组织结构设计程序； </w:t>
            </w:r>
          </w:p>
          <w:p w14:paraId="0611D3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小型独立商店、百货商店、区域连锁上的组织结构； </w:t>
            </w:r>
          </w:p>
          <w:p w14:paraId="74F03A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理解组织文化塑造 </w:t>
            </w:r>
          </w:p>
          <w:p w14:paraId="3F0AB63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18FDF79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懂得不同排列组合会产生迥异的效果 </w:t>
            </w:r>
          </w:p>
          <w:p w14:paraId="620FFC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比较分析能力 </w:t>
            </w:r>
          </w:p>
          <w:p w14:paraId="1A57820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认识企业文化的重要性 </w:t>
            </w:r>
          </w:p>
          <w:p w14:paraId="2A23850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2FB44D5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培养文化建设的思维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3308DC7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75FEF92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零售组织结构设计的要求 </w:t>
            </w:r>
          </w:p>
          <w:p w14:paraId="51AA30C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不同业态的组织结构比较 </w:t>
            </w:r>
          </w:p>
          <w:p w14:paraId="091E1EA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组织文化塑造 </w:t>
            </w:r>
          </w:p>
          <w:p w14:paraId="638BD1A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>6 章 商品规划</w:t>
            </w:r>
            <w:r>
              <w:rPr>
                <w:color w:val="000000"/>
                <w:sz w:val="21"/>
                <w:szCs w:val="21"/>
              </w:rPr>
              <w:t xml:space="preserve">        </w:t>
            </w:r>
          </w:p>
          <w:p w14:paraId="05F5CDD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41E6FF2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6.1</w:t>
            </w:r>
            <w:r>
              <w:rPr>
                <w:color w:val="000000"/>
                <w:sz w:val="21"/>
                <w:szCs w:val="21"/>
              </w:rPr>
              <w:tab/>
              <w:t xml:space="preserve">商品经营范围规划 </w:t>
            </w:r>
          </w:p>
          <w:p w14:paraId="55D78F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6.2</w:t>
            </w:r>
            <w:r>
              <w:rPr>
                <w:color w:val="000000"/>
                <w:sz w:val="21"/>
                <w:szCs w:val="21"/>
              </w:rPr>
              <w:tab/>
              <w:t xml:space="preserve">商品结构优化 </w:t>
            </w:r>
          </w:p>
          <w:p w14:paraId="4995DB4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6.3</w:t>
            </w:r>
            <w:r>
              <w:rPr>
                <w:color w:val="000000"/>
                <w:sz w:val="21"/>
                <w:szCs w:val="21"/>
              </w:rPr>
              <w:tab/>
              <w:t xml:space="preserve">自有品牌的开发 </w:t>
            </w:r>
          </w:p>
          <w:p w14:paraId="150AEC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6.4</w:t>
            </w:r>
            <w:r>
              <w:rPr>
                <w:color w:val="000000"/>
                <w:sz w:val="21"/>
                <w:szCs w:val="21"/>
              </w:rPr>
              <w:tab/>
              <w:t xml:space="preserve">品类管理与单品管理 </w:t>
            </w:r>
          </w:p>
          <w:p w14:paraId="5F2BF19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33DFAAE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了解如何圈定商品经营范围 </w:t>
            </w:r>
          </w:p>
          <w:p w14:paraId="26AD697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理解如何优化商品结构 </w:t>
            </w:r>
          </w:p>
          <w:p w14:paraId="65B2ECF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熟悉畅销商品的培养 ⑷  理解自有品牌的开发 </w:t>
            </w:r>
          </w:p>
          <w:p w14:paraId="1C3A970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 xml:space="preserve">  了解品类管理与单品管理 </w:t>
            </w:r>
          </w:p>
          <w:p w14:paraId="0EC1B2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37DE3E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品牌建设 </w:t>
            </w:r>
          </w:p>
          <w:p w14:paraId="641529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优化商品结构 </w:t>
            </w:r>
          </w:p>
          <w:p w14:paraId="1AE27E3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单品与品类培养能力 </w:t>
            </w:r>
          </w:p>
          <w:p w14:paraId="7E1081A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5A4AF20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打造好品牌，强自身强国。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0833FB3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4D3A474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（</w:t>
            </w:r>
            <w:r>
              <w:rPr>
                <w:color w:val="000000"/>
                <w:sz w:val="21"/>
                <w:szCs w:val="21"/>
              </w:rPr>
              <w:t xml:space="preserve">1） 畅销商品的培养（2） 自有品牌的开发 </w:t>
            </w:r>
          </w:p>
          <w:p w14:paraId="4FCE1D4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7章 采购管理      </w:t>
            </w:r>
          </w:p>
          <w:p w14:paraId="3146117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681A13C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7.1</w:t>
            </w:r>
            <w:r>
              <w:rPr>
                <w:color w:val="000000"/>
                <w:sz w:val="21"/>
                <w:szCs w:val="21"/>
              </w:rPr>
              <w:tab/>
              <w:t xml:space="preserve">商品采购流程 </w:t>
            </w:r>
          </w:p>
          <w:p w14:paraId="4B75563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</w:t>
            </w:r>
            <w:r>
              <w:rPr>
                <w:color w:val="000000"/>
                <w:sz w:val="21"/>
                <w:szCs w:val="21"/>
              </w:rPr>
              <w:tab/>
              <w:t xml:space="preserve">采购制度与人员管理 </w:t>
            </w:r>
          </w:p>
          <w:p w14:paraId="6F795A2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7.3</w:t>
            </w:r>
            <w:r>
              <w:rPr>
                <w:color w:val="000000"/>
                <w:sz w:val="21"/>
                <w:szCs w:val="21"/>
              </w:rPr>
              <w:tab/>
              <w:t xml:space="preserve">商品采购决策 </w:t>
            </w:r>
          </w:p>
          <w:p w14:paraId="1D84E37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0E16F66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了解商品采购流程的建立； </w:t>
            </w:r>
            <w:r>
              <w:rPr>
                <w:color w:val="000000"/>
                <w:sz w:val="21"/>
                <w:szCs w:val="21"/>
              </w:rPr>
              <w:tab/>
              <w:t xml:space="preserve"> </w:t>
            </w:r>
          </w:p>
          <w:p w14:paraId="21F8247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理解供应商的选择与评估； </w:t>
            </w:r>
          </w:p>
          <w:p w14:paraId="479BA88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比较商品采购制度； </w:t>
            </w:r>
          </w:p>
          <w:p w14:paraId="399DC8F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掌握采购人员的要求及考核； </w:t>
            </w:r>
          </w:p>
          <w:p w14:paraId="753492B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ab/>
              <w:t xml:space="preserve">熟悉采购业务决策。  </w:t>
            </w:r>
          </w:p>
          <w:p w14:paraId="7CED332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32D0FDC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采购环节是企业成败的关键 </w:t>
            </w:r>
          </w:p>
          <w:p w14:paraId="16A43FD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甄别，挑选供应商能力 </w:t>
            </w:r>
          </w:p>
          <w:p w14:paraId="3632DE3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辨人识人的能力 </w:t>
            </w:r>
          </w:p>
          <w:p w14:paraId="588306F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课程思政：爱岗敬业 </w:t>
            </w:r>
          </w:p>
          <w:p w14:paraId="35B02E8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42F55B8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供应商的选择与评估 </w:t>
            </w:r>
          </w:p>
          <w:p w14:paraId="59C591F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采购人员的考核 </w:t>
            </w:r>
          </w:p>
          <w:p w14:paraId="0B7D08C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8章 价格管理     </w:t>
            </w:r>
          </w:p>
          <w:p w14:paraId="56C734B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333DB8E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8.1</w:t>
            </w:r>
            <w:r>
              <w:rPr>
                <w:color w:val="000000"/>
                <w:sz w:val="21"/>
                <w:szCs w:val="21"/>
              </w:rPr>
              <w:tab/>
              <w:t xml:space="preserve">影响零售定价的主要因素 </w:t>
            </w:r>
          </w:p>
          <w:p w14:paraId="61EA614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8.2</w:t>
            </w:r>
            <w:r>
              <w:rPr>
                <w:color w:val="000000"/>
                <w:sz w:val="21"/>
                <w:szCs w:val="21"/>
              </w:rPr>
              <w:tab/>
              <w:t xml:space="preserve">定价政策 </w:t>
            </w:r>
          </w:p>
          <w:p w14:paraId="77A212C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8.3</w:t>
            </w:r>
            <w:r>
              <w:rPr>
                <w:color w:val="000000"/>
                <w:sz w:val="21"/>
                <w:szCs w:val="21"/>
              </w:rPr>
              <w:tab/>
              <w:t xml:space="preserve">初始价格的制定 价格调整 </w:t>
            </w:r>
          </w:p>
          <w:p w14:paraId="1FB7CC3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692224F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了解零售商制定商品价格时要考虑的因素； </w:t>
            </w:r>
          </w:p>
          <w:p w14:paraId="5DF1AA9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熟悉两种不同价格政策； </w:t>
            </w:r>
          </w:p>
          <w:p w14:paraId="1B29606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了解零售商初始价格的制定 </w:t>
            </w:r>
          </w:p>
          <w:p w14:paraId="1D64468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知道零售商如何进行价格调整以适应变化的环境。 </w:t>
            </w:r>
          </w:p>
          <w:p w14:paraId="2AF3881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5BB866F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科学制定价格能够有奇效； </w:t>
            </w:r>
          </w:p>
          <w:p w14:paraId="4C52192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根据环境的变化调整价格。 </w:t>
            </w:r>
          </w:p>
          <w:p w14:paraId="049C7CD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026ECF8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定价是极其重要的——整个市场的焦点就在于定价决策；物美价廉，一心为百姓。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701C2C1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03D40AC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高/低价格政策  </w:t>
            </w:r>
          </w:p>
          <w:p w14:paraId="78AD78E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稳定价格政策 </w:t>
            </w:r>
          </w:p>
          <w:p w14:paraId="3203701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价格调整 </w:t>
            </w:r>
          </w:p>
          <w:p w14:paraId="48EFCAB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9章  促销管理（运用）        </w:t>
            </w:r>
          </w:p>
          <w:p w14:paraId="3241B13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1D377A4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9.1</w:t>
            </w:r>
            <w:r>
              <w:rPr>
                <w:color w:val="000000"/>
                <w:sz w:val="21"/>
                <w:szCs w:val="21"/>
              </w:rPr>
              <w:tab/>
              <w:t xml:space="preserve">促销及其组合要素 </w:t>
            </w:r>
          </w:p>
          <w:p w14:paraId="745B72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9.2</w:t>
            </w:r>
            <w:r>
              <w:rPr>
                <w:color w:val="000000"/>
                <w:sz w:val="21"/>
                <w:szCs w:val="21"/>
              </w:rPr>
              <w:tab/>
              <w:t xml:space="preserve">促销活动流程管理 </w:t>
            </w:r>
          </w:p>
          <w:p w14:paraId="734E11F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9.3</w:t>
            </w:r>
            <w:r>
              <w:rPr>
                <w:color w:val="000000"/>
                <w:sz w:val="21"/>
                <w:szCs w:val="21"/>
              </w:rPr>
              <w:tab/>
              <w:t xml:space="preserve">零售广告、销售促进、公共关系 </w:t>
            </w:r>
          </w:p>
          <w:p w14:paraId="1514A91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54A8C32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了解零售促销的定义及其组合因素的特征； </w:t>
            </w:r>
          </w:p>
          <w:p w14:paraId="6952C40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理解零售促销活动的流程管理； </w:t>
            </w:r>
          </w:p>
          <w:p w14:paraId="2736D76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掌握零售广告的特点及其媒体选择； </w:t>
            </w:r>
          </w:p>
          <w:p w14:paraId="7DF226E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了解销售促销的特点及其具体方式运用； </w:t>
            </w:r>
          </w:p>
          <w:p w14:paraId="4DCAD39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ab/>
              <w:t xml:space="preserve">了解公共关系的特点及常见形式。 </w:t>
            </w:r>
          </w:p>
          <w:p w14:paraId="79233A5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57810AB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促销组合的理解 </w:t>
            </w:r>
          </w:p>
          <w:p w14:paraId="0C841D4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理解零售促销活动流程 </w:t>
            </w:r>
          </w:p>
          <w:p w14:paraId="436381E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5B7C8B8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树立形象，回报社会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5402CFB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教学难点</w:t>
            </w:r>
            <w:r>
              <w:rPr>
                <w:color w:val="000000"/>
                <w:sz w:val="21"/>
                <w:szCs w:val="21"/>
              </w:rPr>
              <w:t xml:space="preserve">： </w:t>
            </w:r>
          </w:p>
          <w:p w14:paraId="0AE715A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促销流程管理 </w:t>
            </w:r>
          </w:p>
          <w:p w14:paraId="5E36FC7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公共关系的特点及常见形式 </w:t>
            </w:r>
          </w:p>
          <w:p w14:paraId="7E8035A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10章 服务管理（运用）      </w:t>
            </w:r>
          </w:p>
          <w:p w14:paraId="1797FC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3CBF6FE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10.1</w:t>
            </w:r>
            <w:r>
              <w:rPr>
                <w:color w:val="000000"/>
                <w:sz w:val="21"/>
                <w:szCs w:val="21"/>
              </w:rPr>
              <w:tab/>
              <w:t xml:space="preserve">服务的重要性 </w:t>
            </w:r>
          </w:p>
          <w:p w14:paraId="1733E45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10.2</w:t>
            </w:r>
            <w:r>
              <w:rPr>
                <w:color w:val="000000"/>
                <w:sz w:val="21"/>
                <w:szCs w:val="21"/>
              </w:rPr>
              <w:tab/>
              <w:t xml:space="preserve">零售服务设计 </w:t>
            </w:r>
          </w:p>
          <w:p w14:paraId="3CCC33D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10.3</w:t>
            </w:r>
            <w:r>
              <w:rPr>
                <w:color w:val="000000"/>
                <w:sz w:val="21"/>
                <w:szCs w:val="21"/>
              </w:rPr>
              <w:tab/>
              <w:t xml:space="preserve">服务质量设计 </w:t>
            </w:r>
          </w:p>
          <w:p w14:paraId="00ED0B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20DB61E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  了解服务的特点、类型及作用；</w:t>
            </w:r>
          </w:p>
          <w:p w14:paraId="1B46F16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（2）  理解零售服务设计应该的因素；</w:t>
            </w:r>
          </w:p>
          <w:p w14:paraId="0BA884C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（3） 掌握常见的零售服务项目介绍； </w:t>
            </w:r>
          </w:p>
          <w:p w14:paraId="5AFB966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 xml:space="preserve">4） 了解常见服务质量的改进。 </w:t>
            </w:r>
          </w:p>
          <w:p w14:paraId="00C511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3 能力要求： </w:t>
            </w:r>
          </w:p>
          <w:p w14:paraId="2329CB4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深刻理解 CS 战略； </w:t>
            </w:r>
          </w:p>
          <w:p w14:paraId="1567FE9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注重数量向注重质量的消费时代，细致、周到、充满人情味的服务有更好的满足度； </w:t>
            </w:r>
          </w:p>
          <w:p w14:paraId="519EDB1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注重细节 </w:t>
            </w:r>
          </w:p>
          <w:p w14:paraId="564880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服务创新能力 </w:t>
            </w:r>
          </w:p>
          <w:p w14:paraId="3680112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6A1DEE7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服务至上，爱岗敬业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1953008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20485A6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零售服务质量改进 </w:t>
            </w:r>
          </w:p>
          <w:p w14:paraId="12C17BC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零售服务创新 </w:t>
            </w:r>
          </w:p>
          <w:p w14:paraId="23B5A6D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11 章 商场设计与商品陈列（运用）   </w:t>
            </w:r>
          </w:p>
          <w:p w14:paraId="0ACEF02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3FE0FFA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11.1</w:t>
            </w:r>
            <w:r>
              <w:rPr>
                <w:color w:val="000000"/>
                <w:sz w:val="21"/>
                <w:szCs w:val="21"/>
              </w:rPr>
              <w:tab/>
              <w:t xml:space="preserve">商场设计 </w:t>
            </w:r>
          </w:p>
          <w:p w14:paraId="35BBCB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11.2</w:t>
            </w:r>
            <w:r>
              <w:rPr>
                <w:color w:val="000000"/>
                <w:sz w:val="21"/>
                <w:szCs w:val="21"/>
              </w:rPr>
              <w:tab/>
              <w:t xml:space="preserve">货位布局 </w:t>
            </w:r>
          </w:p>
          <w:p w14:paraId="007741A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11.3</w:t>
            </w:r>
            <w:r>
              <w:rPr>
                <w:color w:val="000000"/>
                <w:sz w:val="21"/>
                <w:szCs w:val="21"/>
              </w:rPr>
              <w:tab/>
              <w:t xml:space="preserve">商品陈列 </w:t>
            </w:r>
          </w:p>
          <w:p w14:paraId="7A1E7A9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7E519AF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 了解商场设计店面布局考虑的因素；</w:t>
            </w:r>
          </w:p>
          <w:p w14:paraId="1BB1FBA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（2） 理解色彩运用在商场布局中的作用； </w:t>
            </w:r>
          </w:p>
          <w:p w14:paraId="1610D3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了解商场照明、音乐与气味在商场布局中的影响； </w:t>
            </w:r>
          </w:p>
          <w:p w14:paraId="1E8F6D9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了解货位布局的依据； </w:t>
            </w:r>
          </w:p>
          <w:p w14:paraId="7F6BC5E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5）</w:t>
            </w:r>
            <w:r>
              <w:rPr>
                <w:color w:val="000000"/>
                <w:sz w:val="21"/>
                <w:szCs w:val="21"/>
              </w:rPr>
              <w:tab/>
              <w:t xml:space="preserve">理解商品陈列原则及商品陈列的方法； </w:t>
            </w:r>
          </w:p>
          <w:p w14:paraId="6494AB9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6）</w:t>
            </w:r>
            <w:r>
              <w:rPr>
                <w:color w:val="000000"/>
                <w:sz w:val="21"/>
                <w:szCs w:val="21"/>
              </w:rPr>
              <w:tab/>
              <w:t xml:space="preserve">掌握橱窗展示的要求。 </w:t>
            </w:r>
          </w:p>
          <w:p w14:paraId="3687132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3 能力要求： </w:t>
            </w:r>
          </w:p>
          <w:p w14:paraId="76F57B9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深刻理解商场设计与货位布局的重要性； </w:t>
            </w:r>
          </w:p>
          <w:p w14:paraId="4293C0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善于利用音乐、气味、色彩、灯光在商场设计中的布局； </w:t>
            </w:r>
          </w:p>
          <w:p w14:paraId="39399FF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布局设计的能力 </w:t>
            </w:r>
          </w:p>
          <w:p w14:paraId="72BB542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1798FCB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创新设计，服务社会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6323E58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7328445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色彩、灯光、音乐、气味在商场设计中的运用； </w:t>
            </w:r>
          </w:p>
          <w:p w14:paraId="6AD31D4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商品陈列商品布局。 </w:t>
            </w:r>
          </w:p>
          <w:p w14:paraId="40169B2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橱窗展示设计 </w:t>
            </w:r>
          </w:p>
          <w:p w14:paraId="3E4C400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12 章 网络零售与零售信息化（运用）   </w:t>
            </w:r>
          </w:p>
          <w:p w14:paraId="0E4214B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 教学内容： </w:t>
            </w:r>
          </w:p>
          <w:p w14:paraId="182213E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12.1 网络零售 </w:t>
            </w:r>
          </w:p>
          <w:p w14:paraId="6E61D00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12.2 零售信息化 </w:t>
            </w:r>
          </w:p>
          <w:p w14:paraId="3976208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12.3 智能商店 </w:t>
            </w:r>
          </w:p>
          <w:p w14:paraId="03CA338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2.知识要求： </w:t>
            </w:r>
          </w:p>
          <w:p w14:paraId="7F28B2F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了解网络零售的发展趋势； </w:t>
            </w:r>
          </w:p>
          <w:p w14:paraId="57677D0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熟悉中国的网络零售市场呈现的特征； </w:t>
            </w:r>
          </w:p>
          <w:p w14:paraId="3834961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熟悉网络零售的营销策略； </w:t>
            </w:r>
          </w:p>
          <w:p w14:paraId="546FBA3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掌握全渠道零售的定义、优势、实施； </w:t>
            </w:r>
          </w:p>
          <w:p w14:paraId="5D46B39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5）</w:t>
            </w:r>
            <w:r>
              <w:rPr>
                <w:color w:val="000000"/>
                <w:sz w:val="21"/>
                <w:szCs w:val="21"/>
              </w:rPr>
              <w:tab/>
              <w:t xml:space="preserve">掌握零售信息化的具体内容。 </w:t>
            </w:r>
          </w:p>
          <w:p w14:paraId="7C6517E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4 能力要求： </w:t>
            </w:r>
          </w:p>
          <w:p w14:paraId="4D53B80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 理解全渠道零售；</w:t>
            </w:r>
          </w:p>
          <w:p w14:paraId="1FC8227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（2） 智能商店的运转； </w:t>
            </w:r>
          </w:p>
          <w:p w14:paraId="5BDFDA7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 xml:space="preserve">3） 与时俱进学习信息化手段并能够转化的能力。 </w:t>
            </w:r>
          </w:p>
          <w:p w14:paraId="35CDFF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3AD912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不断学习，融会贯通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34A41FA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176058B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全渠道零售的定义、优势及实施；零售信息化的运用。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bookmarkEnd w:id="0"/>
    <w:bookmarkEnd w:id="1"/>
    <w:p w14:paraId="35E17AB6" w14:textId="77777777" w:rsidR="00AD0340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46"/>
        <w:gridCol w:w="1286"/>
        <w:gridCol w:w="18"/>
        <w:gridCol w:w="1267"/>
        <w:gridCol w:w="37"/>
        <w:gridCol w:w="1248"/>
        <w:gridCol w:w="56"/>
        <w:gridCol w:w="1228"/>
        <w:gridCol w:w="76"/>
      </w:tblGrid>
      <w:tr w:rsidR="00AD0340" w14:paraId="279B8B65" w14:textId="77777777">
        <w:trPr>
          <w:gridAfter w:val="1"/>
          <w:wAfter w:w="76" w:type="dxa"/>
          <w:trHeight w:val="794"/>
          <w:jc w:val="center"/>
        </w:trPr>
        <w:tc>
          <w:tcPr>
            <w:tcW w:w="31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62D71F5" w14:textId="77777777" w:rsidR="00AD0340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87995AD" w14:textId="77777777" w:rsidR="00AD0340" w:rsidRDefault="00AD034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B6FE73D" w14:textId="77777777" w:rsidR="00AD0340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7F06DD62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</w:tcBorders>
            <w:vAlign w:val="center"/>
          </w:tcPr>
          <w:p w14:paraId="4567EAB8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</w:tcBorders>
            <w:vAlign w:val="center"/>
          </w:tcPr>
          <w:p w14:paraId="3EA460E5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14:paraId="4326190B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AD0340" w14:paraId="39E9DDAF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153F77B6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第一单元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零售导论</w:t>
            </w:r>
          </w:p>
        </w:tc>
        <w:tc>
          <w:tcPr>
            <w:tcW w:w="1286" w:type="dxa"/>
            <w:vAlign w:val="center"/>
          </w:tcPr>
          <w:p w14:paraId="3EE048AD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3D50DA3B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1D0EAE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6D0F8E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648932B2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5BEA50A6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第二单元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现代零售业态介绍</w:t>
            </w:r>
          </w:p>
        </w:tc>
        <w:tc>
          <w:tcPr>
            <w:tcW w:w="1286" w:type="dxa"/>
            <w:vAlign w:val="center"/>
          </w:tcPr>
          <w:p w14:paraId="4724D47C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AF86D44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5784A9D6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17745262" w14:textId="77777777" w:rsidR="00AD0340" w:rsidRDefault="00AD0340">
            <w:pPr>
              <w:pStyle w:val="DG0"/>
            </w:pPr>
          </w:p>
        </w:tc>
      </w:tr>
      <w:tr w:rsidR="00AD0340" w14:paraId="5C50FAC8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7E6AC03C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第三单元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零售竞争战略</w:t>
            </w:r>
          </w:p>
        </w:tc>
        <w:tc>
          <w:tcPr>
            <w:tcW w:w="1286" w:type="dxa"/>
            <w:vAlign w:val="center"/>
          </w:tcPr>
          <w:p w14:paraId="605DBB60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06EA3C34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31440B3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1B02FA82" w14:textId="77777777" w:rsidR="00AD0340" w:rsidRDefault="00AD0340">
            <w:pPr>
              <w:pStyle w:val="DG0"/>
            </w:pPr>
          </w:p>
        </w:tc>
      </w:tr>
      <w:tr w:rsidR="00AD0340" w14:paraId="526B0D9F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29B1B548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第四单元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零售扩张战略</w:t>
            </w:r>
          </w:p>
        </w:tc>
        <w:tc>
          <w:tcPr>
            <w:tcW w:w="1286" w:type="dxa"/>
            <w:vAlign w:val="center"/>
          </w:tcPr>
          <w:p w14:paraId="218450D7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C1E1F1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5A9BD780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7A7260A" w14:textId="77777777" w:rsidR="00AD0340" w:rsidRDefault="00AD0340">
            <w:pPr>
              <w:pStyle w:val="DG0"/>
            </w:pPr>
          </w:p>
        </w:tc>
      </w:tr>
      <w:tr w:rsidR="00AD0340" w14:paraId="57423DC6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6FF66B3E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第五单元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零售组织设计</w:t>
            </w:r>
          </w:p>
        </w:tc>
        <w:tc>
          <w:tcPr>
            <w:tcW w:w="1286" w:type="dxa"/>
            <w:vAlign w:val="center"/>
          </w:tcPr>
          <w:p w14:paraId="5B7D2B99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BFE7302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1B8EF92F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56FA314D" w14:textId="77777777" w:rsidR="00AD0340" w:rsidRDefault="00AD0340">
            <w:pPr>
              <w:pStyle w:val="DG0"/>
            </w:pPr>
          </w:p>
        </w:tc>
      </w:tr>
      <w:tr w:rsidR="00AD0340" w14:paraId="4208A75B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2348B6DD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第六单元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商品规划</w:t>
            </w:r>
          </w:p>
        </w:tc>
        <w:tc>
          <w:tcPr>
            <w:tcW w:w="1286" w:type="dxa"/>
            <w:vAlign w:val="center"/>
          </w:tcPr>
          <w:p w14:paraId="379BFF46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769CE2BD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7BB3635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BF71C62" w14:textId="77777777" w:rsidR="00AD0340" w:rsidRDefault="00AD0340">
            <w:pPr>
              <w:pStyle w:val="DG0"/>
            </w:pPr>
          </w:p>
        </w:tc>
      </w:tr>
      <w:tr w:rsidR="00AD0340" w14:paraId="1E90733F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61091A09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第七单元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采购管理</w:t>
            </w:r>
          </w:p>
        </w:tc>
        <w:tc>
          <w:tcPr>
            <w:tcW w:w="1286" w:type="dxa"/>
            <w:vAlign w:val="center"/>
          </w:tcPr>
          <w:p w14:paraId="3538AC27" w14:textId="77777777" w:rsidR="00AD0340" w:rsidRDefault="00AD0340">
            <w:pPr>
              <w:pStyle w:val="DG0"/>
            </w:pPr>
          </w:p>
        </w:tc>
        <w:tc>
          <w:tcPr>
            <w:tcW w:w="1285" w:type="dxa"/>
            <w:gridSpan w:val="2"/>
            <w:vAlign w:val="center"/>
          </w:tcPr>
          <w:p w14:paraId="5A3128B0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2AF2BD95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3D5FC835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671345E5" w14:textId="77777777">
        <w:trPr>
          <w:gridAfter w:val="1"/>
          <w:wAfter w:w="76" w:type="dxa"/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26A1F122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第八单元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价格管理</w:t>
            </w:r>
          </w:p>
        </w:tc>
        <w:tc>
          <w:tcPr>
            <w:tcW w:w="1286" w:type="dxa"/>
            <w:vAlign w:val="center"/>
          </w:tcPr>
          <w:p w14:paraId="2DAC7680" w14:textId="77777777" w:rsidR="00AD0340" w:rsidRDefault="00AD0340">
            <w:pPr>
              <w:pStyle w:val="DG0"/>
            </w:pPr>
          </w:p>
        </w:tc>
        <w:tc>
          <w:tcPr>
            <w:tcW w:w="1285" w:type="dxa"/>
            <w:gridSpan w:val="2"/>
            <w:vAlign w:val="center"/>
          </w:tcPr>
          <w:p w14:paraId="4C4ADB79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ED29C07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0B8A80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1DF2A439" w14:textId="77777777">
        <w:trPr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696D6038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第九单元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促销管理</w:t>
            </w:r>
          </w:p>
        </w:tc>
        <w:tc>
          <w:tcPr>
            <w:tcW w:w="1304" w:type="dxa"/>
            <w:gridSpan w:val="2"/>
            <w:vAlign w:val="center"/>
          </w:tcPr>
          <w:p w14:paraId="2411321E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vAlign w:val="center"/>
          </w:tcPr>
          <w:p w14:paraId="42BC605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4FC8F9B1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6C1FE074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0F3085E0" w14:textId="77777777">
        <w:trPr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0092EFB5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第十单元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服务管理</w:t>
            </w:r>
          </w:p>
        </w:tc>
        <w:tc>
          <w:tcPr>
            <w:tcW w:w="1304" w:type="dxa"/>
            <w:gridSpan w:val="2"/>
            <w:vAlign w:val="center"/>
          </w:tcPr>
          <w:p w14:paraId="2002B3CB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vAlign w:val="center"/>
          </w:tcPr>
          <w:p w14:paraId="22B83FB3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117089E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2567839B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76335A36" w14:textId="77777777">
        <w:trPr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</w:tcBorders>
          </w:tcPr>
          <w:p w14:paraId="538C92D1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第十一单元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商品设计与商品陈列</w:t>
            </w:r>
          </w:p>
        </w:tc>
        <w:tc>
          <w:tcPr>
            <w:tcW w:w="1304" w:type="dxa"/>
            <w:gridSpan w:val="2"/>
            <w:vAlign w:val="center"/>
          </w:tcPr>
          <w:p w14:paraId="52E9331B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vAlign w:val="center"/>
          </w:tcPr>
          <w:p w14:paraId="575A6681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421B3895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29567E2D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2DA629FD" w14:textId="77777777">
        <w:trPr>
          <w:trHeight w:val="340"/>
          <w:jc w:val="center"/>
        </w:trPr>
        <w:tc>
          <w:tcPr>
            <w:tcW w:w="3146" w:type="dxa"/>
            <w:tcBorders>
              <w:left w:val="single" w:sz="12" w:space="0" w:color="auto"/>
              <w:bottom w:val="single" w:sz="12" w:space="0" w:color="auto"/>
            </w:tcBorders>
          </w:tcPr>
          <w:p w14:paraId="2B18CFF7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第十二单元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网络零售与零售信息化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14:paraId="71EF046E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14:paraId="7989D7A9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14:paraId="3823573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14:paraId="3ED5DDAE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AA59737" w14:textId="77777777" w:rsidR="00AD0340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79"/>
        <w:gridCol w:w="1839"/>
        <w:gridCol w:w="1697"/>
        <w:gridCol w:w="708"/>
        <w:gridCol w:w="653"/>
        <w:gridCol w:w="700"/>
      </w:tblGrid>
      <w:tr w:rsidR="00AD0340" w14:paraId="35AD06A6" w14:textId="77777777">
        <w:trPr>
          <w:trHeight w:val="340"/>
          <w:jc w:val="center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A6FDB0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  <w:vAlign w:val="center"/>
          </w:tcPr>
          <w:p w14:paraId="2A5F0136" w14:textId="77777777" w:rsidR="00AD0340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19BE37E8" w14:textId="77777777" w:rsidR="00AD0340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73771B" w14:textId="77777777" w:rsidR="00AD0340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AD0340" w14:paraId="5C4400E8" w14:textId="77777777">
        <w:trPr>
          <w:trHeight w:val="340"/>
          <w:jc w:val="center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14:paraId="49E4DEDA" w14:textId="77777777" w:rsidR="00AD0340" w:rsidRDefault="00AD03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14:paraId="6C463526" w14:textId="77777777" w:rsidR="00AD0340" w:rsidRDefault="00AD03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5C71D87B" w14:textId="77777777" w:rsidR="00AD0340" w:rsidRDefault="00AD03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8AD342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6D74605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BA60CC0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AD0340" w14:paraId="32005F56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37E3B85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零售导论</w:t>
            </w:r>
          </w:p>
        </w:tc>
        <w:tc>
          <w:tcPr>
            <w:tcW w:w="1839" w:type="dxa"/>
            <w:vAlign w:val="center"/>
          </w:tcPr>
          <w:p w14:paraId="3623EFA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案例分析、小组讨论</w:t>
            </w:r>
          </w:p>
        </w:tc>
        <w:tc>
          <w:tcPr>
            <w:tcW w:w="1697" w:type="dxa"/>
            <w:vAlign w:val="center"/>
          </w:tcPr>
          <w:p w14:paraId="1BAE5BF3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课堂参与度、市场调查概念测试</w:t>
            </w:r>
          </w:p>
        </w:tc>
        <w:tc>
          <w:tcPr>
            <w:tcW w:w="708" w:type="dxa"/>
            <w:vAlign w:val="center"/>
          </w:tcPr>
          <w:p w14:paraId="0B0A312D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10D5228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1594F6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0340" w14:paraId="0D01A620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356220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现代零售业态介绍</w:t>
            </w:r>
          </w:p>
        </w:tc>
        <w:tc>
          <w:tcPr>
            <w:tcW w:w="1839" w:type="dxa"/>
            <w:vAlign w:val="center"/>
          </w:tcPr>
          <w:p w14:paraId="2A648B29" w14:textId="77777777" w:rsidR="00AD0340" w:rsidRDefault="00000000">
            <w:pPr>
              <w:snapToGrid w:val="0"/>
              <w:spacing w:line="288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实例演示、小组讨论</w:t>
            </w:r>
          </w:p>
        </w:tc>
        <w:tc>
          <w:tcPr>
            <w:tcW w:w="1697" w:type="dxa"/>
            <w:vAlign w:val="center"/>
          </w:tcPr>
          <w:p w14:paraId="6E3B8034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调查方案汇报</w:t>
            </w:r>
          </w:p>
        </w:tc>
        <w:tc>
          <w:tcPr>
            <w:tcW w:w="708" w:type="dxa"/>
            <w:vAlign w:val="center"/>
          </w:tcPr>
          <w:p w14:paraId="7BB242B3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0B5B7F4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65EC6E8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AD0340" w14:paraId="397478E6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134ED186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零售竞争战略</w:t>
            </w:r>
          </w:p>
        </w:tc>
        <w:tc>
          <w:tcPr>
            <w:tcW w:w="1839" w:type="dxa"/>
            <w:vAlign w:val="center"/>
          </w:tcPr>
          <w:p w14:paraId="51C8C87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理论讲解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实例分析</w:t>
            </w:r>
          </w:p>
        </w:tc>
        <w:tc>
          <w:tcPr>
            <w:tcW w:w="1697" w:type="dxa"/>
            <w:vAlign w:val="center"/>
          </w:tcPr>
          <w:p w14:paraId="1EC02FD7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方案设计作业</w:t>
            </w:r>
          </w:p>
        </w:tc>
        <w:tc>
          <w:tcPr>
            <w:tcW w:w="708" w:type="dxa"/>
            <w:vAlign w:val="center"/>
          </w:tcPr>
          <w:p w14:paraId="4DF80912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3F80D9B2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D2C598E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5991B1AE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444EE100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第四单元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零售扩张战略</w:t>
            </w:r>
          </w:p>
        </w:tc>
        <w:tc>
          <w:tcPr>
            <w:tcW w:w="1839" w:type="dxa"/>
            <w:vAlign w:val="center"/>
          </w:tcPr>
          <w:p w14:paraId="211AA7D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讲解与演示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小组练习</w:t>
            </w:r>
          </w:p>
        </w:tc>
        <w:tc>
          <w:tcPr>
            <w:tcW w:w="1697" w:type="dxa"/>
            <w:vAlign w:val="center"/>
          </w:tcPr>
          <w:p w14:paraId="16A60A6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文献综述</w:t>
            </w:r>
          </w:p>
        </w:tc>
        <w:tc>
          <w:tcPr>
            <w:tcW w:w="708" w:type="dxa"/>
            <w:vAlign w:val="center"/>
          </w:tcPr>
          <w:p w14:paraId="7AEA9BDC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156A43D5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8B8EE1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AD0340" w14:paraId="3233D02F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455A4032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第五单元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零售组织设计</w:t>
            </w:r>
          </w:p>
        </w:tc>
        <w:tc>
          <w:tcPr>
            <w:tcW w:w="1839" w:type="dxa"/>
            <w:vAlign w:val="center"/>
          </w:tcPr>
          <w:p w14:paraId="325D8BC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专题讲座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模拟练习</w:t>
            </w:r>
          </w:p>
        </w:tc>
        <w:tc>
          <w:tcPr>
            <w:tcW w:w="1697" w:type="dxa"/>
          </w:tcPr>
          <w:p w14:paraId="49C8A51D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课堂讨论、小测验</w:t>
            </w:r>
          </w:p>
        </w:tc>
        <w:tc>
          <w:tcPr>
            <w:tcW w:w="708" w:type="dxa"/>
            <w:vAlign w:val="center"/>
          </w:tcPr>
          <w:p w14:paraId="3173367B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BFDEA92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71CAD5E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1C9695C8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08C6572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第六单元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商品规划</w:t>
            </w:r>
          </w:p>
        </w:tc>
        <w:tc>
          <w:tcPr>
            <w:tcW w:w="1839" w:type="dxa"/>
          </w:tcPr>
          <w:p w14:paraId="3C0ADA06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理论讲解、实例分析、实践操作</w:t>
            </w:r>
          </w:p>
        </w:tc>
        <w:tc>
          <w:tcPr>
            <w:tcW w:w="1697" w:type="dxa"/>
          </w:tcPr>
          <w:p w14:paraId="075AE403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课堂讨论、小测验</w:t>
            </w:r>
          </w:p>
        </w:tc>
        <w:tc>
          <w:tcPr>
            <w:tcW w:w="708" w:type="dxa"/>
            <w:vAlign w:val="center"/>
          </w:tcPr>
          <w:p w14:paraId="44E9F3AC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5E35EA3E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56847C8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AD0340" w14:paraId="123E9DEB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7FCD02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第七单元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采购管理</w:t>
            </w:r>
          </w:p>
        </w:tc>
        <w:tc>
          <w:tcPr>
            <w:tcW w:w="1839" w:type="dxa"/>
          </w:tcPr>
          <w:p w14:paraId="18C95DD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课堂讲授、模拟练习</w:t>
            </w:r>
          </w:p>
        </w:tc>
        <w:tc>
          <w:tcPr>
            <w:tcW w:w="1697" w:type="dxa"/>
          </w:tcPr>
          <w:p w14:paraId="00224233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资料整理报告、结果展示</w:t>
            </w:r>
          </w:p>
        </w:tc>
        <w:tc>
          <w:tcPr>
            <w:tcW w:w="708" w:type="dxa"/>
            <w:vAlign w:val="center"/>
          </w:tcPr>
          <w:p w14:paraId="3D52556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AA21C38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821582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3888DEB5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073CEF2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第八单元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价格管理</w:t>
            </w:r>
          </w:p>
        </w:tc>
        <w:tc>
          <w:tcPr>
            <w:tcW w:w="1839" w:type="dxa"/>
          </w:tcPr>
          <w:p w14:paraId="47AE85A7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课堂讲授、写作练习</w:t>
            </w:r>
          </w:p>
        </w:tc>
        <w:tc>
          <w:tcPr>
            <w:tcW w:w="1697" w:type="dxa"/>
          </w:tcPr>
          <w:p w14:paraId="0D4A2825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市场调查报告</w:t>
            </w:r>
          </w:p>
        </w:tc>
        <w:tc>
          <w:tcPr>
            <w:tcW w:w="708" w:type="dxa"/>
            <w:vAlign w:val="center"/>
          </w:tcPr>
          <w:p w14:paraId="70F2CA1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D3EB19D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93099CB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2D48DCAF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75D4970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第九单元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促销管理</w:t>
            </w:r>
          </w:p>
        </w:tc>
        <w:tc>
          <w:tcPr>
            <w:tcW w:w="1839" w:type="dxa"/>
          </w:tcPr>
          <w:p w14:paraId="77B3AAA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课堂讲授、案例分析</w:t>
            </w:r>
          </w:p>
        </w:tc>
        <w:tc>
          <w:tcPr>
            <w:tcW w:w="1697" w:type="dxa"/>
          </w:tcPr>
          <w:p w14:paraId="42A5EBAF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课堂讨论、小测验</w:t>
            </w:r>
          </w:p>
        </w:tc>
        <w:tc>
          <w:tcPr>
            <w:tcW w:w="708" w:type="dxa"/>
            <w:vAlign w:val="center"/>
          </w:tcPr>
          <w:p w14:paraId="724F628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6A83B998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73F34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673E2102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F470302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第十单元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服务管理</w:t>
            </w:r>
          </w:p>
        </w:tc>
        <w:tc>
          <w:tcPr>
            <w:tcW w:w="1839" w:type="dxa"/>
          </w:tcPr>
          <w:p w14:paraId="424B50F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课堂讲授、小组讨论</w:t>
            </w:r>
          </w:p>
        </w:tc>
        <w:tc>
          <w:tcPr>
            <w:tcW w:w="1697" w:type="dxa"/>
          </w:tcPr>
          <w:p w14:paraId="5E6E33D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市场调查报告</w:t>
            </w:r>
          </w:p>
        </w:tc>
        <w:tc>
          <w:tcPr>
            <w:tcW w:w="708" w:type="dxa"/>
            <w:vAlign w:val="center"/>
          </w:tcPr>
          <w:p w14:paraId="44C8126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4A76DBF3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E0CDA5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0E81530E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585436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第十一单元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商品设计与商品陈列</w:t>
            </w:r>
          </w:p>
        </w:tc>
        <w:tc>
          <w:tcPr>
            <w:tcW w:w="1839" w:type="dxa"/>
          </w:tcPr>
          <w:p w14:paraId="7477EC62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课堂讲授、实验模拟</w:t>
            </w:r>
          </w:p>
        </w:tc>
        <w:tc>
          <w:tcPr>
            <w:tcW w:w="1697" w:type="dxa"/>
          </w:tcPr>
          <w:p w14:paraId="37B4524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实战案例收集汇报</w:t>
            </w:r>
          </w:p>
        </w:tc>
        <w:tc>
          <w:tcPr>
            <w:tcW w:w="708" w:type="dxa"/>
            <w:vAlign w:val="center"/>
          </w:tcPr>
          <w:p w14:paraId="1BC45B9C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6FB3AE6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F0F717A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06AA0970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25BEB9F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第十二单元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网络零售与零售信息化</w:t>
            </w:r>
          </w:p>
        </w:tc>
        <w:tc>
          <w:tcPr>
            <w:tcW w:w="1839" w:type="dxa"/>
          </w:tcPr>
          <w:p w14:paraId="6B6AFAB1" w14:textId="77777777" w:rsidR="00AD0340" w:rsidRDefault="00000000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课堂讲授、小组讨论</w:t>
            </w:r>
          </w:p>
        </w:tc>
        <w:tc>
          <w:tcPr>
            <w:tcW w:w="1697" w:type="dxa"/>
          </w:tcPr>
          <w:p w14:paraId="02204088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案头研究，趋势汇总报告</w:t>
            </w:r>
          </w:p>
        </w:tc>
        <w:tc>
          <w:tcPr>
            <w:tcW w:w="708" w:type="dxa"/>
            <w:vAlign w:val="center"/>
          </w:tcPr>
          <w:p w14:paraId="2A5847FF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17CECA06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28FE2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</w:tr>
      <w:tr w:rsidR="00AD0340" w14:paraId="39E1B81E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8D23F" w14:textId="77777777" w:rsidR="00AD0340" w:rsidRDefault="00000000">
            <w:pPr>
              <w:pStyle w:val="DG"/>
            </w:pPr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2E69C71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40C87EB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73FA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 w14:paraId="2361378F" w14:textId="77777777" w:rsidR="00AD0340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AD0340" w14:paraId="2D0492E4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2890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FE52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9BF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B294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7F0A876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BA8C2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105F7EA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AD0340" w14:paraId="4A42A35C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083A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52EB" w14:textId="77777777" w:rsidR="00AD0340" w:rsidRDefault="00000000">
            <w:pPr>
              <w:pStyle w:val="DG0"/>
            </w:pPr>
            <w:r>
              <w:rPr>
                <w:rFonts w:hint="eastAsia"/>
              </w:rPr>
              <w:t>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D89" w14:textId="77777777" w:rsidR="00AD0340" w:rsidRDefault="00AD0340">
            <w:pPr>
              <w:widowControl w:val="0"/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2B81" w14:textId="77777777" w:rsidR="00AD0340" w:rsidRDefault="00AD0340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2BB92" w14:textId="77777777" w:rsidR="00AD0340" w:rsidRDefault="00AD0340">
            <w:pPr>
              <w:pStyle w:val="DG0"/>
            </w:pPr>
          </w:p>
        </w:tc>
      </w:tr>
      <w:tr w:rsidR="00AD0340" w14:paraId="503421C8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D9A9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F0D" w14:textId="77777777" w:rsidR="00AD0340" w:rsidRDefault="00AD0340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35A" w14:textId="77777777" w:rsidR="00AD0340" w:rsidRDefault="00AD0340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54A" w14:textId="77777777" w:rsidR="00AD0340" w:rsidRDefault="00AD0340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1B973" w14:textId="77777777" w:rsidR="00AD0340" w:rsidRDefault="00AD0340">
            <w:pPr>
              <w:pStyle w:val="DG0"/>
            </w:pPr>
          </w:p>
        </w:tc>
      </w:tr>
      <w:tr w:rsidR="00AD0340" w14:paraId="22779D93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C78D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5A84" w14:textId="77777777" w:rsidR="00AD0340" w:rsidRDefault="00AD0340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22E" w14:textId="77777777" w:rsidR="00AD0340" w:rsidRDefault="00AD0340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4B96" w14:textId="77777777" w:rsidR="00AD0340" w:rsidRDefault="00AD0340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0A145" w14:textId="77777777" w:rsidR="00AD0340" w:rsidRDefault="00AD0340">
            <w:pPr>
              <w:pStyle w:val="DG0"/>
            </w:pPr>
          </w:p>
        </w:tc>
      </w:tr>
      <w:tr w:rsidR="00AD0340" w14:paraId="215233DE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4CB25" w14:textId="77777777" w:rsidR="00AD0340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99C94ED" w14:textId="77777777" w:rsidR="00AD0340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AD0340" w14:paraId="4D12C833" w14:textId="77777777">
        <w:trPr>
          <w:trHeight w:val="509"/>
        </w:trPr>
        <w:tc>
          <w:tcPr>
            <w:tcW w:w="8276" w:type="dxa"/>
            <w:vAlign w:val="center"/>
          </w:tcPr>
          <w:bookmarkEnd w:id="2"/>
          <w:bookmarkEnd w:id="3"/>
          <w:p w14:paraId="370A3AAA" w14:textId="77777777" w:rsidR="00AD0340" w:rsidRDefault="0000000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诚信教育：强调诚信在零售管理中的重要性，引导学生树立正确的价值观，遵守商业道德和法律法规，做到言行一致。</w:t>
            </w:r>
          </w:p>
          <w:p w14:paraId="1E795B2F" w14:textId="77777777" w:rsidR="00AD0340" w:rsidRDefault="0000000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社会责任：引导学生认识到作为零售从业者，应承担起社会责任，关注消费者权益保护、环境保护等方面，实现商业价值与社会价值的统一。</w:t>
            </w:r>
          </w:p>
          <w:p w14:paraId="30ABE23B" w14:textId="77777777" w:rsidR="00AD0340" w:rsidRDefault="0000000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中华优秀传统文化：结合中华优秀传统文化，弘扬中华民族的优良传统美德，如“以和为贵”、“诚信经营”等，引导学生将这些理念融入零售管理中。</w:t>
            </w:r>
          </w:p>
        </w:tc>
      </w:tr>
    </w:tbl>
    <w:p w14:paraId="64973367" w14:textId="77777777" w:rsidR="00AD0340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8283" w:type="dxa"/>
        <w:tblLook w:val="04A0" w:firstRow="1" w:lastRow="0" w:firstColumn="1" w:lastColumn="0" w:noHBand="0" w:noVBand="1"/>
      </w:tblPr>
      <w:tblGrid>
        <w:gridCol w:w="780"/>
        <w:gridCol w:w="692"/>
        <w:gridCol w:w="2052"/>
        <w:gridCol w:w="1020"/>
        <w:gridCol w:w="1020"/>
        <w:gridCol w:w="1020"/>
        <w:gridCol w:w="1020"/>
        <w:gridCol w:w="10"/>
        <w:gridCol w:w="662"/>
        <w:gridCol w:w="7"/>
      </w:tblGrid>
      <w:tr w:rsidR="00AD0340" w14:paraId="4CB2C24D" w14:textId="77777777">
        <w:trPr>
          <w:gridAfter w:val="1"/>
          <w:wAfter w:w="7" w:type="dxa"/>
          <w:trHeight w:val="454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179BDF52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51D30BA7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5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872EEB8" w14:textId="77777777" w:rsidR="00AD0340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090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C3CD5A5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DCFBC0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D0340" w14:paraId="3DC421FB" w14:textId="77777777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14:paraId="00D4DDBE" w14:textId="77777777" w:rsidR="00AD0340" w:rsidRDefault="00AD03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92" w:type="dxa"/>
            <w:vMerge/>
          </w:tcPr>
          <w:p w14:paraId="014B665E" w14:textId="77777777" w:rsidR="00AD0340" w:rsidRDefault="00AD034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052" w:type="dxa"/>
            <w:vMerge/>
            <w:tcBorders>
              <w:right w:val="double" w:sz="4" w:space="0" w:color="auto"/>
            </w:tcBorders>
          </w:tcPr>
          <w:p w14:paraId="44A2DB4C" w14:textId="77777777" w:rsidR="00AD0340" w:rsidRDefault="00AD034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36C3CBF6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10746354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5C134184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 w14:paraId="69C5410A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</w:tcPr>
          <w:p w14:paraId="4F5CFF8A" w14:textId="77777777" w:rsidR="00AD0340" w:rsidRDefault="00AD034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AD0340" w14:paraId="05D64F36" w14:textId="77777777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285873A6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14:paraId="64597C7F" w14:textId="77777777" w:rsidR="00AD0340" w:rsidRDefault="00000000">
            <w:pPr>
              <w:pStyle w:val="DG0"/>
            </w:pPr>
            <w:r>
              <w:t>60%</w:t>
            </w:r>
          </w:p>
        </w:tc>
        <w:tc>
          <w:tcPr>
            <w:tcW w:w="2052" w:type="dxa"/>
            <w:tcBorders>
              <w:right w:val="double" w:sz="4" w:space="0" w:color="auto"/>
            </w:tcBorders>
            <w:vAlign w:val="center"/>
          </w:tcPr>
          <w:p w14:paraId="580A0221" w14:textId="77777777" w:rsidR="00AD0340" w:rsidRDefault="00000000">
            <w:pPr>
              <w:pStyle w:val="DG0"/>
            </w:pPr>
            <w:r>
              <w:rPr>
                <w:rFonts w:hint="eastAsia"/>
              </w:rPr>
              <w:t>考试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13009EB5" w14:textId="77777777" w:rsidR="00AD0340" w:rsidRDefault="00000000">
            <w:pPr>
              <w:pStyle w:val="DG0"/>
            </w:pPr>
            <w:r>
              <w:t>30</w:t>
            </w:r>
          </w:p>
        </w:tc>
        <w:tc>
          <w:tcPr>
            <w:tcW w:w="1020" w:type="dxa"/>
            <w:vAlign w:val="center"/>
          </w:tcPr>
          <w:p w14:paraId="19D53CC1" w14:textId="77777777" w:rsidR="00AD0340" w:rsidRDefault="00000000">
            <w:pPr>
              <w:pStyle w:val="DG0"/>
            </w:pPr>
            <w:r>
              <w:t>30</w:t>
            </w:r>
          </w:p>
        </w:tc>
        <w:tc>
          <w:tcPr>
            <w:tcW w:w="1020" w:type="dxa"/>
            <w:vAlign w:val="center"/>
          </w:tcPr>
          <w:p w14:paraId="24887807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22717C10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  <w:vAlign w:val="center"/>
          </w:tcPr>
          <w:p w14:paraId="76B12B48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D0340" w14:paraId="7BACA4AD" w14:textId="77777777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09A98D3B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92" w:type="dxa"/>
            <w:vAlign w:val="center"/>
          </w:tcPr>
          <w:p w14:paraId="489BD644" w14:textId="77777777" w:rsidR="00AD0340" w:rsidRDefault="00000000">
            <w:pPr>
              <w:pStyle w:val="DG0"/>
            </w:pPr>
            <w:r>
              <w:t>20%</w:t>
            </w:r>
          </w:p>
        </w:tc>
        <w:tc>
          <w:tcPr>
            <w:tcW w:w="2052" w:type="dxa"/>
            <w:tcBorders>
              <w:right w:val="double" w:sz="4" w:space="0" w:color="auto"/>
            </w:tcBorders>
            <w:vAlign w:val="center"/>
          </w:tcPr>
          <w:p w14:paraId="1D77D3A2" w14:textId="77777777" w:rsidR="00AD0340" w:rsidRDefault="00000000">
            <w:pPr>
              <w:pStyle w:val="DG0"/>
            </w:pPr>
            <w:r>
              <w:rPr>
                <w:rFonts w:hint="eastAsia"/>
              </w:rPr>
              <w:t>市场调查汇报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18FEBB08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7F59D8D3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34E01C53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14AB77CB" w14:textId="77777777" w:rsidR="00AD0340" w:rsidRDefault="00000000">
            <w:pPr>
              <w:pStyle w:val="DG0"/>
            </w:pPr>
            <w:r>
              <w:t>10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  <w:vAlign w:val="center"/>
          </w:tcPr>
          <w:p w14:paraId="111F5FD8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D0340" w14:paraId="72067AAC" w14:textId="77777777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29367E6E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92" w:type="dxa"/>
            <w:vAlign w:val="center"/>
          </w:tcPr>
          <w:p w14:paraId="2A9D05EC" w14:textId="77777777" w:rsidR="00AD0340" w:rsidRDefault="00000000">
            <w:pPr>
              <w:pStyle w:val="DG0"/>
            </w:pPr>
            <w:r>
              <w:t>20%</w:t>
            </w:r>
          </w:p>
        </w:tc>
        <w:tc>
          <w:tcPr>
            <w:tcW w:w="2052" w:type="dxa"/>
            <w:tcBorders>
              <w:right w:val="double" w:sz="4" w:space="0" w:color="auto"/>
            </w:tcBorders>
            <w:vAlign w:val="center"/>
          </w:tcPr>
          <w:p w14:paraId="64F8FEE8" w14:textId="77777777" w:rsidR="00AD0340" w:rsidRDefault="00000000">
            <w:pPr>
              <w:pStyle w:val="DG0"/>
            </w:pPr>
            <w:r>
              <w:rPr>
                <w:rFonts w:hint="eastAsia"/>
              </w:rPr>
              <w:t>文献综述报告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3F57F1C2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2BE27366" w14:textId="77777777" w:rsidR="00AD0340" w:rsidRDefault="00000000">
            <w:pPr>
              <w:pStyle w:val="DG0"/>
            </w:pPr>
            <w:r>
              <w:t>20</w:t>
            </w:r>
          </w:p>
        </w:tc>
        <w:tc>
          <w:tcPr>
            <w:tcW w:w="1020" w:type="dxa"/>
            <w:vAlign w:val="center"/>
          </w:tcPr>
          <w:p w14:paraId="2971D451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0EEAED1D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  <w:vAlign w:val="center"/>
          </w:tcPr>
          <w:p w14:paraId="65972229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D9D1B61" w14:textId="77777777" w:rsidR="00AD0340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AD0340" w14:paraId="131088EA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0F306508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EA0A312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039CC81A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0B549C4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35DBA026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59B9145" w14:textId="77777777" w:rsidR="00AD034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7C20D822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AD0340" w14:paraId="15DE9D29" w14:textId="77777777">
        <w:trPr>
          <w:trHeight w:val="283"/>
        </w:trPr>
        <w:tc>
          <w:tcPr>
            <w:tcW w:w="613" w:type="dxa"/>
            <w:vMerge/>
          </w:tcPr>
          <w:p w14:paraId="7C613685" w14:textId="77777777" w:rsidR="00AD0340" w:rsidRDefault="00AD03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38759164" w14:textId="77777777" w:rsidR="00AD0340" w:rsidRDefault="00AD034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1577396" w14:textId="77777777" w:rsidR="00AD0340" w:rsidRDefault="00AD034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2F9F531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A403F61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7DCC3943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1EBDB50E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ED79B59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06F8730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31A21ED2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338524B9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AD0340" w14:paraId="034975A9" w14:textId="77777777">
        <w:trPr>
          <w:trHeight w:val="454"/>
        </w:trPr>
        <w:tc>
          <w:tcPr>
            <w:tcW w:w="613" w:type="dxa"/>
            <w:vAlign w:val="center"/>
          </w:tcPr>
          <w:p w14:paraId="183FDA1B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649EF7BA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1928412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CE176CA" w14:textId="77777777" w:rsidR="00AD0340" w:rsidRDefault="00AD0340">
            <w:pPr>
              <w:pStyle w:val="DG0"/>
              <w:jc w:val="both"/>
            </w:pPr>
          </w:p>
        </w:tc>
        <w:tc>
          <w:tcPr>
            <w:tcW w:w="1403" w:type="dxa"/>
          </w:tcPr>
          <w:p w14:paraId="6096EB76" w14:textId="77777777" w:rsidR="00AD0340" w:rsidRDefault="00AD0340">
            <w:pPr>
              <w:pStyle w:val="DG0"/>
              <w:jc w:val="both"/>
            </w:pPr>
          </w:p>
        </w:tc>
        <w:tc>
          <w:tcPr>
            <w:tcW w:w="1403" w:type="dxa"/>
          </w:tcPr>
          <w:p w14:paraId="18D40408" w14:textId="77777777" w:rsidR="00AD0340" w:rsidRDefault="00AD0340">
            <w:pPr>
              <w:pStyle w:val="DG0"/>
              <w:jc w:val="both"/>
            </w:pPr>
          </w:p>
        </w:tc>
        <w:tc>
          <w:tcPr>
            <w:tcW w:w="1403" w:type="dxa"/>
          </w:tcPr>
          <w:p w14:paraId="18AB6B8B" w14:textId="77777777" w:rsidR="00AD0340" w:rsidRDefault="00AD0340">
            <w:pPr>
              <w:pStyle w:val="a9"/>
              <w:widowControl/>
              <w:shd w:val="clear" w:color="auto" w:fill="FFFFFF"/>
            </w:pPr>
          </w:p>
        </w:tc>
      </w:tr>
      <w:tr w:rsidR="00AD0340" w14:paraId="5B69CBAC" w14:textId="77777777">
        <w:trPr>
          <w:trHeight w:val="454"/>
        </w:trPr>
        <w:tc>
          <w:tcPr>
            <w:tcW w:w="613" w:type="dxa"/>
            <w:vAlign w:val="center"/>
          </w:tcPr>
          <w:p w14:paraId="343396C8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A2C4DF3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0B7453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E6EB9B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E95B9F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6CB31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E1F220B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6439AC4B" w14:textId="77777777">
        <w:trPr>
          <w:trHeight w:val="454"/>
        </w:trPr>
        <w:tc>
          <w:tcPr>
            <w:tcW w:w="613" w:type="dxa"/>
            <w:vAlign w:val="center"/>
          </w:tcPr>
          <w:p w14:paraId="04B770DC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648" w:type="dxa"/>
            <w:vAlign w:val="center"/>
          </w:tcPr>
          <w:p w14:paraId="0C716691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5787674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653FAC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4862CE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0350F3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A456B7E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49F25173" w14:textId="77777777">
        <w:trPr>
          <w:trHeight w:val="454"/>
        </w:trPr>
        <w:tc>
          <w:tcPr>
            <w:tcW w:w="613" w:type="dxa"/>
            <w:vAlign w:val="center"/>
          </w:tcPr>
          <w:p w14:paraId="1393AC30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23417958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1D8D88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F73EF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637124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C4D608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F53B922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4729B537" w14:textId="77777777">
        <w:trPr>
          <w:trHeight w:val="454"/>
        </w:trPr>
        <w:tc>
          <w:tcPr>
            <w:tcW w:w="613" w:type="dxa"/>
            <w:vAlign w:val="center"/>
          </w:tcPr>
          <w:p w14:paraId="702B8B9B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5197A98D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25063CF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11D10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8C77F8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E3460C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033C3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42F7922B" w14:textId="77777777">
        <w:trPr>
          <w:trHeight w:val="454"/>
        </w:trPr>
        <w:tc>
          <w:tcPr>
            <w:tcW w:w="613" w:type="dxa"/>
            <w:vAlign w:val="center"/>
          </w:tcPr>
          <w:p w14:paraId="2619D17A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47860EA2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CEC4A78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FF1D3D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585DFB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1A4A97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AC459E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2EAF584F" w14:textId="77777777" w:rsidR="00AD0340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D0340" w14:paraId="3E7B860E" w14:textId="77777777">
        <w:tc>
          <w:tcPr>
            <w:tcW w:w="8296" w:type="dxa"/>
          </w:tcPr>
          <w:p w14:paraId="17DB9CA1" w14:textId="77777777" w:rsidR="00AD0340" w:rsidRDefault="00AD0340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F147C5E" w14:textId="77777777" w:rsidR="00AD0340" w:rsidRDefault="00AD0340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2FF3FE9C" w14:textId="77777777" w:rsidR="00AD0340" w:rsidRDefault="00AD0340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23D2A9B2" w14:textId="77777777" w:rsidR="00AD0340" w:rsidRDefault="00AD0340">
      <w:pPr>
        <w:pStyle w:val="DG1"/>
        <w:rPr>
          <w:rFonts w:ascii="黑体" w:hAnsi="宋体"/>
          <w:sz w:val="18"/>
          <w:szCs w:val="16"/>
        </w:rPr>
      </w:pPr>
    </w:p>
    <w:sectPr w:rsidR="00AD0340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BA78" w14:textId="77777777" w:rsidR="00654837" w:rsidRDefault="00654837">
      <w:r>
        <w:separator/>
      </w:r>
    </w:p>
  </w:endnote>
  <w:endnote w:type="continuationSeparator" w:id="0">
    <w:p w14:paraId="3D456EEC" w14:textId="77777777" w:rsidR="00654837" w:rsidRDefault="006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A78B" w14:textId="77777777" w:rsidR="00654837" w:rsidRDefault="00654837">
      <w:r>
        <w:separator/>
      </w:r>
    </w:p>
  </w:footnote>
  <w:footnote w:type="continuationSeparator" w:id="0">
    <w:p w14:paraId="373FD401" w14:textId="77777777" w:rsidR="00654837" w:rsidRDefault="006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3454" w14:textId="77777777" w:rsidR="00AD0340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1351" wp14:editId="37B3C578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AB6B88" w14:textId="77777777" w:rsidR="00AD0340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F85"/>
    <w:multiLevelType w:val="multilevel"/>
    <w:tmpl w:val="23FB1F85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23F36BD"/>
    <w:multiLevelType w:val="multilevel"/>
    <w:tmpl w:val="423F36BD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sz w:val="2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41921F7"/>
    <w:multiLevelType w:val="multilevel"/>
    <w:tmpl w:val="741921F7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F01142B"/>
    <w:multiLevelType w:val="multilevel"/>
    <w:tmpl w:val="7F01142B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89373729">
    <w:abstractNumId w:val="1"/>
  </w:num>
  <w:num w:numId="2" w16cid:durableId="497961167">
    <w:abstractNumId w:val="0"/>
  </w:num>
  <w:num w:numId="3" w16cid:durableId="812990133">
    <w:abstractNumId w:val="3"/>
  </w:num>
  <w:num w:numId="4" w16cid:durableId="182612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  <w:docVar w:name="KSO_WPS_MARK_KEY" w:val="1599c2eb-7da5-4098-bc7b-e4f4c2551a8c"/>
  </w:docVars>
  <w:rsids>
    <w:rsidRoot w:val="00B7651F"/>
    <w:rsid w:val="00010234"/>
    <w:rsid w:val="000203E0"/>
    <w:rsid w:val="000210E0"/>
    <w:rsid w:val="00033082"/>
    <w:rsid w:val="00041E33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B2589"/>
    <w:rsid w:val="000C0F0D"/>
    <w:rsid w:val="000C13BC"/>
    <w:rsid w:val="000D28E5"/>
    <w:rsid w:val="000D34D7"/>
    <w:rsid w:val="000D7E25"/>
    <w:rsid w:val="00100633"/>
    <w:rsid w:val="001072BC"/>
    <w:rsid w:val="0010790B"/>
    <w:rsid w:val="00114BD6"/>
    <w:rsid w:val="00130F6D"/>
    <w:rsid w:val="00133554"/>
    <w:rsid w:val="00144082"/>
    <w:rsid w:val="0016381F"/>
    <w:rsid w:val="00163A48"/>
    <w:rsid w:val="00164E36"/>
    <w:rsid w:val="00166235"/>
    <w:rsid w:val="001678A2"/>
    <w:rsid w:val="00183AA1"/>
    <w:rsid w:val="00186213"/>
    <w:rsid w:val="0018767C"/>
    <w:rsid w:val="001A135C"/>
    <w:rsid w:val="001B0D49"/>
    <w:rsid w:val="001B546F"/>
    <w:rsid w:val="001C16FC"/>
    <w:rsid w:val="001C2E3E"/>
    <w:rsid w:val="001C388D"/>
    <w:rsid w:val="001D17F0"/>
    <w:rsid w:val="001E0494"/>
    <w:rsid w:val="001E1D2D"/>
    <w:rsid w:val="001E5A17"/>
    <w:rsid w:val="001F284E"/>
    <w:rsid w:val="001F3299"/>
    <w:rsid w:val="001F332E"/>
    <w:rsid w:val="00217861"/>
    <w:rsid w:val="002204E4"/>
    <w:rsid w:val="002211BF"/>
    <w:rsid w:val="00233F15"/>
    <w:rsid w:val="00240DDE"/>
    <w:rsid w:val="002420F1"/>
    <w:rsid w:val="00253AC8"/>
    <w:rsid w:val="002566F8"/>
    <w:rsid w:val="00256B39"/>
    <w:rsid w:val="0026033C"/>
    <w:rsid w:val="002619C2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E7952"/>
    <w:rsid w:val="002F3157"/>
    <w:rsid w:val="002F4628"/>
    <w:rsid w:val="002F6BD5"/>
    <w:rsid w:val="002F7E5F"/>
    <w:rsid w:val="00301AB6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3E22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649A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03D1"/>
    <w:rsid w:val="00493504"/>
    <w:rsid w:val="00494579"/>
    <w:rsid w:val="00497334"/>
    <w:rsid w:val="004A4645"/>
    <w:rsid w:val="004A6F3A"/>
    <w:rsid w:val="004B408D"/>
    <w:rsid w:val="004B6F68"/>
    <w:rsid w:val="004B73F7"/>
    <w:rsid w:val="004D3BEA"/>
    <w:rsid w:val="004D4FB3"/>
    <w:rsid w:val="004D75A6"/>
    <w:rsid w:val="004E3456"/>
    <w:rsid w:val="004F3DF0"/>
    <w:rsid w:val="004F6CD0"/>
    <w:rsid w:val="004F72BA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9D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4923"/>
    <w:rsid w:val="005D5B6F"/>
    <w:rsid w:val="005E38A5"/>
    <w:rsid w:val="005F5185"/>
    <w:rsid w:val="00615413"/>
    <w:rsid w:val="00615624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677E"/>
    <w:rsid w:val="0065167D"/>
    <w:rsid w:val="0065249A"/>
    <w:rsid w:val="00652D13"/>
    <w:rsid w:val="00654837"/>
    <w:rsid w:val="00662092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4CD8"/>
    <w:rsid w:val="006D5424"/>
    <w:rsid w:val="006E5CA9"/>
    <w:rsid w:val="006E5E98"/>
    <w:rsid w:val="006E7A37"/>
    <w:rsid w:val="006F3151"/>
    <w:rsid w:val="006F4CC8"/>
    <w:rsid w:val="007011CA"/>
    <w:rsid w:val="007056DE"/>
    <w:rsid w:val="00706121"/>
    <w:rsid w:val="007070F0"/>
    <w:rsid w:val="00710B6B"/>
    <w:rsid w:val="00712A2C"/>
    <w:rsid w:val="00712E84"/>
    <w:rsid w:val="00714914"/>
    <w:rsid w:val="007208D6"/>
    <w:rsid w:val="00722731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14E0"/>
    <w:rsid w:val="007934A4"/>
    <w:rsid w:val="00796550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1ADC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028A"/>
    <w:rsid w:val="00840293"/>
    <w:rsid w:val="0084242F"/>
    <w:rsid w:val="00845795"/>
    <w:rsid w:val="00847437"/>
    <w:rsid w:val="00851A4E"/>
    <w:rsid w:val="008712B5"/>
    <w:rsid w:val="00877BBE"/>
    <w:rsid w:val="00882E15"/>
    <w:rsid w:val="00883C73"/>
    <w:rsid w:val="008901A2"/>
    <w:rsid w:val="00892AB2"/>
    <w:rsid w:val="008A08B0"/>
    <w:rsid w:val="008B0385"/>
    <w:rsid w:val="008B1082"/>
    <w:rsid w:val="008B1677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EF3"/>
    <w:rsid w:val="008E0F55"/>
    <w:rsid w:val="008F19EE"/>
    <w:rsid w:val="008F253F"/>
    <w:rsid w:val="008F6BE5"/>
    <w:rsid w:val="008F7F31"/>
    <w:rsid w:val="00900019"/>
    <w:rsid w:val="009023B1"/>
    <w:rsid w:val="00910584"/>
    <w:rsid w:val="0091334F"/>
    <w:rsid w:val="009147D6"/>
    <w:rsid w:val="00914D98"/>
    <w:rsid w:val="0091548B"/>
    <w:rsid w:val="00925F8C"/>
    <w:rsid w:val="00927324"/>
    <w:rsid w:val="00932ED7"/>
    <w:rsid w:val="00933990"/>
    <w:rsid w:val="00941B89"/>
    <w:rsid w:val="00941DEA"/>
    <w:rsid w:val="009656CC"/>
    <w:rsid w:val="00970C34"/>
    <w:rsid w:val="00970E8C"/>
    <w:rsid w:val="00971671"/>
    <w:rsid w:val="0097780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74A5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05220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0A83"/>
    <w:rsid w:val="00A6016C"/>
    <w:rsid w:val="00A769B1"/>
    <w:rsid w:val="00A77DA3"/>
    <w:rsid w:val="00A837D5"/>
    <w:rsid w:val="00A83E04"/>
    <w:rsid w:val="00A90860"/>
    <w:rsid w:val="00A91091"/>
    <w:rsid w:val="00A92774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0340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462B"/>
    <w:rsid w:val="00B262E6"/>
    <w:rsid w:val="00B37D43"/>
    <w:rsid w:val="00B46F21"/>
    <w:rsid w:val="00B50360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0F4F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6EF"/>
    <w:rsid w:val="00CA27E5"/>
    <w:rsid w:val="00CA2B7C"/>
    <w:rsid w:val="00CA3799"/>
    <w:rsid w:val="00CA4897"/>
    <w:rsid w:val="00CA6928"/>
    <w:rsid w:val="00CB009A"/>
    <w:rsid w:val="00CB260C"/>
    <w:rsid w:val="00CB3D3F"/>
    <w:rsid w:val="00CB418E"/>
    <w:rsid w:val="00CB5A1A"/>
    <w:rsid w:val="00CC59E6"/>
    <w:rsid w:val="00CD5BDD"/>
    <w:rsid w:val="00CE56A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2846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878E4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5489"/>
    <w:rsid w:val="00E16D30"/>
    <w:rsid w:val="00E17047"/>
    <w:rsid w:val="00E31E69"/>
    <w:rsid w:val="00E32B03"/>
    <w:rsid w:val="00E33169"/>
    <w:rsid w:val="00E34A7B"/>
    <w:rsid w:val="00E36894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18BB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1CEE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4154"/>
    <w:rsid w:val="00F35AA0"/>
    <w:rsid w:val="00F43C49"/>
    <w:rsid w:val="00F45C12"/>
    <w:rsid w:val="00F544A2"/>
    <w:rsid w:val="00F641B0"/>
    <w:rsid w:val="00F73D03"/>
    <w:rsid w:val="00F76CB9"/>
    <w:rsid w:val="00F77A73"/>
    <w:rsid w:val="00F80E46"/>
    <w:rsid w:val="00F866C5"/>
    <w:rsid w:val="00F94975"/>
    <w:rsid w:val="00F96236"/>
    <w:rsid w:val="00FA10CE"/>
    <w:rsid w:val="00FA222F"/>
    <w:rsid w:val="00FA2891"/>
    <w:rsid w:val="00FB3AE6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8C1643"/>
    <w:rsid w:val="024B0C39"/>
    <w:rsid w:val="0A8128A6"/>
    <w:rsid w:val="0BF32A1B"/>
    <w:rsid w:val="10BD2C22"/>
    <w:rsid w:val="22987C80"/>
    <w:rsid w:val="235C2A7B"/>
    <w:rsid w:val="24192CCC"/>
    <w:rsid w:val="39A66CD4"/>
    <w:rsid w:val="3AF64AE0"/>
    <w:rsid w:val="3CD52CE1"/>
    <w:rsid w:val="405E2FA4"/>
    <w:rsid w:val="410F2E6A"/>
    <w:rsid w:val="4430136C"/>
    <w:rsid w:val="4AB0382B"/>
    <w:rsid w:val="512A1270"/>
    <w:rsid w:val="569868B5"/>
    <w:rsid w:val="60FE3E71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5AD5B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customStyle="1" w:styleId="1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Hover Huang</cp:lastModifiedBy>
  <cp:revision>35</cp:revision>
  <cp:lastPrinted>2023-11-21T00:52:00Z</cp:lastPrinted>
  <dcterms:created xsi:type="dcterms:W3CDTF">2023-12-11T01:52:00Z</dcterms:created>
  <dcterms:modified xsi:type="dcterms:W3CDTF">2024-07-09T08:36:00Z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_DocHome">
    <vt:i4>-739219904</vt:i4>
  </property>
  <property fmtid="{D5CDD505-2E9C-101B-9397-08002B2CF9AE}" pid="4" name="ICV">
    <vt:lpwstr>6F49D660CEC84385BB754B950CE841BD</vt:lpwstr>
  </property>
</Properties>
</file>