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D230C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230C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5E7D1C52" w:rsidR="00C92CFC" w:rsidRDefault="002139A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运营管理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4F7C02B" w:rsidR="00C92CFC" w:rsidRPr="00C92CFC" w:rsidRDefault="002139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2120095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7F93F846" w:rsidR="00C92CFC" w:rsidRPr="00C92CFC" w:rsidRDefault="002139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2352537" w:rsidR="00C92CFC" w:rsidRPr="00C92CFC" w:rsidRDefault="002139A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1B738D3" w:rsidR="00C92CFC" w:rsidRPr="00C92CFC" w:rsidRDefault="0067191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3B676E5D" w:rsidR="00C92CFC" w:rsidRPr="00C92CFC" w:rsidRDefault="0067191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C31158B" w:rsidR="00C91C85" w:rsidRPr="00C92CFC" w:rsidRDefault="003F0D1E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奢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B23-1,2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935987B" w:rsidR="00C91C85" w:rsidRPr="00C92CFC" w:rsidRDefault="003F0D1E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6DC3339E" w:rsidR="00C91C85" w:rsidRPr="00C92CFC" w:rsidRDefault="003F0D1E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104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7181B3F1" w:rsidR="00C91C85" w:rsidRPr="00B6176A" w:rsidRDefault="00A16CE7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6176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每周四下午2</w:t>
            </w:r>
            <w:r w:rsidRPr="00B6176A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-4</w:t>
            </w:r>
            <w:r w:rsidRPr="00B6176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点 珠宝学院2</w:t>
            </w:r>
            <w:r w:rsidRPr="00B6176A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42</w:t>
            </w:r>
            <w:r w:rsidR="00B6176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hyperlink r:id="rId9" w:history="1">
              <w:r w:rsidR="00B6176A" w:rsidRPr="00B033CB">
                <w:rPr>
                  <w:rStyle w:val="Hyperlink"/>
                  <w:rFonts w:ascii="宋体" w:eastAsia="宋体" w:hAnsi="宋体" w:cs="宋体"/>
                  <w:kern w:val="0"/>
                  <w:sz w:val="21"/>
                  <w:szCs w:val="21"/>
                  <w:lang w:eastAsia="zh-CN"/>
                </w:rPr>
                <w:t>h</w:t>
              </w:r>
              <w:r w:rsidR="00B6176A" w:rsidRPr="00B033CB">
                <w:rPr>
                  <w:rStyle w:val="Hyperlink"/>
                  <w:rFonts w:ascii="宋体" w:eastAsia="宋体" w:hAnsi="宋体" w:cs="宋体" w:hint="eastAsia"/>
                  <w:kern w:val="0"/>
                  <w:sz w:val="21"/>
                  <w:szCs w:val="21"/>
                  <w:lang w:eastAsia="zh-CN"/>
                </w:rPr>
                <w:t>ejun0719@163.com</w:t>
              </w:r>
            </w:hyperlink>
            <w:r w:rsidR="00B6176A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;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58E7CB69" w:rsidR="00C91C85" w:rsidRPr="005A283A" w:rsidRDefault="002F151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《运营管理》，</w:t>
            </w:r>
            <w:proofErr w:type="gramStart"/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马风才</w:t>
            </w:r>
            <w:proofErr w:type="gramEnd"/>
            <w:r w:rsidRPr="002F15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编著，机械工业出版社，第</w:t>
            </w:r>
            <w:r w:rsidRPr="002F15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5</w:t>
            </w:r>
            <w:r w:rsidRPr="002F151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版，</w:t>
            </w:r>
            <w:r w:rsidRPr="002F151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2019.08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1196C701" w14:textId="77777777" w:rsidR="003175DD" w:rsidRPr="003175DD" w:rsidRDefault="003175DD" w:rsidP="003175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《运营管理》威廉·史蒂文森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第八版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机械工业出版社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2016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  <w:p w14:paraId="605D1C98" w14:textId="77777777" w:rsidR="003175DD" w:rsidRPr="003175DD" w:rsidRDefault="003175DD" w:rsidP="003175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《生产与运作管理》（第五版），刘丽文，清华大学出版社，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2016.4</w:t>
            </w:r>
          </w:p>
          <w:p w14:paraId="5617BDF9" w14:textId="6F1EEC00" w:rsidR="00C91C85" w:rsidRPr="00391A51" w:rsidRDefault="003175DD" w:rsidP="003175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ab/>
            </w:r>
            <w:r w:rsidRPr="003175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《生产与运作管理》，魏秀丽，上海财经大学出版社，</w:t>
            </w:r>
            <w:r w:rsidRPr="003175DD">
              <w:rPr>
                <w:rFonts w:ascii="宋体" w:eastAsia="宋体" w:hAnsi="宋体"/>
                <w:sz w:val="21"/>
                <w:szCs w:val="21"/>
                <w:lang w:eastAsia="zh-CN"/>
              </w:rPr>
              <w:t>2016.8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D230C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857"/>
        <w:gridCol w:w="1657"/>
        <w:gridCol w:w="154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5301BB" w14:paraId="44A61D03" w14:textId="77777777" w:rsidTr="0005443B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1A350" w14:textId="77777777" w:rsidR="005301BB" w:rsidRDefault="005301BB" w:rsidP="005301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第一单元：运营管理概论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4443129F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</w:t>
            </w:r>
            <w:r w:rsidRPr="002F5371">
              <w:rPr>
                <w:rFonts w:cs="宋体" w:hint="eastAsia"/>
                <w:sz w:val="18"/>
                <w:szCs w:val="18"/>
                <w:lang w:eastAsia="zh-CN"/>
              </w:rPr>
              <w:t>及其实质</w:t>
            </w:r>
          </w:p>
          <w:p w14:paraId="5C2E4071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运营管理的主要内容</w:t>
            </w:r>
          </w:p>
          <w:p w14:paraId="756B115B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运营管理的发展历程</w:t>
            </w:r>
          </w:p>
          <w:p w14:paraId="2785B5E3" w14:textId="77777777" w:rsidR="005301BB" w:rsidRPr="002F5371" w:rsidRDefault="005301BB" w:rsidP="005301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contextualSpacing/>
              <w:rPr>
                <w:rFonts w:cs="宋体"/>
                <w:sz w:val="18"/>
                <w:szCs w:val="18"/>
                <w:lang w:eastAsia="zh-CN"/>
              </w:rPr>
            </w:pPr>
            <w:r w:rsidRPr="002F5371">
              <w:rPr>
                <w:rFonts w:hint="eastAsia"/>
                <w:sz w:val="18"/>
                <w:szCs w:val="18"/>
                <w:lang w:eastAsia="zh-CN"/>
              </w:rPr>
              <w:t>运营管理的新发展</w:t>
            </w:r>
          </w:p>
          <w:p w14:paraId="4F9F999C" w14:textId="77777777" w:rsidR="005301BB" w:rsidRDefault="005301BB" w:rsidP="005301BB">
            <w:pPr>
              <w:widowControl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 xml:space="preserve">第二单元： 运营战略 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  <w:lang w:eastAsia="zh-CN"/>
              </w:rPr>
              <w:t>3课时</w:t>
            </w:r>
          </w:p>
          <w:p w14:paraId="38D4CED6" w14:textId="77777777" w:rsidR="005301BB" w:rsidRDefault="005301BB" w:rsidP="005301BB">
            <w:pPr>
              <w:pStyle w:val="ListParagraph"/>
              <w:widowControl/>
              <w:numPr>
                <w:ilvl w:val="0"/>
                <w:numId w:val="8"/>
              </w:numPr>
              <w:ind w:firstLineChars="0"/>
              <w:contextualSpacing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运营战略与商业模式的匹配</w:t>
            </w:r>
          </w:p>
          <w:p w14:paraId="570FC76D" w14:textId="77777777" w:rsidR="005301BB" w:rsidRDefault="005301BB" w:rsidP="005301BB">
            <w:pPr>
              <w:pStyle w:val="ListParagraph"/>
              <w:widowControl/>
              <w:numPr>
                <w:ilvl w:val="0"/>
                <w:numId w:val="8"/>
              </w:numPr>
              <w:ind w:firstLineChars="0"/>
              <w:contextualSpacing/>
              <w:rPr>
                <w:rFonts w:eastAsiaTheme="minorEastAsia" w:cs="宋体"/>
                <w:sz w:val="18"/>
                <w:szCs w:val="18"/>
                <w:lang w:eastAsia="zh-CN"/>
              </w:rPr>
            </w:pPr>
            <w:r w:rsidRPr="002F5371">
              <w:rPr>
                <w:rFonts w:eastAsiaTheme="minorEastAsia" w:cs="宋体" w:hint="eastAsia"/>
                <w:sz w:val="18"/>
                <w:szCs w:val="18"/>
                <w:lang w:eastAsia="zh-CN"/>
              </w:rPr>
              <w:t>竞争率与生产力</w:t>
            </w:r>
          </w:p>
          <w:p w14:paraId="136278B7" w14:textId="77777777" w:rsidR="005301BB" w:rsidRPr="00A37996" w:rsidRDefault="005301BB" w:rsidP="005301BB">
            <w:pPr>
              <w:pStyle w:val="ListParagraph"/>
              <w:widowControl/>
              <w:numPr>
                <w:ilvl w:val="0"/>
                <w:numId w:val="8"/>
              </w:numPr>
              <w:ind w:firstLineChars="0"/>
              <w:contextualSpacing/>
              <w:rPr>
                <w:rFonts w:eastAsiaTheme="minorEastAsia" w:cs="宋体"/>
                <w:sz w:val="18"/>
                <w:szCs w:val="18"/>
                <w:lang w:eastAsia="zh-CN"/>
              </w:rPr>
            </w:pPr>
            <w:r>
              <w:rPr>
                <w:rFonts w:eastAsiaTheme="minorEastAsia" w:cs="宋体" w:hint="eastAsia"/>
                <w:sz w:val="18"/>
                <w:szCs w:val="18"/>
                <w:lang w:eastAsia="zh-CN"/>
              </w:rPr>
              <w:t>运营战略、商业模式画布作业指导</w:t>
            </w:r>
          </w:p>
          <w:p w14:paraId="7A32885C" w14:textId="62411E2B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63D08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EA03359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7FA63B83" w14:textId="22DEB633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08656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</w:t>
            </w:r>
          </w:p>
          <w:p w14:paraId="102E79D8" w14:textId="77777777" w:rsidR="005301BB" w:rsidRDefault="005301BB" w:rsidP="005301B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运营战略和商业模式画布（X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1）</w:t>
            </w:r>
          </w:p>
          <w:p w14:paraId="274607CD" w14:textId="77777777" w:rsidR="005301BB" w:rsidRPr="00CD68E8" w:rsidRDefault="005301BB" w:rsidP="00530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1E6B" w14:paraId="0372CC72" w14:textId="77777777" w:rsidTr="00D8141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82D9C32" w:rsidR="00C11E6B" w:rsidRPr="00CD68E8" w:rsidRDefault="00C11E6B" w:rsidP="00C11E6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案例分析：运营战略与商业模式画布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94DF81A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课堂实践作业，课堂讨论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1E6B" w14:paraId="2D4ADCA0" w14:textId="77777777" w:rsidTr="00D8141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DE97A" w14:textId="77777777" w:rsidR="00C11E6B" w:rsidRDefault="00C11E6B" w:rsidP="00C11E6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3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2F537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2F537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产品与服务的开发与流程管理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1课时</w:t>
            </w:r>
          </w:p>
          <w:p w14:paraId="1E82D9D2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产品开发战略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66137C">
              <w:rPr>
                <w:sz w:val="18"/>
                <w:szCs w:val="18"/>
                <w:lang w:eastAsia="zh-CN"/>
              </w:rPr>
              <w:t xml:space="preserve"> </w:t>
            </w:r>
          </w:p>
          <w:p w14:paraId="1CEB015E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产品开发的实现过程（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Q</w:t>
            </w:r>
            <w:r w:rsidRPr="0066137C">
              <w:rPr>
                <w:sz w:val="18"/>
                <w:szCs w:val="18"/>
                <w:lang w:eastAsia="zh-CN"/>
              </w:rPr>
              <w:t>FD</w:t>
            </w:r>
            <w:r w:rsidRPr="0066137C">
              <w:rPr>
                <w:sz w:val="18"/>
                <w:szCs w:val="18"/>
                <w:lang w:eastAsia="zh-CN"/>
              </w:rPr>
              <w:t>）</w:t>
            </w:r>
          </w:p>
          <w:p w14:paraId="7EA02FD6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流程管理</w:t>
            </w:r>
          </w:p>
          <w:p w14:paraId="625829E3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9"/>
              </w:numPr>
              <w:ind w:firstLineChars="0"/>
              <w:contextualSpacing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技术与运营管理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</w:p>
          <w:p w14:paraId="6B4BE11F" w14:textId="77777777" w:rsidR="00C11E6B" w:rsidRPr="0066137C" w:rsidRDefault="00C11E6B" w:rsidP="00C11E6B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第</w:t>
            </w:r>
            <w:r w:rsidRPr="0066137C">
              <w:rPr>
                <w:sz w:val="18"/>
                <w:szCs w:val="18"/>
                <w:lang w:eastAsia="zh-CN"/>
              </w:rPr>
              <w:t xml:space="preserve"> 4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单元</w:t>
            </w:r>
            <w:r w:rsidRPr="0066137C">
              <w:rPr>
                <w:sz w:val="18"/>
                <w:szCs w:val="18"/>
                <w:lang w:eastAsia="zh-CN"/>
              </w:rPr>
              <w:t xml:space="preserve">   </w:t>
            </w:r>
            <w:r w:rsidRPr="0066137C">
              <w:rPr>
                <w:rFonts w:hint="eastAsia"/>
                <w:sz w:val="18"/>
                <w:szCs w:val="18"/>
                <w:lang w:eastAsia="zh-CN"/>
              </w:rPr>
              <w:t>运营能力规划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课时</w:t>
            </w:r>
          </w:p>
          <w:p w14:paraId="59086589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能力战略与实施</w:t>
            </w:r>
          </w:p>
          <w:p w14:paraId="322C1B9A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决策论及其在运营管理中的运用</w:t>
            </w:r>
          </w:p>
          <w:p w14:paraId="612BACD3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运营能力规划方案的盈亏平衡分</w:t>
            </w:r>
          </w:p>
          <w:p w14:paraId="6391F83C" w14:textId="77777777" w:rsidR="00C11E6B" w:rsidRPr="0066137C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排队论及其在服务运营能力规划中的运用</w:t>
            </w:r>
          </w:p>
          <w:p w14:paraId="71ED10FA" w14:textId="77777777" w:rsidR="00C11E6B" w:rsidRDefault="00C11E6B" w:rsidP="00C11E6B">
            <w:pPr>
              <w:pStyle w:val="ListParagraph"/>
              <w:widowControl/>
              <w:numPr>
                <w:ilvl w:val="0"/>
                <w:numId w:val="10"/>
              </w:numPr>
              <w:ind w:firstLineChars="0"/>
              <w:contextualSpacing/>
              <w:rPr>
                <w:rFonts w:eastAsiaTheme="minorEastAsia"/>
                <w:sz w:val="18"/>
                <w:szCs w:val="18"/>
                <w:lang w:eastAsia="zh-CN"/>
              </w:rPr>
            </w:pPr>
            <w:r w:rsidRPr="0066137C">
              <w:rPr>
                <w:rFonts w:eastAsiaTheme="minorEastAsia" w:hint="eastAsia"/>
                <w:sz w:val="18"/>
                <w:szCs w:val="18"/>
                <w:lang w:eastAsia="zh-CN"/>
              </w:rPr>
              <w:t>需求预测与管理</w:t>
            </w:r>
          </w:p>
          <w:p w14:paraId="0A5D9148" w14:textId="08FBD574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3FCBF" w14:textId="77777777" w:rsidR="00C11E6B" w:rsidRDefault="00C11E6B" w:rsidP="00C11E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8741C87" w14:textId="77777777" w:rsidR="00C11E6B" w:rsidRDefault="00C11E6B" w:rsidP="00C11E6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429B1C8C" w14:textId="59774BAC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50850" w14:textId="77777777" w:rsidR="00C11E6B" w:rsidRDefault="00876F12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课后作业</w:t>
            </w:r>
          </w:p>
          <w:p w14:paraId="53A2F2D6" w14:textId="764E888A" w:rsidR="00F06BC0" w:rsidRPr="00CD68E8" w:rsidRDefault="00F06BC0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小组作业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C11E6B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D3AE4" w14:textId="77777777" w:rsidR="00067BE0" w:rsidRDefault="00067BE0" w:rsidP="00067BE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</w:t>
            </w:r>
          </w:p>
          <w:p w14:paraId="156927FB" w14:textId="77777777" w:rsidR="00067BE0" w:rsidRDefault="00067BE0" w:rsidP="00067BE0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运能规划练习</w:t>
            </w:r>
          </w:p>
          <w:p w14:paraId="7E2F7211" w14:textId="77777777" w:rsidR="00067BE0" w:rsidRDefault="00067BE0" w:rsidP="00067BE0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决策论练习</w:t>
            </w:r>
          </w:p>
          <w:p w14:paraId="7D37E49E" w14:textId="77777777" w:rsidR="00067BE0" w:rsidRDefault="00067BE0" w:rsidP="00067BE0">
            <w:pPr>
              <w:pStyle w:val="ListParagraph"/>
              <w:widowControl/>
              <w:numPr>
                <w:ilvl w:val="0"/>
                <w:numId w:val="11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需求预测与管理练习</w:t>
            </w:r>
          </w:p>
          <w:p w14:paraId="664B2195" w14:textId="644A77B5" w:rsidR="00C11E6B" w:rsidRPr="00CD68E8" w:rsidRDefault="00067BE0" w:rsidP="00067B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PRESENTATION: X2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需求预测作业演示与点评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FF7B1" w14:textId="77777777" w:rsidR="001F7BD8" w:rsidRDefault="001F7BD8" w:rsidP="001F7BD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6B544291" w14:textId="2BBE2DCC" w:rsidR="00C11E6B" w:rsidRPr="00CD68E8" w:rsidRDefault="001F7BD8" w:rsidP="001F7B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课堂指导与讨论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11E6B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91360" w14:textId="77777777" w:rsidR="00294B4A" w:rsidRDefault="00294B4A" w:rsidP="00294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第五单元：选址规划 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785921EA" w14:textId="77777777" w:rsidR="00294B4A" w:rsidRPr="0066137C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选址规划及其重要性</w:t>
            </w:r>
          </w:p>
          <w:p w14:paraId="0E76F842" w14:textId="77777777" w:rsidR="00294B4A" w:rsidRPr="0066137C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选址规划要考虑的因素及程序</w:t>
            </w:r>
          </w:p>
          <w:p w14:paraId="051EC556" w14:textId="77777777" w:rsidR="00294B4A" w:rsidRPr="0066137C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选址方案的评价方法</w:t>
            </w:r>
          </w:p>
          <w:p w14:paraId="0885210E" w14:textId="77777777" w:rsidR="00294B4A" w:rsidRDefault="00294B4A" w:rsidP="00294B4A">
            <w:pPr>
              <w:pStyle w:val="ListParagraph"/>
              <w:widowControl/>
              <w:numPr>
                <w:ilvl w:val="0"/>
                <w:numId w:val="12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137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运输模型及其在物流系统规划中的应用</w:t>
            </w:r>
            <w:r w:rsidRPr="0066137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</w:p>
          <w:p w14:paraId="7651BB06" w14:textId="77777777" w:rsidR="00294B4A" w:rsidRPr="00325DE5" w:rsidRDefault="00294B4A" w:rsidP="00294B4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课堂练习：选址规划</w:t>
            </w:r>
          </w:p>
          <w:p w14:paraId="4E84964A" w14:textId="3DF16AD8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DF520" w14:textId="77777777" w:rsidR="00F06BC0" w:rsidRDefault="00F06BC0" w:rsidP="00F06B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7F21BFDC" w14:textId="77777777" w:rsidR="00F06BC0" w:rsidRDefault="00F06BC0" w:rsidP="00F06BC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4F868054" w14:textId="4CCA6936" w:rsidR="00C11E6B" w:rsidRPr="00CD68E8" w:rsidRDefault="00F06BC0" w:rsidP="00F06B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C11E6B" w:rsidRPr="00CD68E8" w:rsidRDefault="00C11E6B" w:rsidP="00C11E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445266B7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67A76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第六单元：设施布置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1-2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42A4D4B6" w14:textId="77777777" w:rsidR="009F2439" w:rsidRPr="0066137C" w:rsidRDefault="009F2439" w:rsidP="009F2439">
            <w:pPr>
              <w:pStyle w:val="BodyText"/>
              <w:numPr>
                <w:ilvl w:val="0"/>
                <w:numId w:val="13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设施布置机器基本类型</w:t>
            </w:r>
          </w:p>
          <w:p w14:paraId="48812DC6" w14:textId="77777777" w:rsidR="009F2439" w:rsidRPr="0066137C" w:rsidRDefault="009F2439" w:rsidP="009F2439">
            <w:pPr>
              <w:pStyle w:val="BodyText"/>
              <w:numPr>
                <w:ilvl w:val="0"/>
                <w:numId w:val="13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流水生产线的平衡与优化</w:t>
            </w:r>
          </w:p>
          <w:p w14:paraId="1EC5CEBD" w14:textId="77777777" w:rsidR="009F2439" w:rsidRPr="0066137C" w:rsidRDefault="009F2439" w:rsidP="009F2439">
            <w:pPr>
              <w:pStyle w:val="BodyText"/>
              <w:numPr>
                <w:ilvl w:val="0"/>
                <w:numId w:val="13"/>
              </w:numPr>
              <w:spacing w:before="11"/>
              <w:rPr>
                <w:sz w:val="18"/>
                <w:szCs w:val="18"/>
                <w:lang w:eastAsia="zh-CN"/>
              </w:rPr>
            </w:pPr>
            <w:r w:rsidRPr="0066137C">
              <w:rPr>
                <w:rFonts w:hint="eastAsia"/>
                <w:sz w:val="18"/>
                <w:szCs w:val="18"/>
                <w:lang w:eastAsia="zh-CN"/>
              </w:rPr>
              <w:t>工艺专业化布置</w:t>
            </w:r>
          </w:p>
          <w:p w14:paraId="2598D8EA" w14:textId="77777777" w:rsidR="009F2439" w:rsidRPr="00325DE5" w:rsidRDefault="009F2439" w:rsidP="009F2439">
            <w:pPr>
              <w:pStyle w:val="BodyText"/>
              <w:widowControl/>
              <w:numPr>
                <w:ilvl w:val="0"/>
                <w:numId w:val="13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办公室布置</w:t>
            </w:r>
          </w:p>
          <w:p w14:paraId="73C661F2" w14:textId="77777777" w:rsidR="009F2439" w:rsidRPr="00325DE5" w:rsidRDefault="009F2439" w:rsidP="009F2439">
            <w:pPr>
              <w:pStyle w:val="BodyText"/>
              <w:widowControl/>
              <w:numPr>
                <w:ilvl w:val="0"/>
                <w:numId w:val="13"/>
              </w:numPr>
              <w:spacing w:before="11"/>
              <w:rPr>
                <w:rFonts w:cs="Arial"/>
                <w:sz w:val="18"/>
                <w:szCs w:val="18"/>
                <w:lang w:eastAsia="zh-CN"/>
              </w:rPr>
            </w:pPr>
            <w:r w:rsidRPr="00325DE5">
              <w:rPr>
                <w:rFonts w:hint="eastAsia"/>
                <w:sz w:val="18"/>
                <w:szCs w:val="18"/>
                <w:lang w:eastAsia="zh-CN"/>
              </w:rPr>
              <w:t>零售店布局</w:t>
            </w:r>
          </w:p>
          <w:p w14:paraId="1CA8720F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第七单元：工作系统研究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1-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2课时</w:t>
            </w:r>
          </w:p>
          <w:p w14:paraId="052C67B8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工作研究</w:t>
            </w:r>
          </w:p>
          <w:p w14:paraId="1393AF26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方法研究</w:t>
            </w:r>
          </w:p>
          <w:p w14:paraId="23B30C37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人类工程学</w:t>
            </w:r>
          </w:p>
          <w:p w14:paraId="26E8516E" w14:textId="77777777" w:rsidR="009F2439" w:rsidRDefault="009F2439" w:rsidP="009F2439">
            <w:pPr>
              <w:pStyle w:val="ListParagraph"/>
              <w:widowControl/>
              <w:numPr>
                <w:ilvl w:val="0"/>
                <w:numId w:val="14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时间研究</w:t>
            </w:r>
          </w:p>
          <w:p w14:paraId="3988AC52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第七单元：质量管理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4B47AAF1" w14:textId="77777777" w:rsidR="009F2439" w:rsidRPr="00666FE7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质量管理原理</w:t>
            </w:r>
          </w:p>
          <w:p w14:paraId="1775C1A2" w14:textId="77777777" w:rsidR="009F2439" w:rsidRPr="00666FE7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质量管理方法与工具</w:t>
            </w:r>
          </w:p>
          <w:p w14:paraId="1B9234C7" w14:textId="77777777" w:rsidR="009F2439" w:rsidRPr="00666FE7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统计过程控制与过程能力分析</w:t>
            </w:r>
          </w:p>
          <w:p w14:paraId="52FF705D" w14:textId="77777777" w:rsidR="009F2439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/>
                <w:sz w:val="18"/>
                <w:szCs w:val="18"/>
                <w:lang w:eastAsia="zh-CN"/>
              </w:rPr>
              <w:t xml:space="preserve">ISO9000:2015 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族标准</w:t>
            </w:r>
          </w:p>
          <w:p w14:paraId="2C8670DC" w14:textId="77777777" w:rsidR="009F2439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S</w:t>
            </w:r>
            <w:r w:rsidRPr="00666FE7">
              <w:rPr>
                <w:rFonts w:cs="宋体"/>
                <w:sz w:val="18"/>
                <w:szCs w:val="18"/>
                <w:lang w:eastAsia="zh-CN"/>
              </w:rPr>
              <w:t>IX SIGMA</w:t>
            </w: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管理</w:t>
            </w:r>
          </w:p>
          <w:p w14:paraId="3CA46FEE" w14:textId="77777777" w:rsidR="009F2439" w:rsidRDefault="009F2439" w:rsidP="009F2439">
            <w:pPr>
              <w:pStyle w:val="BodyText"/>
              <w:numPr>
                <w:ilvl w:val="0"/>
                <w:numId w:val="15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666FE7">
              <w:rPr>
                <w:rFonts w:cs="宋体" w:hint="eastAsia"/>
                <w:sz w:val="18"/>
                <w:szCs w:val="18"/>
                <w:lang w:eastAsia="zh-CN"/>
              </w:rPr>
              <w:t>卓越绩效模式</w:t>
            </w:r>
          </w:p>
          <w:p w14:paraId="44E6D686" w14:textId="22FACD83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6232C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课堂讲授</w:t>
            </w:r>
          </w:p>
          <w:p w14:paraId="77E02F57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66C09D28" w14:textId="6E850D1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30EDE615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6C64B" w14:textId="77777777" w:rsidR="009F2439" w:rsidRPr="00B55428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第八单元：综合计划及其分析 4课时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包括课堂练习)</w:t>
            </w:r>
          </w:p>
          <w:p w14:paraId="00D1F401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6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编制综合计划的方法</w:t>
            </w:r>
          </w:p>
          <w:p w14:paraId="118A8C27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6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主生产计划</w:t>
            </w:r>
          </w:p>
          <w:p w14:paraId="0B2F7A15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6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服务业的综合计划</w:t>
            </w:r>
          </w:p>
          <w:p w14:paraId="055E33A4" w14:textId="376B224D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7032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编制综合计划、主生产计划课堂练习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35E1C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764E014E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09EFC451" w14:textId="299502D4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9A36D6" w14:textId="3C6A3303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 </w:t>
            </w:r>
          </w:p>
          <w:p w14:paraId="4E4B1192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523C968D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40FBBAE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RESENTATION+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生产计划的编制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695F2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课堂演示</w:t>
            </w:r>
          </w:p>
          <w:p w14:paraId="38233576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03460622" w14:textId="39C6D3D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课外指导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7A425125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FB9F6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第九单元：从M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RP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到E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RP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1课时</w:t>
            </w:r>
          </w:p>
          <w:p w14:paraId="2CADCB3D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MRP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概述和处理逻辑</w:t>
            </w:r>
          </w:p>
          <w:p w14:paraId="225AB7D5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能力需求计划</w:t>
            </w:r>
          </w:p>
          <w:p w14:paraId="0D4B2399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MRP II与ERP</w:t>
            </w:r>
          </w:p>
          <w:p w14:paraId="16A1676C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7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ERP</w:t>
            </w: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的新发展</w:t>
            </w:r>
          </w:p>
          <w:p w14:paraId="49094E9C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第十单元：作业计划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05198F3E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作业计划要解决的问题及作业排序</w:t>
            </w:r>
          </w:p>
          <w:p w14:paraId="4098E576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单一作业中心的排序</w:t>
            </w:r>
          </w:p>
          <w:p w14:paraId="44A7B297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连个作业中心的排序</w:t>
            </w:r>
          </w:p>
          <w:p w14:paraId="707B12B6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生产作业控制</w:t>
            </w:r>
          </w:p>
          <w:p w14:paraId="3C89B160" w14:textId="77777777" w:rsidR="009F2439" w:rsidRPr="00666FE7" w:rsidRDefault="009F2439" w:rsidP="009F2439">
            <w:pPr>
              <w:pStyle w:val="ListParagraph"/>
              <w:widowControl/>
              <w:numPr>
                <w:ilvl w:val="0"/>
                <w:numId w:val="18"/>
              </w:numPr>
              <w:spacing w:after="160" w:line="259" w:lineRule="auto"/>
              <w:ind w:firstLineChars="0"/>
              <w:contextualSpacing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66FE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服务业的作业计划</w:t>
            </w:r>
          </w:p>
          <w:p w14:paraId="3B7CE402" w14:textId="0966810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布置并讲解X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val="fr-FR"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fr-FR" w:eastAsia="zh-CN"/>
              </w:rPr>
              <w:t>考核作业：1课时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904F8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400643B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4143E24A" w14:textId="3E11DF82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86148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  <w:p w14:paraId="644D083F" w14:textId="5133D354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307F9F37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C709228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课堂实践练习：X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3: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运营决策与生产计划制定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A1FC6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  <w:p w14:paraId="5C41C4DF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课堂指导</w:t>
            </w:r>
          </w:p>
          <w:p w14:paraId="336EBB8F" w14:textId="622A85F6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课后指导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17CFDB29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3CD3E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第十一单元：项目管理 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8058CA7" w14:textId="77777777" w:rsidR="009F2439" w:rsidRPr="00B55428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项目管理的计划与控制</w:t>
            </w:r>
          </w:p>
          <w:p w14:paraId="47F1C74C" w14:textId="77777777" w:rsidR="009F2439" w:rsidRPr="00B55428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网络计划技术</w:t>
            </w:r>
          </w:p>
          <w:p w14:paraId="21778647" w14:textId="77777777" w:rsidR="009F2439" w:rsidRPr="00B55428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项目计划优化</w:t>
            </w:r>
          </w:p>
          <w:p w14:paraId="01671934" w14:textId="77777777" w:rsidR="009F2439" w:rsidRDefault="009F2439" w:rsidP="009F2439">
            <w:pPr>
              <w:pStyle w:val="BodyText"/>
              <w:numPr>
                <w:ilvl w:val="0"/>
                <w:numId w:val="19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/>
                <w:sz w:val="18"/>
                <w:szCs w:val="18"/>
                <w:lang w:eastAsia="zh-CN"/>
              </w:rPr>
              <w:t>MS-PROJECT</w:t>
            </w: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及其应用</w:t>
            </w:r>
          </w:p>
          <w:p w14:paraId="6B3E9756" w14:textId="77777777" w:rsidR="009F2439" w:rsidRDefault="009F2439" w:rsidP="009F2439">
            <w:pPr>
              <w:pStyle w:val="BodyText"/>
              <w:spacing w:before="102"/>
              <w:ind w:left="0"/>
              <w:rPr>
                <w:rFonts w:cs="宋体"/>
                <w:sz w:val="18"/>
                <w:szCs w:val="18"/>
                <w:lang w:eastAsia="zh-CN"/>
              </w:rPr>
            </w:pPr>
            <w:r>
              <w:rPr>
                <w:rFonts w:cs="宋体" w:hint="eastAsia"/>
                <w:sz w:val="18"/>
                <w:szCs w:val="18"/>
                <w:lang w:eastAsia="zh-CN"/>
              </w:rPr>
              <w:t>第十二单元：新型运营方式简介 1课时</w:t>
            </w:r>
          </w:p>
          <w:p w14:paraId="5B40A7F7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精益生产</w:t>
            </w:r>
          </w:p>
          <w:p w14:paraId="5A789F7F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敏捷制造</w:t>
            </w:r>
          </w:p>
          <w:p w14:paraId="608BB323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大规模定制</w:t>
            </w:r>
          </w:p>
          <w:p w14:paraId="6A64240C" w14:textId="77777777" w:rsidR="009F2439" w:rsidRPr="00B55428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收益管理</w:t>
            </w:r>
          </w:p>
          <w:p w14:paraId="1EC7D480" w14:textId="77777777" w:rsidR="009F2439" w:rsidRDefault="009F2439" w:rsidP="009F2439">
            <w:pPr>
              <w:pStyle w:val="BodyText"/>
              <w:numPr>
                <w:ilvl w:val="0"/>
                <w:numId w:val="20"/>
              </w:numPr>
              <w:spacing w:before="102"/>
              <w:rPr>
                <w:rFonts w:cs="宋体"/>
                <w:sz w:val="18"/>
                <w:szCs w:val="18"/>
                <w:lang w:eastAsia="zh-CN"/>
              </w:rPr>
            </w:pPr>
            <w:r w:rsidRPr="00B55428">
              <w:rPr>
                <w:rFonts w:cs="宋体" w:hint="eastAsia"/>
                <w:sz w:val="18"/>
                <w:szCs w:val="18"/>
                <w:lang w:eastAsia="zh-CN"/>
              </w:rPr>
              <w:t>互联网运营</w:t>
            </w:r>
            <w:r w:rsidRPr="00B55428">
              <w:rPr>
                <w:rFonts w:cs="宋体"/>
                <w:sz w:val="18"/>
                <w:szCs w:val="18"/>
                <w:lang w:eastAsia="zh-CN"/>
              </w:rPr>
              <w:t xml:space="preserve">  </w:t>
            </w:r>
          </w:p>
          <w:p w14:paraId="00E1FB73" w14:textId="1CC7822F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21E3D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视频导入</w:t>
            </w:r>
          </w:p>
          <w:p w14:paraId="132EC4E8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案例讲解</w:t>
            </w:r>
          </w:p>
          <w:p w14:paraId="0444BB59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专题讲座</w:t>
            </w:r>
          </w:p>
          <w:p w14:paraId="5BD3E83F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  <w:p w14:paraId="6B81AB73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课堂复习答疑</w:t>
            </w:r>
          </w:p>
          <w:p w14:paraId="78780D5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B5090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296E92D5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1203CC26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36BB8E52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  <w:p w14:paraId="30A3D284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204E4EB6" w14:textId="77777777" w:rsidTr="00B15C12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FFACE" w14:textId="77777777" w:rsidR="009F2439" w:rsidRDefault="009F2439" w:rsidP="009F24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FD664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十三</w:t>
            </w: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</w:t>
            </w:r>
            <w:r w:rsidRPr="00FD664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 w:rsidRPr="00FD664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运营风险管理</w:t>
            </w:r>
          </w:p>
          <w:p w14:paraId="12B5958B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风险管理的定义和管理内容</w:t>
            </w:r>
          </w:p>
          <w:p w14:paraId="5B36ADC4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如何预防故障发生</w:t>
            </w:r>
          </w:p>
          <w:p w14:paraId="5BB521DA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如何缓解故障影响</w:t>
            </w:r>
          </w:p>
          <w:p w14:paraId="4EE08661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如何从故障中恢复</w:t>
            </w:r>
          </w:p>
          <w:p w14:paraId="16901D71" w14:textId="77777777" w:rsidR="009F2439" w:rsidRDefault="009F2439" w:rsidP="009F2439">
            <w:pPr>
              <w:pStyle w:val="BodyText"/>
              <w:numPr>
                <w:ilvl w:val="0"/>
                <w:numId w:val="21"/>
              </w:numPr>
              <w:spacing w:before="102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故障的负面后果评估</w:t>
            </w:r>
          </w:p>
          <w:p w14:paraId="31C6489A" w14:textId="77777777" w:rsidR="009F2439" w:rsidRDefault="009F2439" w:rsidP="009F2439">
            <w:pPr>
              <w:pStyle w:val="BodyText"/>
              <w:spacing w:before="102"/>
              <w:ind w:left="0"/>
              <w:rPr>
                <w:rFonts w:cs="宋体"/>
                <w:lang w:eastAsia="zh-CN"/>
              </w:rPr>
            </w:pPr>
          </w:p>
          <w:p w14:paraId="1EDBF98A" w14:textId="77777777" w:rsidR="009F2439" w:rsidRPr="009C11D4" w:rsidRDefault="009F2439" w:rsidP="009F2439">
            <w:pPr>
              <w:pStyle w:val="BodyText"/>
              <w:spacing w:before="102"/>
              <w:ind w:left="0"/>
              <w:rPr>
                <w:rFonts w:cs="宋体"/>
                <w:lang w:eastAsia="zh-CN"/>
              </w:rPr>
            </w:pPr>
            <w:r>
              <w:rPr>
                <w:rFonts w:cs="宋体" w:hint="eastAsia"/>
                <w:lang w:eastAsia="zh-CN"/>
              </w:rPr>
              <w:t>复习答疑</w:t>
            </w:r>
          </w:p>
          <w:p w14:paraId="4B8EBA88" w14:textId="446B4501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4FA253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</w:p>
          <w:p w14:paraId="0E132F62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  <w:p w14:paraId="110D854A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  <w:p w14:paraId="3D96E18D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F34AF" w14:textId="77777777" w:rsidR="009F2439" w:rsidRDefault="009F2439" w:rsidP="009F24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期末考前总复习</w:t>
            </w:r>
          </w:p>
          <w:p w14:paraId="6057B882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1CBD82B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F2C09C4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7BA2059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F8F2F21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9F2439" w:rsidRPr="00CD68E8" w:rsidRDefault="009F2439" w:rsidP="009F243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0931AC1F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FF5FE72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F2439" w14:paraId="30591BB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F2439" w:rsidRPr="00CD68E8" w:rsidRDefault="009F2439" w:rsidP="009F24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8087D3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9F2439" w:rsidRPr="00CD68E8" w:rsidRDefault="009F2439" w:rsidP="009F24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9F2439" w:rsidRPr="00CD68E8" w:rsidRDefault="009F2439" w:rsidP="009F2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D230C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2B3B70" w14:paraId="3ACC19E4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5AB17F4F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C785062" w:rsidR="002B3B70" w:rsidRPr="00055B75" w:rsidRDefault="00A02233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2B3B70" w14:paraId="3F43448C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666DE0A6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20</w:t>
            </w:r>
            <w:r w:rsidRPr="002B3B70">
              <w:rPr>
                <w:rFonts w:ascii="Arial" w:eastAsia="黑体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58C7B8" w14:textId="77777777" w:rsidR="008F15C6" w:rsidRPr="008F15C6" w:rsidRDefault="008F15C6" w:rsidP="008F15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8F15C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案例分析：运营战略与商业模式画布</w:t>
            </w:r>
          </w:p>
          <w:p w14:paraId="361E30CF" w14:textId="3AB5C446" w:rsidR="002B3B70" w:rsidRPr="00055B75" w:rsidRDefault="002B3B70" w:rsidP="008F15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</w:p>
        </w:tc>
      </w:tr>
      <w:tr w:rsidR="002B3B70" w14:paraId="115F1435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050302D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20</w:t>
            </w:r>
            <w:r w:rsidRPr="002B3B70">
              <w:rPr>
                <w:rFonts w:ascii="Arial" w:eastAsia="黑体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4AEAC3A" w:rsidR="002B3B70" w:rsidRPr="00055B75" w:rsidRDefault="008F15C6" w:rsidP="008F15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8F15C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案例分析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：需求预测，</w:t>
            </w:r>
            <w:r w:rsidR="00317C8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能力规划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等</w:t>
            </w:r>
          </w:p>
        </w:tc>
      </w:tr>
      <w:tr w:rsidR="002B3B70" w14:paraId="63088E38" w14:textId="77777777" w:rsidTr="00866469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3F54E918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2B3B70">
              <w:rPr>
                <w:rFonts w:ascii="Arial" w:eastAsia="黑体" w:hAnsi="Arial" w:cs="Arial" w:hint="eastAsia"/>
                <w:bCs/>
                <w:sz w:val="21"/>
                <w:szCs w:val="21"/>
              </w:rPr>
              <w:t>20</w:t>
            </w:r>
            <w:r w:rsidRPr="002B3B70">
              <w:rPr>
                <w:rFonts w:ascii="Arial" w:eastAsia="黑体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D9744F9" w:rsidR="002B3B70" w:rsidRPr="00055B75" w:rsidRDefault="008F15C6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8F15C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案例分析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：</w:t>
            </w:r>
            <w:r w:rsidR="00317C86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选址规划，生产大纲等</w:t>
            </w:r>
          </w:p>
        </w:tc>
      </w:tr>
      <w:tr w:rsidR="002B3B70" w14:paraId="7DB91FE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</w:tr>
      <w:tr w:rsidR="002B3B70" w14:paraId="4D8DE249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2B3B70" w:rsidRPr="00055B75" w:rsidRDefault="002B3B70" w:rsidP="002B3B7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</w:tr>
    </w:tbl>
    <w:p w14:paraId="3F09BF3B" w14:textId="77777777" w:rsidR="00A278DA" w:rsidRDefault="00A278DA"/>
    <w:p w14:paraId="0775AA14" w14:textId="102E18AF" w:rsidR="00A278DA" w:rsidRPr="008C6957" w:rsidRDefault="00A278DA" w:rsidP="008C6957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7C238BA2" w:rsidR="00A278DA" w:rsidRPr="00925B62" w:rsidRDefault="00AD3ED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5CF75E" wp14:editId="2D69A4CB">
            <wp:simplePos x="0" y="0"/>
            <wp:positionH relativeFrom="column">
              <wp:posOffset>648970</wp:posOffset>
            </wp:positionH>
            <wp:positionV relativeFrom="paragraph">
              <wp:posOffset>121920</wp:posOffset>
            </wp:positionV>
            <wp:extent cx="683035" cy="361950"/>
            <wp:effectExtent l="0" t="0" r="3175" b="0"/>
            <wp:wrapNone/>
            <wp:docPr id="1549295575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95575" name="Picture 3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07" cy="36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23CCAA6" wp14:editId="5FE02999">
            <wp:simplePos x="0" y="0"/>
            <wp:positionH relativeFrom="column">
              <wp:posOffset>2677795</wp:posOffset>
            </wp:positionH>
            <wp:positionV relativeFrom="paragraph">
              <wp:posOffset>140970</wp:posOffset>
            </wp:positionV>
            <wp:extent cx="1190625" cy="447092"/>
            <wp:effectExtent l="0" t="0" r="0" b="0"/>
            <wp:wrapNone/>
            <wp:docPr id="264365529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65529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0C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D230C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17C8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何俊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D230C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系主任审核：</w:t>
      </w:r>
      <w:r w:rsidR="00D230C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D230CD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2024-09-02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86A9" w14:textId="77777777" w:rsidR="002F783A" w:rsidRDefault="002F783A">
      <w:r>
        <w:separator/>
      </w:r>
    </w:p>
  </w:endnote>
  <w:endnote w:type="continuationSeparator" w:id="0">
    <w:p w14:paraId="35159445" w14:textId="77777777" w:rsidR="002F783A" w:rsidRDefault="002F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D230CD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230C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D230C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8CF5" w14:textId="77777777" w:rsidR="002F783A" w:rsidRDefault="002F783A">
      <w:r>
        <w:separator/>
      </w:r>
    </w:p>
  </w:footnote>
  <w:footnote w:type="continuationSeparator" w:id="0">
    <w:p w14:paraId="10412276" w14:textId="77777777" w:rsidR="002F783A" w:rsidRDefault="002F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D230CD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D230CD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230C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D230C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813FA"/>
    <w:multiLevelType w:val="hybridMultilevel"/>
    <w:tmpl w:val="DF34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CF6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3FF3122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DC051DC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442FE"/>
    <w:multiLevelType w:val="hybridMultilevel"/>
    <w:tmpl w:val="2E9E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C77306A"/>
    <w:multiLevelType w:val="hybridMultilevel"/>
    <w:tmpl w:val="23887A5C"/>
    <w:lvl w:ilvl="0" w:tplc="FFFFFFFF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00" w:hanging="360"/>
      </w:pPr>
    </w:lvl>
    <w:lvl w:ilvl="2" w:tplc="FFFFFFFF" w:tentative="1">
      <w:start w:val="1"/>
      <w:numFmt w:val="lowerRoman"/>
      <w:lvlText w:val="%3."/>
      <w:lvlJc w:val="right"/>
      <w:pPr>
        <w:ind w:left="2320" w:hanging="180"/>
      </w:pPr>
    </w:lvl>
    <w:lvl w:ilvl="3" w:tplc="FFFFFFFF" w:tentative="1">
      <w:start w:val="1"/>
      <w:numFmt w:val="decimal"/>
      <w:lvlText w:val="%4."/>
      <w:lvlJc w:val="left"/>
      <w:pPr>
        <w:ind w:left="3040" w:hanging="360"/>
      </w:pPr>
    </w:lvl>
    <w:lvl w:ilvl="4" w:tplc="FFFFFFFF" w:tentative="1">
      <w:start w:val="1"/>
      <w:numFmt w:val="lowerLetter"/>
      <w:lvlText w:val="%5."/>
      <w:lvlJc w:val="left"/>
      <w:pPr>
        <w:ind w:left="3760" w:hanging="360"/>
      </w:pPr>
    </w:lvl>
    <w:lvl w:ilvl="5" w:tplc="FFFFFFFF" w:tentative="1">
      <w:start w:val="1"/>
      <w:numFmt w:val="lowerRoman"/>
      <w:lvlText w:val="%6."/>
      <w:lvlJc w:val="right"/>
      <w:pPr>
        <w:ind w:left="4480" w:hanging="180"/>
      </w:pPr>
    </w:lvl>
    <w:lvl w:ilvl="6" w:tplc="FFFFFFFF" w:tentative="1">
      <w:start w:val="1"/>
      <w:numFmt w:val="decimal"/>
      <w:lvlText w:val="%7."/>
      <w:lvlJc w:val="left"/>
      <w:pPr>
        <w:ind w:left="5200" w:hanging="360"/>
      </w:pPr>
    </w:lvl>
    <w:lvl w:ilvl="7" w:tplc="FFFFFFFF" w:tentative="1">
      <w:start w:val="1"/>
      <w:numFmt w:val="lowerLetter"/>
      <w:lvlText w:val="%8."/>
      <w:lvlJc w:val="left"/>
      <w:pPr>
        <w:ind w:left="5920" w:hanging="360"/>
      </w:pPr>
    </w:lvl>
    <w:lvl w:ilvl="8" w:tplc="FFFFFFFF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4FAF3EBA"/>
    <w:multiLevelType w:val="hybridMultilevel"/>
    <w:tmpl w:val="ED543B9A"/>
    <w:lvl w:ilvl="0" w:tplc="AE44DF3E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6DFB"/>
    <w:multiLevelType w:val="hybridMultilevel"/>
    <w:tmpl w:val="C3760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1681E51"/>
    <w:multiLevelType w:val="hybridMultilevel"/>
    <w:tmpl w:val="6C10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6E82"/>
    <w:multiLevelType w:val="hybridMultilevel"/>
    <w:tmpl w:val="F550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2B4A"/>
    <w:multiLevelType w:val="hybridMultilevel"/>
    <w:tmpl w:val="BDA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D5296"/>
    <w:multiLevelType w:val="hybridMultilevel"/>
    <w:tmpl w:val="4246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117A8"/>
    <w:multiLevelType w:val="hybridMultilevel"/>
    <w:tmpl w:val="53D4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B2B30"/>
    <w:multiLevelType w:val="hybridMultilevel"/>
    <w:tmpl w:val="8D40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7293"/>
    <w:multiLevelType w:val="hybridMultilevel"/>
    <w:tmpl w:val="7004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2"/>
  </w:num>
  <w:num w:numId="2" w16cid:durableId="1843817199">
    <w:abstractNumId w:val="5"/>
  </w:num>
  <w:num w:numId="3" w16cid:durableId="1135104609">
    <w:abstractNumId w:val="12"/>
  </w:num>
  <w:num w:numId="4" w16cid:durableId="528835289">
    <w:abstractNumId w:val="20"/>
  </w:num>
  <w:num w:numId="5" w16cid:durableId="409738419">
    <w:abstractNumId w:val="8"/>
  </w:num>
  <w:num w:numId="6" w16cid:durableId="626084395">
    <w:abstractNumId w:val="4"/>
  </w:num>
  <w:num w:numId="7" w16cid:durableId="1762337568">
    <w:abstractNumId w:val="1"/>
  </w:num>
  <w:num w:numId="8" w16cid:durableId="739447239">
    <w:abstractNumId w:val="0"/>
  </w:num>
  <w:num w:numId="9" w16cid:durableId="1790927706">
    <w:abstractNumId w:val="10"/>
  </w:num>
  <w:num w:numId="10" w16cid:durableId="130829092">
    <w:abstractNumId w:val="13"/>
  </w:num>
  <w:num w:numId="11" w16cid:durableId="1519465794">
    <w:abstractNumId w:val="18"/>
  </w:num>
  <w:num w:numId="12" w16cid:durableId="229074608">
    <w:abstractNumId w:val="15"/>
  </w:num>
  <w:num w:numId="13" w16cid:durableId="364790404">
    <w:abstractNumId w:val="3"/>
  </w:num>
  <w:num w:numId="14" w16cid:durableId="1591935387">
    <w:abstractNumId w:val="6"/>
  </w:num>
  <w:num w:numId="15" w16cid:durableId="1844516144">
    <w:abstractNumId w:val="16"/>
  </w:num>
  <w:num w:numId="16" w16cid:durableId="2083941635">
    <w:abstractNumId w:val="17"/>
  </w:num>
  <w:num w:numId="17" w16cid:durableId="360595019">
    <w:abstractNumId w:val="14"/>
  </w:num>
  <w:num w:numId="18" w16cid:durableId="2133745510">
    <w:abstractNumId w:val="11"/>
  </w:num>
  <w:num w:numId="19" w16cid:durableId="1725987653">
    <w:abstractNumId w:val="19"/>
  </w:num>
  <w:num w:numId="20" w16cid:durableId="1149398401">
    <w:abstractNumId w:val="7"/>
  </w:num>
  <w:num w:numId="21" w16cid:durableId="77292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67BE0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4A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2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7BD8"/>
    <w:rsid w:val="002002FC"/>
    <w:rsid w:val="00207629"/>
    <w:rsid w:val="00212E8E"/>
    <w:rsid w:val="002139A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4B4A"/>
    <w:rsid w:val="002A0689"/>
    <w:rsid w:val="002B23AD"/>
    <w:rsid w:val="002B3B70"/>
    <w:rsid w:val="002C578A"/>
    <w:rsid w:val="002D21B9"/>
    <w:rsid w:val="002E0E77"/>
    <w:rsid w:val="002E39E6"/>
    <w:rsid w:val="002E7F5C"/>
    <w:rsid w:val="002F151C"/>
    <w:rsid w:val="002F20BD"/>
    <w:rsid w:val="002F2551"/>
    <w:rsid w:val="002F4DC5"/>
    <w:rsid w:val="002F783A"/>
    <w:rsid w:val="00300031"/>
    <w:rsid w:val="00302917"/>
    <w:rsid w:val="003175DD"/>
    <w:rsid w:val="00317C86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285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1FD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0D1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1BB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4CA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19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F12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15C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5CE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439"/>
    <w:rsid w:val="009F2975"/>
    <w:rsid w:val="009F564F"/>
    <w:rsid w:val="009F660E"/>
    <w:rsid w:val="009F725E"/>
    <w:rsid w:val="009F7496"/>
    <w:rsid w:val="00A02233"/>
    <w:rsid w:val="00A0348E"/>
    <w:rsid w:val="00A03F18"/>
    <w:rsid w:val="00A04CBF"/>
    <w:rsid w:val="00A11900"/>
    <w:rsid w:val="00A13721"/>
    <w:rsid w:val="00A15947"/>
    <w:rsid w:val="00A16CE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38C3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EDE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D2A"/>
    <w:rsid w:val="00B3219E"/>
    <w:rsid w:val="00B36387"/>
    <w:rsid w:val="00B36D8C"/>
    <w:rsid w:val="00B371AE"/>
    <w:rsid w:val="00B438B9"/>
    <w:rsid w:val="00B44DC3"/>
    <w:rsid w:val="00B527EC"/>
    <w:rsid w:val="00B6176A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1E6B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CD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BC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paragraph" w:styleId="BodyText">
    <w:name w:val="Body Text"/>
    <w:basedOn w:val="Normal"/>
    <w:link w:val="BodyTextChar"/>
    <w:uiPriority w:val="1"/>
    <w:qFormat/>
    <w:rsid w:val="00155295"/>
    <w:pPr>
      <w:ind w:left="520"/>
    </w:pPr>
    <w:rPr>
      <w:rFonts w:ascii="宋体" w:eastAsia="宋体" w:hAnsi="宋体" w:cstheme="minorBidi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5295"/>
    <w:rPr>
      <w:rFonts w:ascii="宋体" w:hAnsi="宋体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1714</Characters>
  <Application>Microsoft Office Word</Application>
  <DocSecurity>0</DocSecurity>
  <Lines>14</Lines>
  <Paragraphs>4</Paragraphs>
  <ScaleCrop>false</ScaleCrop>
  <Company>CMT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2</cp:revision>
  <cp:lastPrinted>2015-03-18T03:45:00Z</cp:lastPrinted>
  <dcterms:created xsi:type="dcterms:W3CDTF">2024-09-06T08:17:00Z</dcterms:created>
  <dcterms:modified xsi:type="dcterms:W3CDTF">2024-09-06T08:17:00Z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