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860" y="349885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D5FYOW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【中国玉石及鉴赏】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Chinese Jade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【2040113】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  <w:lang w:val="en-US" w:eastAsia="zh-Hans"/>
        </w:rPr>
        <w:t>工商管理</w:t>
      </w:r>
      <w:r>
        <w:rPr>
          <w:rFonts w:hint="default"/>
          <w:sz w:val="20"/>
          <w:szCs w:val="20"/>
          <w:lang w:eastAsia="zh-Hans"/>
        </w:rPr>
        <w:t>（</w:t>
      </w:r>
      <w:r>
        <w:rPr>
          <w:rFonts w:hint="eastAsia"/>
          <w:sz w:val="20"/>
          <w:szCs w:val="20"/>
          <w:lang w:val="en-US" w:eastAsia="zh-Hans"/>
        </w:rPr>
        <w:t>奢侈品管理</w:t>
      </w:r>
      <w:r>
        <w:rPr>
          <w:rFonts w:hint="default"/>
          <w:sz w:val="20"/>
          <w:szCs w:val="20"/>
          <w:lang w:eastAsia="zh-Hans"/>
        </w:rPr>
        <w:t>）</w:t>
      </w:r>
      <w:r>
        <w:rPr>
          <w:rFonts w:hint="eastAsia"/>
          <w:sz w:val="20"/>
          <w:szCs w:val="20"/>
          <w:lang w:val="en-US" w:eastAsia="zh-CN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系级</w:t>
      </w:r>
      <w:r>
        <w:rPr>
          <w:rFonts w:hint="eastAsia"/>
          <w:color w:val="000000"/>
          <w:sz w:val="20"/>
          <w:szCs w:val="20"/>
          <w:lang w:val="en-US" w:eastAsia="zh-Hans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bCs/>
          <w:color w:val="000000"/>
          <w:sz w:val="20"/>
          <w:szCs w:val="20"/>
          <w:lang w:val="en-US" w:eastAsia="zh-CN"/>
        </w:rPr>
        <w:t>宝石及材料工艺学系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【中国玉石学概论</w:t>
      </w:r>
      <w:r>
        <w:rPr>
          <w:rFonts w:hint="eastAsia"/>
          <w:color w:val="000000"/>
          <w:sz w:val="20"/>
          <w:szCs w:val="20"/>
        </w:rPr>
        <w:t>（第二版），</w:t>
      </w:r>
      <w:r>
        <w:rPr>
          <w:color w:val="000000"/>
          <w:sz w:val="20"/>
          <w:szCs w:val="20"/>
        </w:rPr>
        <w:t>廖宗廷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等</w:t>
      </w:r>
      <w:r>
        <w:rPr>
          <w:rFonts w:hint="eastAsia"/>
          <w:color w:val="000000"/>
          <w:sz w:val="20"/>
          <w:szCs w:val="20"/>
        </w:rPr>
        <w:t xml:space="preserve"> 编著，中国地质大学出版社</w:t>
      </w:r>
      <w:r>
        <w:rPr>
          <w:rFonts w:hint="eastAsia"/>
          <w:sz w:val="20"/>
          <w:szCs w:val="20"/>
        </w:rPr>
        <w:t>，2015.10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参考书目【</w:t>
      </w:r>
      <w:r>
        <w:rPr>
          <w:rFonts w:hint="eastAsia"/>
          <w:bCs/>
          <w:color w:val="000000"/>
          <w:sz w:val="20"/>
          <w:szCs w:val="20"/>
        </w:rPr>
        <w:t>宝石学与宝石鉴定（第三版），孟祥振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赵梅芳 </w:t>
      </w:r>
      <w:r>
        <w:rPr>
          <w:rFonts w:hint="eastAsia"/>
          <w:sz w:val="20"/>
          <w:szCs w:val="20"/>
        </w:rPr>
        <w:t>编著</w:t>
      </w:r>
      <w:r>
        <w:rPr>
          <w:rFonts w:hint="eastAsia"/>
          <w:bCs/>
          <w:color w:val="000000"/>
          <w:sz w:val="20"/>
          <w:szCs w:val="20"/>
        </w:rPr>
        <w:t>，上海大学出版社</w:t>
      </w:r>
      <w:r>
        <w:rPr>
          <w:bCs/>
          <w:color w:val="000000"/>
          <w:sz w:val="20"/>
          <w:szCs w:val="20"/>
        </w:rPr>
        <w:t>2017.6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【宝玉石学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郭守国</w:t>
      </w:r>
      <w:r>
        <w:rPr>
          <w:rFonts w:hint="eastAsia"/>
          <w:color w:val="000000"/>
          <w:sz w:val="20"/>
          <w:szCs w:val="20"/>
        </w:rPr>
        <w:t xml:space="preserve"> 王以群 主编，学林出版社 2005.5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【系统宝石学</w:t>
      </w:r>
      <w:r>
        <w:rPr>
          <w:rFonts w:hint="eastAsia"/>
          <w:color w:val="000000"/>
          <w:sz w:val="20"/>
          <w:szCs w:val="20"/>
        </w:rPr>
        <w:t>（第二版），张蓓莉主编，地质出版社 2006.5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  <w:lang w:val="en-US" w:eastAsia="zh-Hans"/>
        </w:rPr>
        <w:t>钻石和钻石分级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rFonts w:hint="default" w:ascii="宋体" w:hAnsi="宋体" w:cs="宋体"/>
          <w:sz w:val="20"/>
          <w:szCs w:val="20"/>
        </w:rPr>
        <w:t>120061</w:t>
      </w:r>
      <w:r>
        <w:rPr>
          <w:rFonts w:hint="eastAsia" w:ascii="宋体" w:hAnsi="宋体" w:cs="宋体"/>
          <w:sz w:val="20"/>
          <w:szCs w:val="20"/>
        </w:rPr>
        <w:t>（</w:t>
      </w:r>
      <w:r>
        <w:rPr>
          <w:rFonts w:hint="default" w:ascii="宋体" w:hAnsi="宋体" w:cs="宋体"/>
          <w:sz w:val="20"/>
          <w:szCs w:val="20"/>
        </w:rPr>
        <w:t>4</w:t>
      </w:r>
      <w:r>
        <w:rPr>
          <w:rFonts w:hint="eastAsia" w:ascii="宋体" w:hAnsi="宋体" w:cs="宋体"/>
          <w:sz w:val="20"/>
          <w:szCs w:val="20"/>
        </w:rPr>
        <w:t>）</w:t>
      </w:r>
      <w:r>
        <w:rPr>
          <w:rFonts w:hint="eastAsia"/>
          <w:sz w:val="20"/>
          <w:szCs w:val="20"/>
        </w:rPr>
        <w:t>】</w:t>
      </w:r>
      <w:r>
        <w:rPr>
          <w:sz w:val="20"/>
          <w:szCs w:val="20"/>
        </w:rPr>
        <w:t xml:space="preserve"> </w:t>
      </w:r>
    </w:p>
    <w:p>
      <w:pPr>
        <w:ind w:firstLine="400" w:firstLineChars="20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hint="eastAsia" w:ascii="Times New Roman" w:hAnsi="Times New Roman"/>
          <w:sz w:val="20"/>
          <w:szCs w:val="20"/>
        </w:rPr>
        <w:t xml:space="preserve">     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left="420" w:leftChars="200"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/>
          <w:sz w:val="20"/>
          <w:szCs w:val="20"/>
        </w:rPr>
        <w:t>我国是世界上最早开发利用玉石的国家，我国历代的玉石制品，被誉为“东方艺术”、“东方瑰宝”，我国也因此享有“玉石之国”的美称。玉石文化，是中华文化的重要组成部分。古人即把玉石人格化、道德化，赋予其五德、九德、十一德，并以“君子比德于玉”，作为修身养性的准则，来规范人们的行为。关于玉石的成语典故很多，如“金玉良言”、“金科玉律”、“玉洁冰清”、“抛砖引玉”、“宁为玉碎，不为瓦全”，等等。平时人们也常说“穿金戴银显富贵，佩玉保平安”。在人的名字中直接使用玉字，或使用与玉字相关的字（如玮、琦、琰、瑜、玲、璐等）屡见不鲜，足见玉石在人们心目中的地位。本课程总课时</w:t>
      </w:r>
      <w:r>
        <w:rPr>
          <w:sz w:val="20"/>
          <w:szCs w:val="20"/>
        </w:rPr>
        <w:t>48</w:t>
      </w:r>
      <w:r>
        <w:rPr>
          <w:rFonts w:hint="eastAsia"/>
          <w:sz w:val="20"/>
          <w:szCs w:val="20"/>
        </w:rPr>
        <w:t>课时，其中讲课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课时，课内实验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课时。内容包括：中国玉石的悠久历史和丰富文化内涵；玉石的概念、定义和分类；玉石各论等。玉石各论包括和田玉，翡翠，绿松石，岫玉，独山玉，欧泊，二氧化硅质玉石，青金石，寿山石，青田石，鸡血石，珊瑚，煤玉，琥珀，孔雀石，蔷薇辉石，菱锰矿，葡萄石，硅孔雀石，天然玻璃，大理石（汉白玉），梅花玉，菊花石等，</w:t>
      </w:r>
      <w:r>
        <w:rPr>
          <w:sz w:val="20"/>
          <w:szCs w:val="20"/>
        </w:rPr>
        <w:t>30</w:t>
      </w:r>
      <w:r>
        <w:rPr>
          <w:rFonts w:hint="eastAsia"/>
          <w:sz w:val="20"/>
          <w:szCs w:val="20"/>
        </w:rPr>
        <w:t>余种玉石的矿物成分，物理化学性质，鉴别特征，品质优劣评价等。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left="420" w:leftChars="20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本课程适合于珠宝学院</w:t>
      </w:r>
      <w:r>
        <w:rPr>
          <w:rFonts w:hint="eastAsia"/>
          <w:sz w:val="20"/>
          <w:szCs w:val="20"/>
          <w:lang w:val="en-US" w:eastAsia="zh-Hans"/>
        </w:rPr>
        <w:t>工商管理</w:t>
      </w:r>
      <w:r>
        <w:rPr>
          <w:rFonts w:hint="default"/>
          <w:sz w:val="20"/>
          <w:szCs w:val="20"/>
          <w:lang w:eastAsia="zh-Hans"/>
        </w:rPr>
        <w:t>（</w:t>
      </w:r>
      <w:r>
        <w:rPr>
          <w:rFonts w:hint="eastAsia"/>
          <w:sz w:val="20"/>
          <w:szCs w:val="20"/>
          <w:lang w:val="en-US" w:eastAsia="zh-Hans"/>
        </w:rPr>
        <w:t>奢侈品管理</w:t>
      </w:r>
      <w:r>
        <w:rPr>
          <w:rFonts w:hint="default"/>
          <w:sz w:val="20"/>
          <w:szCs w:val="20"/>
          <w:lang w:eastAsia="zh-Hans"/>
        </w:rPr>
        <w:t>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val="en-US" w:eastAsia="zh-Hans"/>
        </w:rPr>
        <w:t>一</w:t>
      </w:r>
      <w:r>
        <w:rPr>
          <w:rFonts w:hint="eastAsia"/>
          <w:color w:val="000000"/>
          <w:sz w:val="20"/>
          <w:szCs w:val="20"/>
        </w:rPr>
        <w:t>年级第二学期学习</w:t>
      </w:r>
      <w:r>
        <w:rPr>
          <w:rFonts w:hint="default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学</w:t>
      </w:r>
      <w:r>
        <w:rPr>
          <w:rFonts w:hint="eastAsia"/>
          <w:color w:val="000000"/>
          <w:sz w:val="20"/>
          <w:szCs w:val="20"/>
        </w:rPr>
        <w:t>习本课程的学生应具备</w:t>
      </w:r>
      <w:r>
        <w:rPr>
          <w:rFonts w:hint="eastAsia"/>
          <w:color w:val="000000"/>
          <w:sz w:val="20"/>
          <w:szCs w:val="20"/>
          <w:lang w:val="en-US" w:eastAsia="zh-Hans"/>
        </w:rPr>
        <w:t>一定宝石学</w:t>
      </w:r>
      <w:r>
        <w:rPr>
          <w:rFonts w:hint="eastAsia"/>
          <w:color w:val="000000"/>
          <w:sz w:val="20"/>
          <w:szCs w:val="20"/>
        </w:rPr>
        <w:t>基础知识。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/>
    <w:p/>
    <w:p/>
    <w:p/>
    <w:p/>
    <w:p/>
    <w:p/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课堂授课结合自学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LO351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掌握玉石鉴赏和评估的相关知识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课堂讲课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通过试卷评价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具备基本的玉石鉴赏和评估能力。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课堂授课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结合课内实验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通过实验报告评价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了解伟大祖国悠久的玉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石历史和传统玉石文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化，并以“君子比德于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玉”作为修身养性的准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则，把自己锻炼成为爱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党爱国的专业人才。</w:t>
            </w:r>
          </w:p>
        </w:tc>
        <w:tc>
          <w:tcPr>
            <w:tcW w:w="226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课堂授课结合国际珠宝展等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通过</w:t>
            </w:r>
            <w:r>
              <w:rPr>
                <w:rFonts w:hint="eastAsia" w:ascii="仿宋" w:hAnsi="仿宋" w:eastAsia="仿宋"/>
                <w:sz w:val="24"/>
              </w:rPr>
              <w:t>报告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本课程总课时48课时，其中讲课32课时，课内实验16课时。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本课程旨在培养学生对玉石的鉴别能力及评价水平。要求学生知道中国玉石的悠久历史，理解丰富的玉石文化。掌握玉石的概念，科学分类，命名规则及评价标准。能够独立鉴别不同品种的玉石，并根据各种玉石的具体评价标准，作出正确的品质优劣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bookmarkStart w:id="1" w:name="_Toc31097"/>
      <w:bookmarkStart w:id="2" w:name="_Toc30803"/>
      <w:bookmarkStart w:id="3" w:name="_Toc14833"/>
      <w:bookmarkStart w:id="4" w:name="_Toc28335"/>
      <w:r>
        <w:rPr>
          <w:rFonts w:hint="eastAsia"/>
        </w:rPr>
        <w:t>第一单元 绪论（理论2课时，实践0课时）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1.1玉石的概念；1.2国家标准分类方案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bookmarkStart w:id="5" w:name="_Toc25778"/>
      <w:bookmarkStart w:id="6" w:name="_Toc6180"/>
      <w:bookmarkStart w:id="7" w:name="_Toc26086"/>
      <w:bookmarkStart w:id="8" w:name="_Toc22398"/>
      <w:r>
        <w:rPr>
          <w:rFonts w:hint="eastAsia"/>
        </w:rPr>
        <w:t>第二单元 和田玉（理论6课时，实践0课时）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2.1和田玉概述；2.2矿物成分与结构；2.3和田玉的品种；2.4和田玉的基本性质；2.5和田玉的鉴别；2.6品质优劣评价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bookmarkStart w:id="9" w:name="_Toc20604"/>
      <w:bookmarkStart w:id="10" w:name="_Toc1853"/>
      <w:bookmarkStart w:id="11" w:name="_Toc15549"/>
      <w:bookmarkStart w:id="12" w:name="_Toc24897"/>
      <w:r>
        <w:rPr>
          <w:rFonts w:hint="eastAsia"/>
        </w:rPr>
        <w:t>第三单元 翡翠（理论8课时，实践0课时）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3.1翡翠概述；3.2翡翠的矿物成分；3.3结构；3.4有关翡翠的术（俗）语；3.5翡翠的基本性质；3.6品质优劣评价；3.7与相似玉石的鉴别；3.8翡翠A货、B货、C货的鉴别；3.9翡翠的地质成因及产地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bookmarkStart w:id="13" w:name="_Toc27519"/>
      <w:bookmarkStart w:id="14" w:name="_Toc10260"/>
      <w:bookmarkStart w:id="15" w:name="_Toc30276"/>
      <w:bookmarkStart w:id="16" w:name="_Toc32363"/>
      <w:r>
        <w:rPr>
          <w:rFonts w:hint="eastAsia"/>
        </w:rPr>
        <w:t>第四单元 玉石（理论12课时，实践0课时）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4.1绿松石；4.2岫玉；4.3独山玉；4.4欧泊；4.5玉髓，玛瑙；4.6 碧玉岩，东陵玉，密玉；4.7 京白玉（含染色石英岩），贵翠；4.8 硅化木，木变石；4.9青金石；4.10 青田石；4.11 寿山石；4.12昌化石（含鸡血石），巴林石（含鸡血石）；4.13 珊瑚；4.14 琥珀，煤玉；4.15 象牙，龟甲，砗磲等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/>
        </w:rPr>
      </w:pPr>
      <w:bookmarkStart w:id="17" w:name="_Toc30416"/>
      <w:bookmarkStart w:id="18" w:name="_Toc15926"/>
      <w:bookmarkStart w:id="19" w:name="_Toc384"/>
      <w:bookmarkStart w:id="20" w:name="_Toc2520"/>
      <w:r>
        <w:rPr>
          <w:rFonts w:hint="eastAsia"/>
        </w:rPr>
        <w:t>第五单元 彩石（理论4课时，实践0课时）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5.1端砚石，歙砚石，洮河砚石，红丝砚石；5.2 大理石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sz w:val="20"/>
          <w:szCs w:val="20"/>
        </w:rPr>
      </w:pPr>
      <w:bookmarkStart w:id="21" w:name="_Toc11167"/>
      <w:bookmarkStart w:id="22" w:name="_Toc24110"/>
      <w:bookmarkStart w:id="23" w:name="_Toc8835"/>
      <w:bookmarkStart w:id="24" w:name="_Toc24642"/>
      <w:r>
        <w:rPr>
          <w:rFonts w:hint="eastAsia"/>
        </w:rPr>
        <w:t>第六单元 玉石综合实验（理论0课时，实践16课时）</w:t>
      </w:r>
      <w:bookmarkEnd w:id="21"/>
      <w:bookmarkEnd w:id="22"/>
      <w:bookmarkEnd w:id="23"/>
      <w:bookmarkEnd w:id="24"/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154"/>
        <w:gridCol w:w="3543"/>
        <w:gridCol w:w="70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和田玉、翡翠鉴赏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独山玉、青金岩、岫玉等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鉴赏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欧泊、玉髓、玛瑙、硅化木、绿松石等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鉴赏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蔷薇辉石、梅花玉、葡萄石、萤石、碳酸盐质玉石等鉴赏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品种，颜色，质地，结构，透明度，密度，光泽，折射率，品质评价等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2103" w:tblpY="717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42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54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420" w:type="dxa"/>
            <w:shd w:val="clear" w:color="auto" w:fill="auto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围绕我国玉石的悠久历史和丰富文化完成第二次作业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1、提交一篇读书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报告，颂扬伟大祖国，并引以为骄傲和自豪。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420" w:firstLineChars="2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420" w:firstLineChars="200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420" w:type="dxa"/>
            <w:shd w:val="clear" w:color="auto" w:fill="auto"/>
          </w:tcPr>
          <w:p>
            <w:pPr>
              <w:ind w:left="200" w:hanging="200" w:hangingChars="100"/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课堂作业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420" w:firstLineChars="200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420" w:type="dxa"/>
            <w:shd w:val="clear" w:color="auto" w:fill="auto"/>
          </w:tcPr>
          <w:p>
            <w:pPr>
              <w:widowControl/>
              <w:ind w:left="600" w:hanging="600" w:hangingChars="300"/>
              <w:rPr>
                <w:rFonts w:ascii="仿宋" w:hAnsi="仿宋" w:eastAsia="仿宋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未知玉石测试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42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％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撰 写 人：</w:t>
      </w:r>
      <w:r>
        <w:rPr>
          <w:rFonts w:hint="eastAsia"/>
          <w:szCs w:val="21"/>
          <w:lang w:val="en-US" w:eastAsia="zh-Hans"/>
        </w:rPr>
        <w:t>李净净</w:t>
      </w:r>
      <w:r>
        <w:rPr>
          <w:rFonts w:hint="eastAsia"/>
          <w:szCs w:val="21"/>
        </w:rPr>
        <w:t xml:space="preserve">       系主任审核签名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杨天畅</w:t>
      </w:r>
      <w:r>
        <w:rPr>
          <w:rFonts w:hint="eastAsia"/>
          <w:szCs w:val="21"/>
        </w:rPr>
        <w:t xml:space="preserve">        审核时间：</w:t>
      </w:r>
      <w:r>
        <w:rPr>
          <w:rFonts w:hint="eastAsia"/>
          <w:szCs w:val="21"/>
          <w:lang w:val="en-US" w:eastAsia="zh-CN"/>
        </w:rPr>
        <w:t>2020</w:t>
      </w:r>
      <w:bookmarkStart w:id="25" w:name="_GoBack"/>
      <w:bookmarkEnd w:id="25"/>
      <w:r>
        <w:rPr>
          <w:rFonts w:hint="eastAsia"/>
          <w:szCs w:val="21"/>
          <w:lang w:val="en-US" w:eastAsia="zh-CN"/>
        </w:rPr>
        <w:t>.9.1</w:t>
      </w:r>
      <w:r>
        <w:rPr>
          <w:rFonts w:hint="eastAsia"/>
          <w:szCs w:val="21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606D"/>
    <w:rsid w:val="00016A6E"/>
    <w:rsid w:val="0005380D"/>
    <w:rsid w:val="000F2857"/>
    <w:rsid w:val="00105648"/>
    <w:rsid w:val="001072BC"/>
    <w:rsid w:val="0012551F"/>
    <w:rsid w:val="00146F64"/>
    <w:rsid w:val="00171FF8"/>
    <w:rsid w:val="001751D3"/>
    <w:rsid w:val="00193AA2"/>
    <w:rsid w:val="001B5A75"/>
    <w:rsid w:val="001B6F53"/>
    <w:rsid w:val="001C28AA"/>
    <w:rsid w:val="001F6C8D"/>
    <w:rsid w:val="00201C0B"/>
    <w:rsid w:val="002438E4"/>
    <w:rsid w:val="00256B39"/>
    <w:rsid w:val="0026033C"/>
    <w:rsid w:val="002A47F5"/>
    <w:rsid w:val="002E3721"/>
    <w:rsid w:val="002F56B5"/>
    <w:rsid w:val="00313BBA"/>
    <w:rsid w:val="0032602E"/>
    <w:rsid w:val="00334B26"/>
    <w:rsid w:val="003367AE"/>
    <w:rsid w:val="00363FC4"/>
    <w:rsid w:val="00382A43"/>
    <w:rsid w:val="003B1258"/>
    <w:rsid w:val="003D60A7"/>
    <w:rsid w:val="003E32CA"/>
    <w:rsid w:val="003F171A"/>
    <w:rsid w:val="003F4097"/>
    <w:rsid w:val="004100B0"/>
    <w:rsid w:val="00420316"/>
    <w:rsid w:val="004415E9"/>
    <w:rsid w:val="004945E4"/>
    <w:rsid w:val="004A6BF0"/>
    <w:rsid w:val="004D08E2"/>
    <w:rsid w:val="004D494A"/>
    <w:rsid w:val="004F37CB"/>
    <w:rsid w:val="00507B48"/>
    <w:rsid w:val="00512701"/>
    <w:rsid w:val="00520A67"/>
    <w:rsid w:val="00521A40"/>
    <w:rsid w:val="00524657"/>
    <w:rsid w:val="00537C34"/>
    <w:rsid w:val="005467DC"/>
    <w:rsid w:val="00553D03"/>
    <w:rsid w:val="00561CCA"/>
    <w:rsid w:val="005713E7"/>
    <w:rsid w:val="00574B15"/>
    <w:rsid w:val="005A1B7D"/>
    <w:rsid w:val="005A5436"/>
    <w:rsid w:val="005B2B6D"/>
    <w:rsid w:val="005B4B4E"/>
    <w:rsid w:val="005C202F"/>
    <w:rsid w:val="005E74C5"/>
    <w:rsid w:val="006221B8"/>
    <w:rsid w:val="00624FE1"/>
    <w:rsid w:val="00625803"/>
    <w:rsid w:val="0063658D"/>
    <w:rsid w:val="00645BE8"/>
    <w:rsid w:val="00650539"/>
    <w:rsid w:val="00663C45"/>
    <w:rsid w:val="00665668"/>
    <w:rsid w:val="00667F6A"/>
    <w:rsid w:val="006924B5"/>
    <w:rsid w:val="006964A7"/>
    <w:rsid w:val="006A4EAA"/>
    <w:rsid w:val="006C3D34"/>
    <w:rsid w:val="006E28F0"/>
    <w:rsid w:val="007208D6"/>
    <w:rsid w:val="0072244A"/>
    <w:rsid w:val="007352EA"/>
    <w:rsid w:val="00757B04"/>
    <w:rsid w:val="00793E2D"/>
    <w:rsid w:val="007E7441"/>
    <w:rsid w:val="008014DD"/>
    <w:rsid w:val="00810AE4"/>
    <w:rsid w:val="00816111"/>
    <w:rsid w:val="00821FB8"/>
    <w:rsid w:val="008422F5"/>
    <w:rsid w:val="00860A8B"/>
    <w:rsid w:val="00865ABE"/>
    <w:rsid w:val="008A046B"/>
    <w:rsid w:val="008B397C"/>
    <w:rsid w:val="008B47F4"/>
    <w:rsid w:val="008D1356"/>
    <w:rsid w:val="008E23E3"/>
    <w:rsid w:val="00900019"/>
    <w:rsid w:val="00905D43"/>
    <w:rsid w:val="00920E27"/>
    <w:rsid w:val="00921840"/>
    <w:rsid w:val="00937C81"/>
    <w:rsid w:val="0099063E"/>
    <w:rsid w:val="009A69A3"/>
    <w:rsid w:val="009B6FFB"/>
    <w:rsid w:val="009C6AAD"/>
    <w:rsid w:val="009E01AA"/>
    <w:rsid w:val="009F400F"/>
    <w:rsid w:val="00A20CF0"/>
    <w:rsid w:val="00A22E02"/>
    <w:rsid w:val="00A25F7B"/>
    <w:rsid w:val="00A46779"/>
    <w:rsid w:val="00A47016"/>
    <w:rsid w:val="00A616A0"/>
    <w:rsid w:val="00A769B1"/>
    <w:rsid w:val="00A80605"/>
    <w:rsid w:val="00A83572"/>
    <w:rsid w:val="00AC4C45"/>
    <w:rsid w:val="00B17604"/>
    <w:rsid w:val="00B30422"/>
    <w:rsid w:val="00B34200"/>
    <w:rsid w:val="00B424F2"/>
    <w:rsid w:val="00B46F21"/>
    <w:rsid w:val="00B47FFD"/>
    <w:rsid w:val="00B511A5"/>
    <w:rsid w:val="00B52510"/>
    <w:rsid w:val="00B72A50"/>
    <w:rsid w:val="00B736A7"/>
    <w:rsid w:val="00B7651F"/>
    <w:rsid w:val="00BB4DCC"/>
    <w:rsid w:val="00BD5AB9"/>
    <w:rsid w:val="00BE1E54"/>
    <w:rsid w:val="00BF18E2"/>
    <w:rsid w:val="00C30A8F"/>
    <w:rsid w:val="00C3706D"/>
    <w:rsid w:val="00C56E09"/>
    <w:rsid w:val="00CA43BC"/>
    <w:rsid w:val="00CA4D2E"/>
    <w:rsid w:val="00CA4FA6"/>
    <w:rsid w:val="00CB4365"/>
    <w:rsid w:val="00CB6252"/>
    <w:rsid w:val="00CC33B0"/>
    <w:rsid w:val="00CF096B"/>
    <w:rsid w:val="00CF4921"/>
    <w:rsid w:val="00D6065A"/>
    <w:rsid w:val="00D63F08"/>
    <w:rsid w:val="00DC0894"/>
    <w:rsid w:val="00DD59CF"/>
    <w:rsid w:val="00E1613C"/>
    <w:rsid w:val="00E16D30"/>
    <w:rsid w:val="00E265BB"/>
    <w:rsid w:val="00E33169"/>
    <w:rsid w:val="00E70904"/>
    <w:rsid w:val="00EB502A"/>
    <w:rsid w:val="00EF44B1"/>
    <w:rsid w:val="00F07BF3"/>
    <w:rsid w:val="00F27410"/>
    <w:rsid w:val="00F35AA0"/>
    <w:rsid w:val="00F6426E"/>
    <w:rsid w:val="00FA5455"/>
    <w:rsid w:val="00FD2CE9"/>
    <w:rsid w:val="00FD4F38"/>
    <w:rsid w:val="00FE4E1B"/>
    <w:rsid w:val="00FE67E2"/>
    <w:rsid w:val="024B0C39"/>
    <w:rsid w:val="0A8128A6"/>
    <w:rsid w:val="0BF32A1B"/>
    <w:rsid w:val="10BD2C22"/>
    <w:rsid w:val="12CD05FE"/>
    <w:rsid w:val="1C6A790F"/>
    <w:rsid w:val="22987C80"/>
    <w:rsid w:val="231B54DE"/>
    <w:rsid w:val="24192CCC"/>
    <w:rsid w:val="2A725D53"/>
    <w:rsid w:val="39A66CD4"/>
    <w:rsid w:val="3A5A09EC"/>
    <w:rsid w:val="3C9D17C2"/>
    <w:rsid w:val="3CD52CE1"/>
    <w:rsid w:val="3D3251B8"/>
    <w:rsid w:val="410F2E6A"/>
    <w:rsid w:val="4115729F"/>
    <w:rsid w:val="4430136C"/>
    <w:rsid w:val="475B689E"/>
    <w:rsid w:val="4AB0382B"/>
    <w:rsid w:val="4C3F73EC"/>
    <w:rsid w:val="4EA404FA"/>
    <w:rsid w:val="569868B5"/>
    <w:rsid w:val="611F6817"/>
    <w:rsid w:val="66CA1754"/>
    <w:rsid w:val="6F1E65D4"/>
    <w:rsid w:val="6F266C86"/>
    <w:rsid w:val="6F5042C2"/>
    <w:rsid w:val="74316312"/>
    <w:rsid w:val="76144783"/>
    <w:rsid w:val="780F13C8"/>
    <w:rsid w:val="7C385448"/>
    <w:rsid w:val="AF7F5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2542</Characters>
  <Lines>21</Lines>
  <Paragraphs>5</Paragraphs>
  <TotalTime>1</TotalTime>
  <ScaleCrop>false</ScaleCrop>
  <LinksUpToDate>false</LinksUpToDate>
  <CharactersWithSpaces>2982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豆包</cp:lastModifiedBy>
  <dcterms:modified xsi:type="dcterms:W3CDTF">2021-10-29T13:38:30Z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948C5BE2B6DB4756BC5C7C6A8004198F</vt:lpwstr>
  </property>
</Properties>
</file>