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2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5"/>
        <w:gridCol w:w="1373"/>
        <w:gridCol w:w="1279"/>
        <w:gridCol w:w="1139"/>
        <w:gridCol w:w="1704"/>
        <w:gridCol w:w="1808"/>
      </w:tblGrid>
      <w:tr w:rsidR="00C92CFC" w14:paraId="69ECFDAA" w14:textId="77777777" w:rsidTr="00F60629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303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1071A81B" w:rsidR="00C92CFC" w:rsidRDefault="002A6F8D" w:rsidP="00391A51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图形创意设计与应用</w:t>
            </w:r>
          </w:p>
        </w:tc>
      </w:tr>
      <w:tr w:rsidR="00C92CFC" w14:paraId="76E96160" w14:textId="77777777" w:rsidTr="00F60629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49984722" w14:textId="752238D9" w:rsidR="00C92CFC" w:rsidRPr="00C92CFC" w:rsidRDefault="002A6F8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795370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212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0141</w:t>
            </w:r>
          </w:p>
        </w:tc>
        <w:tc>
          <w:tcPr>
            <w:tcW w:w="1279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 w14:textId="22EBAB0C" w:rsidR="00C92CFC" w:rsidRPr="00C92CFC" w:rsidRDefault="002A6F8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</w:t>
            </w: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="00302040">
              <w:rPr>
                <w:rFonts w:eastAsia="宋体"/>
                <w:sz w:val="21"/>
                <w:szCs w:val="21"/>
                <w:lang w:eastAsia="zh-CN"/>
              </w:rPr>
              <w:t>66</w:t>
            </w:r>
          </w:p>
        </w:tc>
        <w:tc>
          <w:tcPr>
            <w:tcW w:w="1704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808" w:type="dxa"/>
            <w:tcBorders>
              <w:right w:val="single" w:sz="12" w:space="0" w:color="auto"/>
            </w:tcBorders>
            <w:vAlign w:val="center"/>
          </w:tcPr>
          <w:p w14:paraId="185B055C" w14:textId="405F345B" w:rsidR="00C92CFC" w:rsidRPr="00C92CFC" w:rsidRDefault="002A6F8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</w:t>
            </w:r>
          </w:p>
        </w:tc>
      </w:tr>
      <w:tr w:rsidR="00C92CFC" w14:paraId="31FF0B99" w14:textId="77777777" w:rsidTr="00F60629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62D9E654" w14:textId="40FB71B4" w:rsidR="00C92CFC" w:rsidRPr="00C92CFC" w:rsidRDefault="002A6F8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计慧</w:t>
            </w:r>
          </w:p>
        </w:tc>
        <w:tc>
          <w:tcPr>
            <w:tcW w:w="1279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 w14:textId="3342EF61" w:rsidR="00C92CFC" w:rsidRPr="00C92CFC" w:rsidRDefault="002A6F8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6008</w:t>
            </w:r>
          </w:p>
        </w:tc>
        <w:tc>
          <w:tcPr>
            <w:tcW w:w="1704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808" w:type="dxa"/>
            <w:tcBorders>
              <w:right w:val="single" w:sz="12" w:space="0" w:color="auto"/>
            </w:tcBorders>
            <w:vAlign w:val="center"/>
          </w:tcPr>
          <w:p w14:paraId="568E73D8" w14:textId="0AFC69E3" w:rsidR="00C92CFC" w:rsidRPr="00C92CFC" w:rsidRDefault="002A6F8D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F60629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19F205DF" w14:textId="5BB1DD60" w:rsidR="00C91C85" w:rsidRPr="00C92CFC" w:rsidRDefault="002A6F8D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DE688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产品设计B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2</w:t>
            </w:r>
            <w:r w:rsidR="00302040">
              <w:rPr>
                <w:rFonts w:ascii="宋体" w:eastAsia="宋体" w:hAnsi="宋体" w:cs="宋体"/>
                <w:kern w:val="0"/>
                <w:sz w:val="21"/>
                <w:szCs w:val="21"/>
              </w:rPr>
              <w:t>5-4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班</w:t>
            </w:r>
          </w:p>
        </w:tc>
        <w:tc>
          <w:tcPr>
            <w:tcW w:w="1279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 w14:textId="5467ADDE" w:rsidR="00C91C85" w:rsidRPr="00C92CFC" w:rsidRDefault="00302040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31</w:t>
            </w:r>
          </w:p>
        </w:tc>
        <w:tc>
          <w:tcPr>
            <w:tcW w:w="1704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808" w:type="dxa"/>
            <w:tcBorders>
              <w:right w:val="single" w:sz="12" w:space="0" w:color="auto"/>
            </w:tcBorders>
            <w:vAlign w:val="center"/>
          </w:tcPr>
          <w:p w14:paraId="742085CC" w14:textId="0503075C" w:rsidR="00C91C85" w:rsidRPr="00C92CFC" w:rsidRDefault="002A6F8D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珠宝学院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113</w:t>
            </w:r>
          </w:p>
        </w:tc>
      </w:tr>
      <w:tr w:rsidR="00C91C85" w14:paraId="799A9358" w14:textId="77777777" w:rsidTr="00F60629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303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2EED1708" w:rsidR="00C91C85" w:rsidRPr="002A6F8D" w:rsidRDefault="002A6F8D" w:rsidP="002A6F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DE6884">
              <w:rPr>
                <w:rFonts w:ascii="宋体" w:eastAsia="宋体" w:hAnsi="宋体" w:cs="宋体"/>
                <w:kern w:val="0"/>
                <w:sz w:val="21"/>
                <w:szCs w:val="21"/>
              </w:rPr>
              <w:t>时间</w:t>
            </w:r>
            <w:r w:rsidRPr="00DE688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:</w:t>
            </w:r>
            <w:r w:rsidRPr="00DE6884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1-12周  </w:t>
            </w:r>
            <w:r w:rsidRPr="00DE688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周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四</w:t>
            </w:r>
            <w:r w:rsidRPr="00DE6884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: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</w:rPr>
              <w:t>13:00-15:00</w:t>
            </w:r>
            <w:r w:rsidRPr="00DE6884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 </w:t>
            </w:r>
            <w:r w:rsidRPr="003B16EC">
              <w:rPr>
                <w:rFonts w:ascii="宋体" w:eastAsia="宋体" w:hAnsi="宋体" w:cs="宋体"/>
                <w:kern w:val="0"/>
                <w:sz w:val="21"/>
                <w:szCs w:val="21"/>
              </w:rPr>
              <w:t>地点:</w:t>
            </w:r>
            <w:r w:rsidRPr="003B16E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珠宝学院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cs="宋体"/>
                <w:kern w:val="0"/>
                <w:sz w:val="21"/>
                <w:szCs w:val="21"/>
                <w:lang w:eastAsia="zh-CN"/>
              </w:rPr>
              <w:t>42</w:t>
            </w:r>
            <w:r w:rsidRPr="003B16EC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电话：</w:t>
            </w:r>
            <w:r w:rsidRPr="003B16E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13482646408</w:t>
            </w:r>
          </w:p>
        </w:tc>
      </w:tr>
      <w:tr w:rsidR="00C91C85" w14:paraId="54FD89F7" w14:textId="77777777" w:rsidTr="00F60629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7303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5D8B264D" w:rsidR="00C91C85" w:rsidRPr="00F60629" w:rsidRDefault="00A51903" w:rsidP="00F60629">
            <w:hyperlink r:id="rId9" w:history="1">
              <w:r w:rsidR="00F60629" w:rsidRPr="00F60629">
                <w:rPr>
                  <w:rStyle w:val="a6"/>
                </w:rPr>
                <w:t>https://elearning.gench.edu.cn:8443/webapps/blackboard/execute/modulepage/</w:t>
              </w:r>
            </w:hyperlink>
            <w:r w:rsidR="00F60629" w:rsidRPr="00F60629">
              <w:t>view?course_id=_11853_1&amp;cmp_tab_id=_12533_1&amp;editMode=true&amp;mode=cpview</w:t>
            </w:r>
          </w:p>
        </w:tc>
      </w:tr>
      <w:tr w:rsidR="00C91C85" w14:paraId="410BB7ED" w14:textId="77777777" w:rsidTr="00F60629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DA2BDB2" w14:textId="1F5C7B44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303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4CD550B0" w:rsidR="00C91C85" w:rsidRPr="002A6F8D" w:rsidRDefault="002A6F8D" w:rsidP="002A6F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3B16EC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《图案设计与应用》，谢琼梅、姚松奇编著，兵器工业出版社 2016年版；</w:t>
            </w:r>
          </w:p>
        </w:tc>
      </w:tr>
      <w:tr w:rsidR="00C91C85" w14:paraId="67DFDA0A" w14:textId="77777777" w:rsidTr="00F60629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303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0E4C64" w14:textId="77777777" w:rsidR="00F60629" w:rsidRDefault="00F60629" w:rsidP="002A6F8D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《图案设计》，田伟、宋国彬、秦波编著，兵器工业出版社2013年版；</w:t>
            </w:r>
          </w:p>
          <w:p w14:paraId="49F9C487" w14:textId="49CC776C" w:rsidR="002A6F8D" w:rsidRPr="003B16EC" w:rsidRDefault="00F60629" w:rsidP="002A6F8D">
            <w:pPr>
              <w:widowControl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《图案与装饰基础》，李文跃、</w:t>
            </w:r>
            <w:r>
              <w:rPr>
                <w:rFonts w:ascii="MS Mincho" w:eastAsia="MS Mincho" w:hAnsi="MS Mincho" w:cs="MS Mincho" w:hint="eastAsia"/>
                <w:sz w:val="20"/>
                <w:szCs w:val="20"/>
              </w:rPr>
              <w:t>吴天麟、刘莎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编著，东方出版中心 2008年版；</w:t>
            </w:r>
          </w:p>
          <w:p w14:paraId="46FEF0A8" w14:textId="77777777" w:rsidR="00F60629" w:rsidRDefault="00F60629" w:rsidP="002A6F8D">
            <w:pPr>
              <w:tabs>
                <w:tab w:val="left" w:pos="532"/>
              </w:tabs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《中国民间美术造型》，左汉中编著，湖南美术出版，2006年版; </w:t>
            </w:r>
          </w:p>
          <w:p w14:paraId="5617BDF9" w14:textId="73957037" w:rsidR="00C91C85" w:rsidRPr="00391A51" w:rsidRDefault="00F60629" w:rsidP="002A6F8D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《图案》，宋建明、郑巨欣编著，湖北美术出版社，2000年版；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513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832"/>
        <w:gridCol w:w="1648"/>
        <w:gridCol w:w="1134"/>
      </w:tblGrid>
      <w:tr w:rsidR="009D7F2A" w14:paraId="6190B1A2" w14:textId="77777777" w:rsidTr="00F60629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6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9D7F2A" w14:paraId="44A61D03" w14:textId="77777777" w:rsidTr="00F6062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9D7F2A" w:rsidRPr="00CD68E8" w:rsidRDefault="009D7F2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2462452C" w:rsidR="009D7F2A" w:rsidRPr="00CD68E8" w:rsidRDefault="00E11E0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 w14:textId="43D3F454" w:rsidR="009D7F2A" w:rsidRPr="002A6F8D" w:rsidRDefault="002A6F8D" w:rsidP="00E11E0A">
            <w:pPr>
              <w:snapToGrid w:val="0"/>
              <w:spacing w:line="300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3C64B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了解图案</w:t>
            </w:r>
          </w:p>
        </w:tc>
        <w:tc>
          <w:tcPr>
            <w:tcW w:w="16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 w14:textId="44056C51" w:rsidR="009D7F2A" w:rsidRPr="00CD68E8" w:rsidRDefault="00E11E0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C64B4">
              <w:rPr>
                <w:rFonts w:ascii="宋体" w:eastAsia="宋体" w:hAnsi="宋体" w:hint="eastAsia"/>
                <w:sz w:val="21"/>
                <w:szCs w:val="21"/>
              </w:rPr>
              <w:t>讲课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、练习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 w14:textId="72AFD4B1" w:rsidR="009D7F2A" w:rsidRPr="00CD68E8" w:rsidRDefault="00E11E0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临摹图案</w:t>
            </w:r>
          </w:p>
        </w:tc>
      </w:tr>
      <w:tr w:rsidR="00E11E0A" w14:paraId="0372CC72" w14:textId="77777777" w:rsidTr="00F6062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E11E0A" w:rsidRPr="00CD68E8" w:rsidRDefault="00E11E0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69046680" w:rsidR="00E11E0A" w:rsidRPr="00CD68E8" w:rsidRDefault="00E11E0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 w14:textId="05275A79" w:rsidR="00E11E0A" w:rsidRPr="00CD68E8" w:rsidRDefault="00E11E0A" w:rsidP="00E11E0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花卉图案的写生与变化</w:t>
            </w:r>
          </w:p>
        </w:tc>
        <w:tc>
          <w:tcPr>
            <w:tcW w:w="16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 w14:textId="3EAA158E" w:rsidR="00E11E0A" w:rsidRPr="00CD68E8" w:rsidRDefault="00E11E0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C64B4">
              <w:rPr>
                <w:rFonts w:ascii="宋体" w:eastAsia="宋体" w:hAnsi="宋体" w:hint="eastAsia"/>
                <w:sz w:val="21"/>
                <w:szCs w:val="21"/>
              </w:rPr>
              <w:t>讲课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、练习</w:t>
            </w:r>
          </w:p>
        </w:tc>
        <w:tc>
          <w:tcPr>
            <w:tcW w:w="1134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 w14:textId="181D3803" w:rsidR="00E11E0A" w:rsidRPr="00CD68E8" w:rsidRDefault="00E11E0A" w:rsidP="00CD68E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X1</w:t>
            </w:r>
          </w:p>
        </w:tc>
      </w:tr>
      <w:tr w:rsidR="00E11E0A" w14:paraId="2D4ADCA0" w14:textId="77777777" w:rsidTr="00F6062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E11E0A" w:rsidRPr="00CD68E8" w:rsidRDefault="00E11E0A" w:rsidP="002A6F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68DD1B35" w:rsidR="00E11E0A" w:rsidRPr="00CD68E8" w:rsidRDefault="00E11E0A" w:rsidP="002A6F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 w14:textId="476C08D3" w:rsidR="00E11E0A" w:rsidRPr="00CD68E8" w:rsidRDefault="00E11E0A" w:rsidP="00E11E0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741A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动物图案的写生与变化</w:t>
            </w:r>
          </w:p>
        </w:tc>
        <w:tc>
          <w:tcPr>
            <w:tcW w:w="16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 w14:textId="3A76F7E6" w:rsidR="00E11E0A" w:rsidRPr="00CD68E8" w:rsidRDefault="00E11E0A" w:rsidP="002A6F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C64B4">
              <w:rPr>
                <w:rFonts w:ascii="宋体" w:eastAsia="宋体" w:hAnsi="宋体" w:hint="eastAsia"/>
                <w:sz w:val="21"/>
                <w:szCs w:val="21"/>
              </w:rPr>
              <w:t>讲课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、练习</w:t>
            </w:r>
          </w:p>
        </w:tc>
        <w:tc>
          <w:tcPr>
            <w:tcW w:w="1134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 w14:textId="08EAFF69" w:rsidR="00E11E0A" w:rsidRPr="00CD68E8" w:rsidRDefault="00E11E0A" w:rsidP="002A6F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E11E0A" w14:paraId="564FAD3A" w14:textId="77777777" w:rsidTr="00F6062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E11E0A" w:rsidRPr="00CD68E8" w:rsidRDefault="00E11E0A" w:rsidP="002A6F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0569B0E0" w:rsidR="00E11E0A" w:rsidRPr="00CD68E8" w:rsidRDefault="00E11E0A" w:rsidP="002A6F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 w14:textId="62B1C95B" w:rsidR="00E11E0A" w:rsidRPr="00CD68E8" w:rsidRDefault="00E11E0A" w:rsidP="00E11E0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741A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风景图案的写生与变化</w:t>
            </w:r>
          </w:p>
        </w:tc>
        <w:tc>
          <w:tcPr>
            <w:tcW w:w="16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 w14:textId="2A11D235" w:rsidR="00E11E0A" w:rsidRPr="00CD68E8" w:rsidRDefault="00E11E0A" w:rsidP="002A6F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C64B4">
              <w:rPr>
                <w:rFonts w:ascii="宋体" w:eastAsia="宋体" w:hAnsi="宋体" w:hint="eastAsia"/>
                <w:sz w:val="21"/>
                <w:szCs w:val="21"/>
              </w:rPr>
              <w:t>讲课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、练习</w:t>
            </w:r>
          </w:p>
        </w:tc>
        <w:tc>
          <w:tcPr>
            <w:tcW w:w="1134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 w14:textId="55E9591E" w:rsidR="00E11E0A" w:rsidRPr="00CD68E8" w:rsidRDefault="00E11E0A" w:rsidP="00E11E0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E11E0A" w14:paraId="79CA456E" w14:textId="77777777" w:rsidTr="00F6062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E11E0A" w:rsidRPr="00CD68E8" w:rsidRDefault="00E11E0A" w:rsidP="002A6F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42B33513" w:rsidR="00E11E0A" w:rsidRPr="00CD68E8" w:rsidRDefault="00E11E0A" w:rsidP="002A6F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 w14:textId="1BB2FDE1" w:rsidR="00E11E0A" w:rsidRPr="00CD68E8" w:rsidRDefault="00E11E0A" w:rsidP="00E11E0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741A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人物图案的写生与变化</w:t>
            </w:r>
          </w:p>
        </w:tc>
        <w:tc>
          <w:tcPr>
            <w:tcW w:w="16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 w14:textId="06D82270" w:rsidR="00E11E0A" w:rsidRPr="00CD68E8" w:rsidRDefault="00E11E0A" w:rsidP="002A6F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C64B4">
              <w:rPr>
                <w:rFonts w:ascii="宋体" w:eastAsia="宋体" w:hAnsi="宋体" w:hint="eastAsia"/>
                <w:sz w:val="21"/>
                <w:szCs w:val="21"/>
              </w:rPr>
              <w:t>讲课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、练习</w:t>
            </w:r>
          </w:p>
        </w:tc>
        <w:tc>
          <w:tcPr>
            <w:tcW w:w="1134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 w14:textId="2E2B4965" w:rsidR="00E11E0A" w:rsidRPr="00CD68E8" w:rsidRDefault="00E11E0A" w:rsidP="002A6F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E11E0A" w14:paraId="445266B7" w14:textId="77777777" w:rsidTr="00F6062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E11E0A" w:rsidRPr="00CD68E8" w:rsidRDefault="00E11E0A" w:rsidP="002A6F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21" w:type="dxa"/>
          </w:tcPr>
          <w:p w14:paraId="0B417423" w14:textId="7008007A" w:rsidR="00E11E0A" w:rsidRPr="00CD68E8" w:rsidRDefault="00E11E0A" w:rsidP="002A6F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 w14:textId="31917E81" w:rsidR="00E11E0A" w:rsidRPr="00CD68E8" w:rsidRDefault="00E11E0A" w:rsidP="00E11E0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741A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图案构成的形式美法则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 w14:textId="720DD9DF" w:rsidR="00E11E0A" w:rsidRPr="00CD68E8" w:rsidRDefault="00E11E0A" w:rsidP="002A6F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C64B4">
              <w:rPr>
                <w:rFonts w:ascii="宋体" w:eastAsia="宋体" w:hAnsi="宋体" w:hint="eastAsia"/>
                <w:sz w:val="21"/>
                <w:szCs w:val="21"/>
              </w:rPr>
              <w:t>讲课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、练习</w:t>
            </w:r>
          </w:p>
        </w:tc>
        <w:tc>
          <w:tcPr>
            <w:tcW w:w="1134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 w14:textId="5A25559E" w:rsidR="00E11E0A" w:rsidRPr="00CD68E8" w:rsidRDefault="00E11E0A" w:rsidP="002A6F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</w:tr>
      <w:tr w:rsidR="00E11E0A" w14:paraId="30EDE615" w14:textId="77777777" w:rsidTr="00F6062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E11E0A" w:rsidRPr="00CD68E8" w:rsidRDefault="00E11E0A" w:rsidP="002A6F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 w14:textId="7E073BB5" w:rsidR="00E11E0A" w:rsidRPr="00CD68E8" w:rsidRDefault="00E11E0A" w:rsidP="002A6F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 w14:textId="35AED71B" w:rsidR="00E11E0A" w:rsidRPr="00CD68E8" w:rsidRDefault="00E11E0A" w:rsidP="00E11E0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741A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图案构成的形式美法则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6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 w14:textId="766B79F3" w:rsidR="00E11E0A" w:rsidRPr="00CD68E8" w:rsidRDefault="00E11E0A" w:rsidP="002A6F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C64B4">
              <w:rPr>
                <w:rFonts w:ascii="宋体" w:eastAsia="宋体" w:hAnsi="宋体" w:hint="eastAsia"/>
                <w:sz w:val="21"/>
                <w:szCs w:val="21"/>
              </w:rPr>
              <w:t>讲课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、练习</w:t>
            </w:r>
          </w:p>
        </w:tc>
        <w:tc>
          <w:tcPr>
            <w:tcW w:w="1134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 w14:textId="29699050" w:rsidR="00E11E0A" w:rsidRPr="00CD68E8" w:rsidRDefault="00E11E0A" w:rsidP="002A6F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E11E0A" w14:paraId="523C968D" w14:textId="77777777" w:rsidTr="00F6062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E11E0A" w:rsidRPr="00CD68E8" w:rsidRDefault="00E11E0A" w:rsidP="002A6F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768A8477" w:rsidR="00E11E0A" w:rsidRPr="00CD68E8" w:rsidRDefault="00E11E0A" w:rsidP="002A6F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 w14:textId="0F0F3522" w:rsidR="00E11E0A" w:rsidRPr="00CD68E8" w:rsidRDefault="00E11E0A" w:rsidP="00E11E0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741A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图案色彩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采集</w:t>
            </w:r>
          </w:p>
        </w:tc>
        <w:tc>
          <w:tcPr>
            <w:tcW w:w="16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 w14:textId="66400971" w:rsidR="00E11E0A" w:rsidRPr="00CD68E8" w:rsidRDefault="00E11E0A" w:rsidP="002A6F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C64B4">
              <w:rPr>
                <w:rFonts w:ascii="宋体" w:eastAsia="宋体" w:hAnsi="宋体" w:hint="eastAsia"/>
                <w:sz w:val="21"/>
                <w:szCs w:val="21"/>
              </w:rPr>
              <w:t>讲课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、练习</w:t>
            </w:r>
          </w:p>
        </w:tc>
        <w:tc>
          <w:tcPr>
            <w:tcW w:w="1134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 w14:textId="0E3ED56A" w:rsidR="00E11E0A" w:rsidRPr="00CD68E8" w:rsidRDefault="00E11E0A" w:rsidP="002A6F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</w:tr>
      <w:tr w:rsidR="00E11E0A" w14:paraId="7A425125" w14:textId="77777777" w:rsidTr="00F6062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 w14:textId="74486C8E" w:rsidR="00E11E0A" w:rsidRPr="00CD68E8" w:rsidRDefault="00E11E0A" w:rsidP="002A6F8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721" w:type="dxa"/>
          </w:tcPr>
          <w:p w14:paraId="19929F53" w14:textId="3B08B0DB" w:rsidR="00E11E0A" w:rsidRPr="00CD68E8" w:rsidRDefault="00E11E0A" w:rsidP="002A6F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 w14:textId="3068CCBD" w:rsidR="00E11E0A" w:rsidRPr="00CD68E8" w:rsidRDefault="00E11E0A" w:rsidP="00E11E0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9741A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图案色彩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重构</w:t>
            </w:r>
          </w:p>
        </w:tc>
        <w:tc>
          <w:tcPr>
            <w:tcW w:w="16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 w14:textId="3B85B644" w:rsidR="00E11E0A" w:rsidRPr="00CD68E8" w:rsidRDefault="00E11E0A" w:rsidP="002A6F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C64B4">
              <w:rPr>
                <w:rFonts w:ascii="宋体" w:eastAsia="宋体" w:hAnsi="宋体" w:hint="eastAsia"/>
                <w:sz w:val="21"/>
                <w:szCs w:val="21"/>
              </w:rPr>
              <w:t>讲课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、练习</w:t>
            </w:r>
          </w:p>
        </w:tc>
        <w:tc>
          <w:tcPr>
            <w:tcW w:w="1134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 w14:textId="77777777" w:rsidR="00E11E0A" w:rsidRPr="00CD68E8" w:rsidRDefault="00E11E0A" w:rsidP="002A6F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2A6F8D" w14:paraId="307F9F37" w14:textId="77777777" w:rsidTr="00F6062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 w14:textId="633AF98A" w:rsidR="002A6F8D" w:rsidRPr="00CD68E8" w:rsidRDefault="002A6F8D" w:rsidP="002A6F8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21" w:type="dxa"/>
          </w:tcPr>
          <w:p w14:paraId="22B2A365" w14:textId="5775A37D" w:rsidR="002A6F8D" w:rsidRPr="00CD68E8" w:rsidRDefault="00E11E0A" w:rsidP="002A6F8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 w14:textId="3D0630D2" w:rsidR="002A6F8D" w:rsidRPr="00E11E0A" w:rsidRDefault="002A6F8D" w:rsidP="00E11E0A">
            <w:pPr>
              <w:snapToGrid w:val="0"/>
              <w:spacing w:line="300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741A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图案在现代设计中的应用</w:t>
            </w:r>
          </w:p>
        </w:tc>
        <w:tc>
          <w:tcPr>
            <w:tcW w:w="16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 w14:textId="2CC8BE49" w:rsidR="002A6F8D" w:rsidRPr="00CD68E8" w:rsidRDefault="00E11E0A" w:rsidP="002A6F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汇报讨论</w:t>
            </w:r>
          </w:p>
        </w:tc>
        <w:tc>
          <w:tcPr>
            <w:tcW w:w="113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 w14:textId="36FC1563" w:rsidR="002A6F8D" w:rsidRPr="00CD68E8" w:rsidRDefault="002A6F8D" w:rsidP="002A6F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E11E0A" w14:paraId="17CFDB29" w14:textId="77777777" w:rsidTr="00F6062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 w14:textId="2ABD8BEF" w:rsidR="00E11E0A" w:rsidRPr="00CD68E8" w:rsidRDefault="00E11E0A" w:rsidP="002A6F8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576CAFAD" w14:textId="570DDBC2" w:rsidR="00E11E0A" w:rsidRPr="00CD68E8" w:rsidRDefault="00E11E0A" w:rsidP="002A6F8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 w14:textId="54002C6A" w:rsidR="00E11E0A" w:rsidRPr="00E11E0A" w:rsidRDefault="00E11E0A" w:rsidP="00E11E0A">
            <w:pPr>
              <w:snapToGrid w:val="0"/>
              <w:spacing w:line="300" w:lineRule="auto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9741A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图案的综合设计与表现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6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 w14:textId="23BFC68E" w:rsidR="00E11E0A" w:rsidRPr="00CD68E8" w:rsidRDefault="00E11E0A" w:rsidP="002A6F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C64B4">
              <w:rPr>
                <w:rFonts w:ascii="宋体" w:eastAsia="宋体" w:hAnsi="宋体" w:hint="eastAsia"/>
                <w:sz w:val="21"/>
                <w:szCs w:val="21"/>
              </w:rPr>
              <w:t>讲课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、练习</w:t>
            </w:r>
          </w:p>
        </w:tc>
        <w:tc>
          <w:tcPr>
            <w:tcW w:w="1134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 w14:textId="3100EAF1" w:rsidR="00E11E0A" w:rsidRPr="00CD68E8" w:rsidRDefault="00E11E0A" w:rsidP="002A6F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X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</w:tr>
      <w:tr w:rsidR="00E11E0A" w14:paraId="204E4EB6" w14:textId="77777777" w:rsidTr="00F6062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 w14:textId="63B007E9" w:rsidR="00E11E0A" w:rsidRPr="00CD68E8" w:rsidRDefault="00E11E0A" w:rsidP="002A6F8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2BBF2B65" w14:textId="49B48A27" w:rsidR="00E11E0A" w:rsidRPr="00CD68E8" w:rsidRDefault="00E11E0A" w:rsidP="002A6F8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 w14:textId="1C62061D" w:rsidR="00E11E0A" w:rsidRPr="00CD68E8" w:rsidRDefault="00E11E0A" w:rsidP="00E11E0A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 w:rsidRPr="009741A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图案的综合设计与表现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64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 w14:textId="67046775" w:rsidR="00E11E0A" w:rsidRPr="00CD68E8" w:rsidRDefault="00E11E0A" w:rsidP="002A6F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3C64B4">
              <w:rPr>
                <w:rFonts w:ascii="宋体" w:eastAsia="宋体" w:hAnsi="宋体" w:hint="eastAsia"/>
                <w:sz w:val="21"/>
                <w:szCs w:val="21"/>
              </w:rPr>
              <w:t>讲课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、练习</w:t>
            </w:r>
          </w:p>
        </w:tc>
        <w:tc>
          <w:tcPr>
            <w:tcW w:w="1134" w:type="dxa"/>
            <w:vMerge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 w14:textId="77777777" w:rsidR="00E11E0A" w:rsidRPr="00CD68E8" w:rsidRDefault="00E11E0A" w:rsidP="002A6F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 w14:textId="2CB3F6B7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E11E0A" w14:paraId="3F43448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430A19E4" w14:textId="2A7B4AE8" w:rsidR="00E11E0A" w:rsidRPr="00055B75" w:rsidRDefault="00E11E0A" w:rsidP="00E11E0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 w14:textId="728414EC" w:rsidR="00E11E0A" w:rsidRPr="00DA24BF" w:rsidRDefault="00E11E0A" w:rsidP="00E11E0A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40</w:t>
            </w:r>
            <w:r w:rsidRPr="00546509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 w14:textId="23D7E1F7" w:rsidR="00E11E0A" w:rsidRPr="00DA24BF" w:rsidRDefault="00E11E0A" w:rsidP="00E11E0A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图案的写生与造型训练</w:t>
            </w:r>
          </w:p>
        </w:tc>
      </w:tr>
      <w:tr w:rsidR="00E11E0A" w14:paraId="115F1435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2A9966A" w14:textId="0AD360F1" w:rsidR="00E11E0A" w:rsidRPr="00055B75" w:rsidRDefault="00E11E0A" w:rsidP="00E11E0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 w14:textId="25905633" w:rsidR="00E11E0A" w:rsidRPr="00DA24BF" w:rsidRDefault="00E11E0A" w:rsidP="00E11E0A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0</w:t>
            </w:r>
            <w:r w:rsidRPr="00546509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 w14:textId="51151389" w:rsidR="00E11E0A" w:rsidRPr="00DA24BF" w:rsidRDefault="00E11E0A" w:rsidP="00E11E0A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图案构成的形式美法则造型训练</w:t>
            </w:r>
          </w:p>
        </w:tc>
      </w:tr>
      <w:tr w:rsidR="00E11E0A" w14:paraId="63088E38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0796E270" w14:textId="55FA156B" w:rsidR="00E11E0A" w:rsidRPr="00055B75" w:rsidRDefault="00E11E0A" w:rsidP="00E11E0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 w14:textId="08C67E86" w:rsidR="00E11E0A" w:rsidRPr="00DA24BF" w:rsidRDefault="00E11E0A" w:rsidP="00E11E0A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0</w:t>
            </w:r>
            <w:r w:rsidRPr="00546509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 w14:textId="79F28CE5" w:rsidR="00E11E0A" w:rsidRPr="00DA24BF" w:rsidRDefault="00E11E0A" w:rsidP="00E11E0A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6C5BDC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图案色彩及其表现技法训练</w:t>
            </w:r>
          </w:p>
        </w:tc>
      </w:tr>
      <w:tr w:rsidR="00E11E0A" w14:paraId="7DB91FEC" w14:textId="77777777" w:rsidTr="00DA24BF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14:paraId="1937A7EB" w14:textId="6929D366" w:rsidR="00E11E0A" w:rsidRPr="00055B75" w:rsidRDefault="00E11E0A" w:rsidP="00E11E0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 w14:textId="4C940DCA" w:rsidR="00E11E0A" w:rsidRPr="00DA24BF" w:rsidRDefault="00E11E0A" w:rsidP="00E11E0A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0</w:t>
            </w:r>
            <w:r w:rsidRPr="00546509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0F0ED8" w14:textId="7D138B22" w:rsidR="00E11E0A" w:rsidRPr="00DA24BF" w:rsidRDefault="00E11E0A" w:rsidP="00E11E0A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6C5BDC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图案的综合设计与表现</w:t>
            </w:r>
          </w:p>
        </w:tc>
      </w:tr>
    </w:tbl>
    <w:p w14:paraId="480A6B4D" w14:textId="5096D6C7" w:rsidR="00A278DA" w:rsidRPr="00E80D3A" w:rsidRDefault="00E11E0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8752" behindDoc="1" locked="0" layoutInCell="1" allowOverlap="1" wp14:anchorId="48123958" wp14:editId="1C60E232">
            <wp:simplePos x="0" y="0"/>
            <wp:positionH relativeFrom="column">
              <wp:posOffset>620004</wp:posOffset>
            </wp:positionH>
            <wp:positionV relativeFrom="paragraph">
              <wp:posOffset>1726304</wp:posOffset>
            </wp:positionV>
            <wp:extent cx="977030" cy="780182"/>
            <wp:effectExtent l="0" t="0" r="1270" b="0"/>
            <wp:wrapNone/>
            <wp:docPr id="7" name="图片 7" descr="文本, 信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文本, 信件&#10;&#10;描述已自动生成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887" cy="795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33EFD" w14:textId="7ED05727" w:rsidR="00A278DA" w:rsidRPr="00E11E0A" w:rsidRDefault="00302040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/>
          <w:noProof/>
          <w:color w:val="000000"/>
          <w:position w:val="-20"/>
          <w:sz w:val="21"/>
          <w:szCs w:val="21"/>
        </w:rPr>
        <w:drawing>
          <wp:anchor distT="0" distB="0" distL="114300" distR="114300" simplePos="0" relativeHeight="251659776" behindDoc="1" locked="0" layoutInCell="1" allowOverlap="1" wp14:anchorId="35BB7EF1" wp14:editId="053787C5">
            <wp:simplePos x="0" y="0"/>
            <wp:positionH relativeFrom="column">
              <wp:posOffset>2540334</wp:posOffset>
            </wp:positionH>
            <wp:positionV relativeFrom="paragraph">
              <wp:posOffset>49163</wp:posOffset>
            </wp:positionV>
            <wp:extent cx="965200" cy="469900"/>
            <wp:effectExtent l="0" t="0" r="0" b="0"/>
            <wp:wrapNone/>
            <wp:docPr id="8" name="图片 8" descr="卡通人物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卡通人物&#10;&#10;中度可信度描述已自动生成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52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 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  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E11E0A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6</w:t>
      </w:r>
      <w:r w:rsidR="00E11E0A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.</w:t>
      </w:r>
      <w:r w:rsidR="00E11E0A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3</w:t>
      </w:r>
    </w:p>
    <w:sectPr w:rsidR="00A278DA" w:rsidRPr="00E11E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6035E" w14:textId="77777777" w:rsidR="00A51903" w:rsidRDefault="00A51903">
      <w:r>
        <w:separator/>
      </w:r>
    </w:p>
  </w:endnote>
  <w:endnote w:type="continuationSeparator" w:id="0">
    <w:p w14:paraId="222664DF" w14:textId="77777777" w:rsidR="00A51903" w:rsidRDefault="00A51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華康儷中黑">
    <w:altName w:val="Microsoft JhengHei"/>
    <w:panose1 w:val="020B0604020202020204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Calibri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苹方-简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A87A4" w14:textId="77777777" w:rsidR="00693F5E" w:rsidRDefault="00693F5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1849C" w14:textId="77777777" w:rsidR="00A51903" w:rsidRDefault="00A51903">
      <w:r>
        <w:separator/>
      </w:r>
    </w:p>
  </w:footnote>
  <w:footnote w:type="continuationSeparator" w:id="0">
    <w:p w14:paraId="24C237B1" w14:textId="77777777" w:rsidR="00A51903" w:rsidRDefault="00A51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&#13;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9AF9" w14:textId="77777777" w:rsidR="00391A51" w:rsidRDefault="00391A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A6F8D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040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51903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83E2C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9730D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1E0A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0629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character" w:styleId="a9">
    <w:name w:val="FollowedHyperlink"/>
    <w:basedOn w:val="a0"/>
    <w:semiHidden/>
    <w:unhideWhenUsed/>
    <w:rsid w:val="00F606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elearning.gench.edu.cn:8443/webapps/blackboard/execute/modulepage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165</Words>
  <Characters>944</Characters>
  <Application>Microsoft Office Word</Application>
  <DocSecurity>0</DocSecurity>
  <Lines>7</Lines>
  <Paragraphs>2</Paragraphs>
  <ScaleCrop>false</ScaleCrop>
  <Company>CMT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office user</cp:lastModifiedBy>
  <cp:revision>4</cp:revision>
  <cp:lastPrinted>2024-03-04T11:42:00Z</cp:lastPrinted>
  <dcterms:created xsi:type="dcterms:W3CDTF">2024-03-04T11:42:00Z</dcterms:created>
  <dcterms:modified xsi:type="dcterms:W3CDTF">2026-03-05T09:32:00Z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