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EB82C" w14:textId="77777777" w:rsidR="00C131F8" w:rsidRDefault="00000000">
      <w:pPr>
        <w:jc w:val="center"/>
        <w:rPr>
          <w:rFonts w:ascii="SimHei" w:eastAsia="SimHei" w:hAnsi="SimHei"/>
          <w:bCs/>
          <w:sz w:val="32"/>
          <w:szCs w:val="32"/>
        </w:rPr>
      </w:pPr>
      <w:r>
        <w:rPr>
          <w:rFonts w:ascii="SimHei" w:eastAsia="SimHei" w:hAnsi="SimHei" w:hint="eastAsia"/>
          <w:bCs/>
          <w:sz w:val="32"/>
          <w:szCs w:val="32"/>
        </w:rPr>
        <w:t>《 首饰</w:t>
      </w:r>
      <w:r>
        <w:rPr>
          <w:rFonts w:ascii="SimHei" w:eastAsia="SimHei" w:hAnsi="SimHei"/>
          <w:bCs/>
          <w:sz w:val="32"/>
          <w:szCs w:val="32"/>
        </w:rPr>
        <w:t>特殊工艺（</w:t>
      </w:r>
      <w:r>
        <w:rPr>
          <w:rFonts w:ascii="SimHei" w:eastAsia="SimHei" w:hAnsi="SimHei" w:hint="eastAsia"/>
          <w:bCs/>
          <w:sz w:val="32"/>
          <w:szCs w:val="32"/>
        </w:rPr>
        <w:t>1</w:t>
      </w:r>
      <w:r>
        <w:rPr>
          <w:rFonts w:ascii="SimHei" w:eastAsia="SimHei" w:hAnsi="SimHei"/>
          <w:bCs/>
          <w:sz w:val="32"/>
          <w:szCs w:val="32"/>
        </w:rPr>
        <w:t xml:space="preserve">） </w:t>
      </w:r>
      <w:r>
        <w:rPr>
          <w:rFonts w:ascii="SimHei" w:eastAsia="SimHei" w:hAnsi="SimHei" w:hint="eastAsia"/>
          <w:bCs/>
          <w:sz w:val="32"/>
          <w:szCs w:val="32"/>
        </w:rPr>
        <w:t>》本科课程教学大纲</w:t>
      </w:r>
    </w:p>
    <w:p w14:paraId="7D3C2ABA" w14:textId="77777777" w:rsidR="00C131F8" w:rsidRDefault="00000000">
      <w:pPr>
        <w:pStyle w:val="DG1"/>
        <w:spacing w:beforeLines="100" w:before="326" w:line="360" w:lineRule="auto"/>
        <w:rPr>
          <w:rFonts w:ascii="SimHei" w:hAnsi="SimSun"/>
        </w:rPr>
      </w:pPr>
      <w:r>
        <w:rPr>
          <w:rFonts w:ascii="SimHei" w:hAnsi="SimSun"/>
        </w:rPr>
        <w:t>一</w:t>
      </w:r>
      <w:r>
        <w:rPr>
          <w:rFonts w:ascii="SimHei" w:hAnsi="SimSun" w:hint="eastAsia"/>
        </w:rPr>
        <w:t>、课程</w:t>
      </w:r>
      <w:r>
        <w:rPr>
          <w:rFonts w:ascii="SimHei" w:hAnsi="SimSun"/>
        </w:rPr>
        <w:t>基本信息</w:t>
      </w:r>
    </w:p>
    <w:tbl>
      <w:tblPr>
        <w:tblStyle w:val="TableGrid"/>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C131F8" w14:paraId="463D6072" w14:textId="77777777">
        <w:trPr>
          <w:trHeight w:val="340"/>
        </w:trPr>
        <w:tc>
          <w:tcPr>
            <w:tcW w:w="1691" w:type="dxa"/>
            <w:vMerge w:val="restart"/>
            <w:tcBorders>
              <w:top w:val="single" w:sz="12" w:space="0" w:color="auto"/>
              <w:left w:val="single" w:sz="12" w:space="0" w:color="auto"/>
            </w:tcBorders>
            <w:vAlign w:val="center"/>
          </w:tcPr>
          <w:p w14:paraId="08400B00" w14:textId="77777777" w:rsidR="00C131F8" w:rsidRDefault="00000000">
            <w:pPr>
              <w:jc w:val="center"/>
              <w:rPr>
                <w:rFonts w:ascii="SimHei" w:eastAsia="SimHei" w:hAnsi="SimHei"/>
                <w:color w:val="000000" w:themeColor="text1"/>
                <w:sz w:val="21"/>
                <w:szCs w:val="18"/>
              </w:rPr>
            </w:pPr>
            <w:r>
              <w:rPr>
                <w:rFonts w:ascii="SimHei" w:eastAsia="SimHei" w:hAnsi="SimHei"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1BF2A1FE" w14:textId="77777777" w:rsidR="00C131F8" w:rsidRDefault="00000000">
            <w:pPr>
              <w:jc w:val="left"/>
              <w:rPr>
                <w:rFonts w:ascii="SimHei" w:eastAsia="SimHei" w:hAnsi="SimHei"/>
                <w:color w:val="000000" w:themeColor="text1"/>
                <w:sz w:val="21"/>
                <w:szCs w:val="21"/>
              </w:rPr>
            </w:pPr>
            <w:r>
              <w:rPr>
                <w:rFonts w:ascii="SimHei" w:eastAsia="SimHei" w:hAnsi="SimHei" w:hint="eastAsia"/>
                <w:color w:val="000000" w:themeColor="text1"/>
                <w:sz w:val="21"/>
                <w:szCs w:val="21"/>
              </w:rPr>
              <w:t>（中文）首饰特殊工艺（1）●※</w:t>
            </w:r>
          </w:p>
        </w:tc>
      </w:tr>
      <w:tr w:rsidR="00C131F8" w14:paraId="614E051E" w14:textId="77777777">
        <w:trPr>
          <w:trHeight w:val="340"/>
        </w:trPr>
        <w:tc>
          <w:tcPr>
            <w:tcW w:w="1691" w:type="dxa"/>
            <w:vMerge/>
            <w:tcBorders>
              <w:left w:val="single" w:sz="12" w:space="0" w:color="auto"/>
            </w:tcBorders>
            <w:vAlign w:val="center"/>
          </w:tcPr>
          <w:p w14:paraId="3BA9C0B8" w14:textId="77777777" w:rsidR="00C131F8" w:rsidRDefault="00C131F8">
            <w:pPr>
              <w:jc w:val="center"/>
              <w:rPr>
                <w:rFonts w:ascii="SimHei" w:eastAsia="SimHei" w:hAnsi="SimHei"/>
                <w:color w:val="000000" w:themeColor="text1"/>
                <w:sz w:val="21"/>
                <w:szCs w:val="18"/>
              </w:rPr>
            </w:pPr>
          </w:p>
        </w:tc>
        <w:tc>
          <w:tcPr>
            <w:tcW w:w="6585" w:type="dxa"/>
            <w:gridSpan w:val="6"/>
            <w:tcBorders>
              <w:right w:val="single" w:sz="12" w:space="0" w:color="auto"/>
            </w:tcBorders>
            <w:vAlign w:val="center"/>
          </w:tcPr>
          <w:p w14:paraId="7A531B5F" w14:textId="77777777" w:rsidR="00C131F8" w:rsidRDefault="00000000">
            <w:pPr>
              <w:jc w:val="left"/>
              <w:rPr>
                <w:rFonts w:ascii="SimHei" w:eastAsia="SimHei" w:hAnsi="SimHei"/>
                <w:color w:val="000000" w:themeColor="text1"/>
                <w:sz w:val="21"/>
                <w:szCs w:val="21"/>
              </w:rPr>
            </w:pPr>
            <w:r>
              <w:rPr>
                <w:rFonts w:ascii="SimHei" w:eastAsia="SimHei" w:hAnsi="SimHei" w:hint="eastAsia"/>
                <w:color w:val="000000" w:themeColor="text1"/>
                <w:sz w:val="21"/>
                <w:szCs w:val="21"/>
              </w:rPr>
              <w:t>（英文）</w:t>
            </w:r>
            <w:r>
              <w:rPr>
                <w:rFonts w:ascii="SimHei" w:eastAsia="SimHei" w:hAnsi="SimHei"/>
                <w:sz w:val="21"/>
                <w:szCs w:val="21"/>
              </w:rPr>
              <w:t>Special craft of jewelry(1)</w:t>
            </w:r>
            <w:r>
              <w:rPr>
                <w:rFonts w:hint="eastAsia"/>
              </w:rPr>
              <w:t xml:space="preserve"> </w:t>
            </w:r>
          </w:p>
        </w:tc>
      </w:tr>
      <w:tr w:rsidR="00C131F8" w14:paraId="54130906" w14:textId="77777777">
        <w:trPr>
          <w:trHeight w:val="340"/>
        </w:trPr>
        <w:tc>
          <w:tcPr>
            <w:tcW w:w="1691" w:type="dxa"/>
            <w:tcBorders>
              <w:left w:val="single" w:sz="12" w:space="0" w:color="auto"/>
            </w:tcBorders>
            <w:vAlign w:val="center"/>
          </w:tcPr>
          <w:p w14:paraId="0927489D" w14:textId="77777777" w:rsidR="00C131F8" w:rsidRDefault="00000000">
            <w:pPr>
              <w:jc w:val="center"/>
              <w:rPr>
                <w:rFonts w:ascii="SimHei" w:eastAsia="SimHei" w:hAnsi="SimHei"/>
                <w:color w:val="000000" w:themeColor="text1"/>
                <w:sz w:val="21"/>
                <w:szCs w:val="18"/>
              </w:rPr>
            </w:pPr>
            <w:r>
              <w:rPr>
                <w:rFonts w:ascii="SimHei" w:eastAsia="SimHei" w:hAnsi="SimHei"/>
                <w:color w:val="000000" w:themeColor="text1"/>
                <w:sz w:val="21"/>
                <w:szCs w:val="18"/>
              </w:rPr>
              <w:t>课程代码</w:t>
            </w:r>
          </w:p>
        </w:tc>
        <w:tc>
          <w:tcPr>
            <w:tcW w:w="2260" w:type="dxa"/>
            <w:vAlign w:val="center"/>
          </w:tcPr>
          <w:p w14:paraId="4319540D" w14:textId="77777777" w:rsidR="00C131F8" w:rsidRDefault="00000000">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2120064</w:t>
            </w:r>
          </w:p>
        </w:tc>
        <w:tc>
          <w:tcPr>
            <w:tcW w:w="2126" w:type="dxa"/>
            <w:gridSpan w:val="2"/>
            <w:vAlign w:val="center"/>
          </w:tcPr>
          <w:p w14:paraId="3DBA4639" w14:textId="77777777" w:rsidR="00C131F8" w:rsidRDefault="00000000">
            <w:pPr>
              <w:jc w:val="center"/>
              <w:rPr>
                <w:rFonts w:ascii="SimHei" w:eastAsia="SimHei" w:hAnsi="SimHei"/>
                <w:color w:val="000000" w:themeColor="text1"/>
                <w:sz w:val="21"/>
                <w:szCs w:val="21"/>
              </w:rPr>
            </w:pPr>
            <w:r>
              <w:rPr>
                <w:rFonts w:ascii="SimHei" w:eastAsia="SimHei" w:hAnsi="SimHei"/>
                <w:color w:val="000000" w:themeColor="text1"/>
                <w:sz w:val="21"/>
                <w:szCs w:val="21"/>
              </w:rPr>
              <w:t>课程学分</w:t>
            </w:r>
          </w:p>
        </w:tc>
        <w:tc>
          <w:tcPr>
            <w:tcW w:w="2199" w:type="dxa"/>
            <w:gridSpan w:val="3"/>
            <w:tcBorders>
              <w:right w:val="single" w:sz="12" w:space="0" w:color="auto"/>
            </w:tcBorders>
            <w:vAlign w:val="center"/>
          </w:tcPr>
          <w:p w14:paraId="2E24C7D5" w14:textId="77777777" w:rsidR="00C131F8" w:rsidRDefault="00000000">
            <w:pPr>
              <w:jc w:val="center"/>
              <w:rPr>
                <w:color w:val="000000" w:themeColor="text1"/>
                <w:sz w:val="21"/>
                <w:szCs w:val="21"/>
              </w:rPr>
            </w:pPr>
            <w:r>
              <w:rPr>
                <w:rFonts w:hint="eastAsia"/>
                <w:color w:val="000000" w:themeColor="text1"/>
                <w:sz w:val="21"/>
                <w:szCs w:val="21"/>
              </w:rPr>
              <w:t>3</w:t>
            </w:r>
          </w:p>
        </w:tc>
      </w:tr>
      <w:tr w:rsidR="00C131F8" w14:paraId="1641C8C1" w14:textId="77777777">
        <w:trPr>
          <w:trHeight w:val="340"/>
        </w:trPr>
        <w:tc>
          <w:tcPr>
            <w:tcW w:w="1691" w:type="dxa"/>
            <w:tcBorders>
              <w:left w:val="single" w:sz="12" w:space="0" w:color="auto"/>
            </w:tcBorders>
            <w:vAlign w:val="center"/>
          </w:tcPr>
          <w:p w14:paraId="794E126D" w14:textId="77777777" w:rsidR="00C131F8" w:rsidRDefault="00000000">
            <w:pPr>
              <w:jc w:val="center"/>
              <w:rPr>
                <w:sz w:val="21"/>
                <w:szCs w:val="18"/>
              </w:rPr>
            </w:pPr>
            <w:r>
              <w:rPr>
                <w:rFonts w:ascii="SimHei" w:eastAsia="SimHei" w:hAnsi="SimHei" w:hint="eastAsia"/>
                <w:color w:val="000000" w:themeColor="text1"/>
                <w:sz w:val="21"/>
                <w:szCs w:val="18"/>
              </w:rPr>
              <w:t>课程学时</w:t>
            </w:r>
            <w:r>
              <w:rPr>
                <w:rFonts w:hint="eastAsia"/>
                <w:sz w:val="21"/>
                <w:szCs w:val="18"/>
              </w:rPr>
              <w:t xml:space="preserve"> </w:t>
            </w:r>
          </w:p>
        </w:tc>
        <w:tc>
          <w:tcPr>
            <w:tcW w:w="2260" w:type="dxa"/>
            <w:vAlign w:val="center"/>
          </w:tcPr>
          <w:p w14:paraId="4325EB57" w14:textId="77777777" w:rsidR="00C131F8"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48</w:t>
            </w:r>
          </w:p>
        </w:tc>
        <w:tc>
          <w:tcPr>
            <w:tcW w:w="1272" w:type="dxa"/>
            <w:vAlign w:val="center"/>
          </w:tcPr>
          <w:p w14:paraId="20C2394E" w14:textId="77777777" w:rsidR="00C131F8" w:rsidRDefault="00000000">
            <w:pPr>
              <w:jc w:val="center"/>
              <w:rPr>
                <w:color w:val="000000" w:themeColor="text1"/>
                <w:sz w:val="21"/>
                <w:szCs w:val="21"/>
              </w:rPr>
            </w:pPr>
            <w:r>
              <w:rPr>
                <w:rFonts w:ascii="SimHei" w:eastAsia="SimHei" w:hAnsi="SimHei" w:hint="eastAsia"/>
                <w:color w:val="000000" w:themeColor="text1"/>
                <w:sz w:val="21"/>
                <w:szCs w:val="21"/>
              </w:rPr>
              <w:t>理论学时</w:t>
            </w:r>
          </w:p>
        </w:tc>
        <w:tc>
          <w:tcPr>
            <w:tcW w:w="854" w:type="dxa"/>
            <w:vAlign w:val="center"/>
          </w:tcPr>
          <w:p w14:paraId="561D30DD" w14:textId="77777777" w:rsidR="00C131F8" w:rsidRDefault="00000000">
            <w:pPr>
              <w:jc w:val="center"/>
              <w:rPr>
                <w:color w:val="000000" w:themeColor="text1"/>
                <w:sz w:val="21"/>
                <w:szCs w:val="21"/>
              </w:rPr>
            </w:pPr>
            <w:r>
              <w:rPr>
                <w:rFonts w:hint="eastAsia"/>
                <w:color w:val="000000" w:themeColor="text1"/>
                <w:sz w:val="21"/>
                <w:szCs w:val="21"/>
              </w:rPr>
              <w:t>16</w:t>
            </w:r>
          </w:p>
        </w:tc>
        <w:tc>
          <w:tcPr>
            <w:tcW w:w="1413" w:type="dxa"/>
            <w:gridSpan w:val="2"/>
            <w:vAlign w:val="center"/>
          </w:tcPr>
          <w:p w14:paraId="38E86BB9" w14:textId="77777777" w:rsidR="00C131F8" w:rsidRDefault="00000000">
            <w:pPr>
              <w:jc w:val="center"/>
              <w:rPr>
                <w:color w:val="000000" w:themeColor="text1"/>
                <w:sz w:val="21"/>
                <w:szCs w:val="21"/>
              </w:rPr>
            </w:pPr>
            <w:r>
              <w:rPr>
                <w:rFonts w:ascii="SimHei" w:eastAsia="SimHei" w:hAnsi="SimHei" w:hint="eastAsia"/>
                <w:color w:val="000000" w:themeColor="text1"/>
                <w:sz w:val="21"/>
                <w:szCs w:val="21"/>
              </w:rPr>
              <w:t>实践学时</w:t>
            </w:r>
          </w:p>
        </w:tc>
        <w:tc>
          <w:tcPr>
            <w:tcW w:w="786" w:type="dxa"/>
            <w:tcBorders>
              <w:right w:val="single" w:sz="12" w:space="0" w:color="auto"/>
            </w:tcBorders>
            <w:vAlign w:val="center"/>
          </w:tcPr>
          <w:p w14:paraId="47795F17" w14:textId="77777777" w:rsidR="00C131F8" w:rsidRDefault="00000000">
            <w:pPr>
              <w:jc w:val="center"/>
              <w:rPr>
                <w:color w:val="000000" w:themeColor="text1"/>
                <w:sz w:val="21"/>
                <w:szCs w:val="21"/>
              </w:rPr>
            </w:pPr>
            <w:r>
              <w:rPr>
                <w:rFonts w:hint="eastAsia"/>
                <w:color w:val="000000" w:themeColor="text1"/>
                <w:sz w:val="21"/>
                <w:szCs w:val="21"/>
              </w:rPr>
              <w:t>32</w:t>
            </w:r>
          </w:p>
        </w:tc>
      </w:tr>
      <w:tr w:rsidR="00C131F8" w14:paraId="6E596E3A" w14:textId="77777777">
        <w:trPr>
          <w:trHeight w:val="340"/>
        </w:trPr>
        <w:tc>
          <w:tcPr>
            <w:tcW w:w="1691" w:type="dxa"/>
            <w:tcBorders>
              <w:left w:val="single" w:sz="12" w:space="0" w:color="auto"/>
            </w:tcBorders>
            <w:vAlign w:val="center"/>
          </w:tcPr>
          <w:p w14:paraId="74BF4DF4" w14:textId="77777777" w:rsidR="00C131F8" w:rsidRDefault="00000000">
            <w:pPr>
              <w:jc w:val="center"/>
              <w:rPr>
                <w:rFonts w:ascii="SimHei" w:eastAsia="SimHei" w:hAnsi="SimHei"/>
                <w:color w:val="000000" w:themeColor="text1"/>
                <w:sz w:val="21"/>
                <w:szCs w:val="18"/>
              </w:rPr>
            </w:pPr>
            <w:r>
              <w:rPr>
                <w:rFonts w:ascii="SimHei" w:eastAsia="SimHei" w:hAnsi="SimHei"/>
                <w:color w:val="000000" w:themeColor="text1"/>
                <w:sz w:val="21"/>
                <w:szCs w:val="18"/>
              </w:rPr>
              <w:t>开课</w:t>
            </w:r>
            <w:r>
              <w:rPr>
                <w:rFonts w:ascii="SimHei" w:eastAsia="SimHei" w:hAnsi="SimHei" w:hint="eastAsia"/>
                <w:color w:val="000000" w:themeColor="text1"/>
                <w:sz w:val="21"/>
                <w:szCs w:val="18"/>
              </w:rPr>
              <w:t>学院</w:t>
            </w:r>
          </w:p>
        </w:tc>
        <w:tc>
          <w:tcPr>
            <w:tcW w:w="2260" w:type="dxa"/>
            <w:vAlign w:val="center"/>
          </w:tcPr>
          <w:p w14:paraId="6A1E9288" w14:textId="77777777" w:rsidR="00C131F8" w:rsidRDefault="00000000">
            <w:pPr>
              <w:jc w:val="center"/>
              <w:rPr>
                <w:rFonts w:ascii="SimHei" w:eastAsia="SimHei" w:hAnsi="SimHei"/>
                <w:color w:val="000000" w:themeColor="text1"/>
                <w:sz w:val="21"/>
                <w:szCs w:val="21"/>
              </w:rPr>
            </w:pPr>
            <w:r>
              <w:rPr>
                <w:rFonts w:ascii="SimHei" w:eastAsia="SimHei" w:hAnsi="SimHei"/>
                <w:color w:val="000000" w:themeColor="text1"/>
                <w:sz w:val="21"/>
                <w:szCs w:val="21"/>
              </w:rPr>
              <w:t>珠宝学院</w:t>
            </w:r>
          </w:p>
        </w:tc>
        <w:tc>
          <w:tcPr>
            <w:tcW w:w="2126" w:type="dxa"/>
            <w:gridSpan w:val="2"/>
            <w:vAlign w:val="center"/>
          </w:tcPr>
          <w:p w14:paraId="31E86637" w14:textId="77777777" w:rsidR="00C131F8" w:rsidRDefault="00000000">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适用</w:t>
            </w:r>
            <w:r>
              <w:rPr>
                <w:rFonts w:ascii="SimHei" w:eastAsia="SimHei" w:hAnsi="SimHei"/>
                <w:color w:val="000000" w:themeColor="text1"/>
                <w:sz w:val="21"/>
                <w:szCs w:val="21"/>
              </w:rPr>
              <w:t>专业</w:t>
            </w:r>
            <w:r>
              <w:rPr>
                <w:rFonts w:ascii="SimHei" w:eastAsia="SimHei" w:hAnsi="SimHei" w:hint="eastAsia"/>
                <w:color w:val="000000" w:themeColor="text1"/>
                <w:sz w:val="21"/>
                <w:szCs w:val="21"/>
              </w:rPr>
              <w:t>与年级</w:t>
            </w:r>
          </w:p>
        </w:tc>
        <w:tc>
          <w:tcPr>
            <w:tcW w:w="2199" w:type="dxa"/>
            <w:gridSpan w:val="3"/>
            <w:tcBorders>
              <w:right w:val="single" w:sz="12" w:space="0" w:color="auto"/>
            </w:tcBorders>
            <w:vAlign w:val="center"/>
          </w:tcPr>
          <w:p w14:paraId="3BA61AA8" w14:textId="77777777" w:rsidR="00C131F8" w:rsidRDefault="00000000">
            <w:pPr>
              <w:jc w:val="center"/>
              <w:rPr>
                <w:color w:val="000000" w:themeColor="text1"/>
                <w:sz w:val="21"/>
                <w:szCs w:val="21"/>
              </w:rPr>
            </w:pPr>
            <w:r>
              <w:rPr>
                <w:color w:val="000000" w:themeColor="text1"/>
                <w:sz w:val="21"/>
                <w:szCs w:val="21"/>
              </w:rPr>
              <w:t>产品设计（珠宝首饰设计）</w:t>
            </w:r>
            <w:r>
              <w:rPr>
                <w:rFonts w:hint="eastAsia"/>
                <w:color w:val="000000" w:themeColor="text1"/>
                <w:sz w:val="21"/>
                <w:szCs w:val="21"/>
              </w:rPr>
              <w:t>三年级</w:t>
            </w:r>
          </w:p>
        </w:tc>
      </w:tr>
      <w:tr w:rsidR="00C131F8" w14:paraId="4713ECA1" w14:textId="77777777">
        <w:trPr>
          <w:trHeight w:val="340"/>
        </w:trPr>
        <w:tc>
          <w:tcPr>
            <w:tcW w:w="1691" w:type="dxa"/>
            <w:tcBorders>
              <w:left w:val="single" w:sz="12" w:space="0" w:color="auto"/>
            </w:tcBorders>
            <w:vAlign w:val="center"/>
          </w:tcPr>
          <w:p w14:paraId="77E6A70B" w14:textId="77777777" w:rsidR="00C131F8" w:rsidRDefault="00000000">
            <w:pPr>
              <w:jc w:val="center"/>
              <w:rPr>
                <w:rFonts w:ascii="SimHei" w:eastAsia="SimHei" w:hAnsi="SimHei"/>
                <w:color w:val="000000" w:themeColor="text1"/>
                <w:sz w:val="21"/>
                <w:szCs w:val="18"/>
              </w:rPr>
            </w:pPr>
            <w:r>
              <w:rPr>
                <w:rFonts w:ascii="SimHei" w:eastAsia="SimHei" w:hAnsi="SimHei" w:hint="eastAsia"/>
                <w:color w:val="000000" w:themeColor="text1"/>
                <w:sz w:val="21"/>
                <w:szCs w:val="18"/>
              </w:rPr>
              <w:t>课程类别与性质</w:t>
            </w:r>
          </w:p>
        </w:tc>
        <w:tc>
          <w:tcPr>
            <w:tcW w:w="2260" w:type="dxa"/>
            <w:vAlign w:val="center"/>
          </w:tcPr>
          <w:p w14:paraId="66A35A7D" w14:textId="77777777" w:rsidR="00C131F8" w:rsidRDefault="00000000">
            <w:pPr>
              <w:jc w:val="center"/>
              <w:rPr>
                <w:color w:val="000000" w:themeColor="text1"/>
                <w:sz w:val="21"/>
                <w:szCs w:val="21"/>
              </w:rPr>
            </w:pPr>
            <w:r>
              <w:rPr>
                <w:color w:val="000000" w:themeColor="text1"/>
                <w:sz w:val="21"/>
                <w:szCs w:val="21"/>
              </w:rPr>
              <w:t>专业必修课</w:t>
            </w:r>
          </w:p>
        </w:tc>
        <w:tc>
          <w:tcPr>
            <w:tcW w:w="2126" w:type="dxa"/>
            <w:gridSpan w:val="2"/>
            <w:vAlign w:val="center"/>
          </w:tcPr>
          <w:p w14:paraId="23D3533D" w14:textId="77777777" w:rsidR="00C131F8" w:rsidRDefault="00000000">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考核方式</w:t>
            </w:r>
          </w:p>
        </w:tc>
        <w:tc>
          <w:tcPr>
            <w:tcW w:w="2199" w:type="dxa"/>
            <w:gridSpan w:val="3"/>
            <w:tcBorders>
              <w:right w:val="single" w:sz="12" w:space="0" w:color="auto"/>
            </w:tcBorders>
            <w:vAlign w:val="center"/>
          </w:tcPr>
          <w:p w14:paraId="7D2D1F3A" w14:textId="77777777" w:rsidR="00C131F8" w:rsidRDefault="00000000">
            <w:pPr>
              <w:jc w:val="center"/>
              <w:rPr>
                <w:color w:val="000000" w:themeColor="text1"/>
                <w:sz w:val="21"/>
                <w:szCs w:val="21"/>
              </w:rPr>
            </w:pPr>
            <w:r>
              <w:rPr>
                <w:color w:val="000000" w:themeColor="text1"/>
                <w:sz w:val="21"/>
                <w:szCs w:val="21"/>
              </w:rPr>
              <w:t>考查</w:t>
            </w:r>
          </w:p>
        </w:tc>
      </w:tr>
      <w:tr w:rsidR="00C131F8" w14:paraId="41BE763C" w14:textId="77777777">
        <w:trPr>
          <w:trHeight w:val="340"/>
        </w:trPr>
        <w:tc>
          <w:tcPr>
            <w:tcW w:w="1691" w:type="dxa"/>
            <w:tcBorders>
              <w:left w:val="single" w:sz="12" w:space="0" w:color="auto"/>
            </w:tcBorders>
            <w:vAlign w:val="center"/>
          </w:tcPr>
          <w:p w14:paraId="6269C05E" w14:textId="77777777" w:rsidR="00C131F8" w:rsidRDefault="00000000">
            <w:pPr>
              <w:jc w:val="center"/>
              <w:rPr>
                <w:rFonts w:ascii="SimHei" w:eastAsia="SimHei" w:hAnsi="SimHei"/>
                <w:color w:val="000000" w:themeColor="text1"/>
                <w:sz w:val="21"/>
                <w:szCs w:val="18"/>
              </w:rPr>
            </w:pPr>
            <w:r>
              <w:rPr>
                <w:rFonts w:ascii="SimHei" w:eastAsia="SimHei" w:hAnsi="SimHei" w:hint="eastAsia"/>
                <w:color w:val="000000" w:themeColor="text1"/>
                <w:sz w:val="21"/>
                <w:szCs w:val="18"/>
              </w:rPr>
              <w:t>选</w:t>
            </w:r>
            <w:r>
              <w:rPr>
                <w:rFonts w:ascii="SimHei" w:eastAsia="SimHei" w:hAnsi="SimHei"/>
                <w:color w:val="000000" w:themeColor="text1"/>
                <w:sz w:val="21"/>
                <w:szCs w:val="18"/>
              </w:rPr>
              <w:t>用教材</w:t>
            </w:r>
          </w:p>
        </w:tc>
        <w:tc>
          <w:tcPr>
            <w:tcW w:w="4386" w:type="dxa"/>
            <w:gridSpan w:val="3"/>
            <w:vAlign w:val="center"/>
          </w:tcPr>
          <w:p w14:paraId="0E05B4DC" w14:textId="77777777" w:rsidR="00C131F8" w:rsidRDefault="00000000">
            <w:pPr>
              <w:jc w:val="center"/>
              <w:rPr>
                <w:rFonts w:ascii="Times New Roman" w:hAnsi="Times New Roman"/>
                <w:color w:val="000000" w:themeColor="text1"/>
                <w:sz w:val="21"/>
                <w:szCs w:val="21"/>
              </w:rPr>
            </w:pPr>
            <w:r>
              <w:rPr>
                <w:rFonts w:hint="eastAsia"/>
                <w:sz w:val="21"/>
                <w:szCs w:val="21"/>
              </w:rPr>
              <w:t>《花丝与首饰设计》，李桑，中国纺织出版社，</w:t>
            </w:r>
            <w:r>
              <w:rPr>
                <w:sz w:val="21"/>
                <w:szCs w:val="21"/>
              </w:rPr>
              <w:t>20</w:t>
            </w:r>
            <w:r>
              <w:rPr>
                <w:rFonts w:hint="eastAsia"/>
                <w:sz w:val="21"/>
                <w:szCs w:val="21"/>
              </w:rPr>
              <w:t>24</w:t>
            </w:r>
            <w:r>
              <w:rPr>
                <w:sz w:val="21"/>
                <w:szCs w:val="21"/>
              </w:rPr>
              <w:t>.</w:t>
            </w:r>
            <w:r>
              <w:rPr>
                <w:rFonts w:hint="eastAsia"/>
                <w:sz w:val="21"/>
                <w:szCs w:val="21"/>
              </w:rPr>
              <w:t>1</w:t>
            </w:r>
            <w:r>
              <w:rPr>
                <w:sz w:val="21"/>
                <w:szCs w:val="21"/>
              </w:rPr>
              <w:t>2</w:t>
            </w:r>
            <w:r>
              <w:rPr>
                <w:rFonts w:hint="eastAsia"/>
                <w:sz w:val="21"/>
                <w:szCs w:val="21"/>
              </w:rPr>
              <w:t>，ISBN：9787522921082</w:t>
            </w:r>
          </w:p>
        </w:tc>
        <w:tc>
          <w:tcPr>
            <w:tcW w:w="1413" w:type="dxa"/>
            <w:gridSpan w:val="2"/>
            <w:vAlign w:val="center"/>
          </w:tcPr>
          <w:p w14:paraId="0BF8262E" w14:textId="77777777" w:rsidR="00C131F8" w:rsidRDefault="00000000">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是否为</w:t>
            </w:r>
          </w:p>
          <w:p w14:paraId="49DD6669" w14:textId="77777777" w:rsidR="00C131F8" w:rsidRDefault="00000000">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马工程教材</w:t>
            </w:r>
          </w:p>
        </w:tc>
        <w:tc>
          <w:tcPr>
            <w:tcW w:w="786" w:type="dxa"/>
            <w:tcBorders>
              <w:right w:val="single" w:sz="12" w:space="0" w:color="auto"/>
            </w:tcBorders>
            <w:vAlign w:val="center"/>
          </w:tcPr>
          <w:p w14:paraId="4DAEB0B9" w14:textId="77777777" w:rsidR="00C131F8" w:rsidRDefault="00000000">
            <w:pPr>
              <w:ind w:leftChars="50" w:left="120"/>
              <w:jc w:val="left"/>
              <w:rPr>
                <w:rFonts w:ascii="Times New Roman" w:hAnsi="Times New Roman"/>
                <w:color w:val="000000" w:themeColor="text1"/>
                <w:sz w:val="21"/>
                <w:szCs w:val="21"/>
              </w:rPr>
            </w:pPr>
            <w:r>
              <w:rPr>
                <w:rFonts w:ascii="Times New Roman" w:hAnsi="Times New Roman"/>
                <w:color w:val="000000" w:themeColor="text1"/>
                <w:sz w:val="21"/>
                <w:szCs w:val="21"/>
              </w:rPr>
              <w:t>否</w:t>
            </w:r>
          </w:p>
        </w:tc>
      </w:tr>
      <w:tr w:rsidR="00C131F8" w14:paraId="54319829" w14:textId="77777777">
        <w:trPr>
          <w:trHeight w:val="680"/>
        </w:trPr>
        <w:tc>
          <w:tcPr>
            <w:tcW w:w="1691" w:type="dxa"/>
            <w:tcBorders>
              <w:left w:val="single" w:sz="12" w:space="0" w:color="auto"/>
            </w:tcBorders>
            <w:vAlign w:val="center"/>
          </w:tcPr>
          <w:p w14:paraId="42CAAB25" w14:textId="77777777" w:rsidR="00C131F8" w:rsidRDefault="00000000">
            <w:pPr>
              <w:jc w:val="center"/>
              <w:rPr>
                <w:rFonts w:ascii="SimHei" w:eastAsia="SimHei" w:hAnsi="SimHei"/>
                <w:color w:val="000000" w:themeColor="text1"/>
                <w:sz w:val="21"/>
                <w:szCs w:val="18"/>
              </w:rPr>
            </w:pPr>
            <w:r>
              <w:rPr>
                <w:rFonts w:ascii="SimHei" w:eastAsia="SimHei" w:hAnsi="SimHei"/>
                <w:color w:val="000000" w:themeColor="text1"/>
                <w:sz w:val="21"/>
                <w:szCs w:val="18"/>
              </w:rPr>
              <w:t>先修课程</w:t>
            </w:r>
          </w:p>
        </w:tc>
        <w:tc>
          <w:tcPr>
            <w:tcW w:w="6585" w:type="dxa"/>
            <w:gridSpan w:val="6"/>
            <w:tcBorders>
              <w:right w:val="single" w:sz="12" w:space="0" w:color="auto"/>
            </w:tcBorders>
            <w:vAlign w:val="center"/>
          </w:tcPr>
          <w:p w14:paraId="741491FD" w14:textId="77777777" w:rsidR="00C131F8" w:rsidRDefault="00000000">
            <w:pPr>
              <w:pStyle w:val="DG0"/>
              <w:jc w:val="both"/>
              <w:rPr>
                <w:rFonts w:asciiTheme="minorEastAsia" w:eastAsiaTheme="minorEastAsia" w:hAnsiTheme="minorEastAsia"/>
              </w:rPr>
            </w:pPr>
            <w:r>
              <w:rPr>
                <w:rFonts w:asciiTheme="minorEastAsia" w:eastAsiaTheme="minorEastAsia" w:hAnsiTheme="minorEastAsia" w:hint="eastAsia"/>
              </w:rPr>
              <w:t>设计表现-</w:t>
            </w:r>
            <w:r>
              <w:rPr>
                <w:rFonts w:asciiTheme="minorEastAsia" w:eastAsiaTheme="minorEastAsia" w:hAnsiTheme="minorEastAsia"/>
              </w:rPr>
              <w:t>2120131，</w:t>
            </w:r>
            <w:r>
              <w:rPr>
                <w:rFonts w:asciiTheme="minorEastAsia" w:eastAsiaTheme="minorEastAsia" w:hAnsiTheme="minorEastAsia" w:hint="eastAsia"/>
              </w:rPr>
              <w:t>产品制作工艺（</w:t>
            </w:r>
            <w:r>
              <w:rPr>
                <w:rFonts w:asciiTheme="minorEastAsia" w:eastAsiaTheme="minorEastAsia" w:hAnsiTheme="minorEastAsia"/>
              </w:rPr>
              <w:t>1）</w:t>
            </w:r>
            <w:r>
              <w:rPr>
                <w:rFonts w:asciiTheme="minorEastAsia" w:eastAsiaTheme="minorEastAsia" w:hAnsiTheme="minorEastAsia" w:hint="eastAsia"/>
              </w:rPr>
              <w:t>-</w:t>
            </w:r>
            <w:r>
              <w:rPr>
                <w:rFonts w:asciiTheme="minorEastAsia" w:eastAsiaTheme="minorEastAsia" w:hAnsiTheme="minorEastAsia"/>
              </w:rPr>
              <w:t>2120138，</w:t>
            </w:r>
            <w:r>
              <w:rPr>
                <w:rFonts w:asciiTheme="minorEastAsia" w:eastAsiaTheme="minorEastAsia" w:hAnsiTheme="minorEastAsia" w:hint="eastAsia"/>
              </w:rPr>
              <w:t>产品制作工艺（2</w:t>
            </w:r>
            <w:r>
              <w:rPr>
                <w:rFonts w:asciiTheme="minorEastAsia" w:eastAsiaTheme="minorEastAsia" w:hAnsiTheme="minorEastAsia"/>
              </w:rPr>
              <w:t>）</w:t>
            </w:r>
            <w:r>
              <w:rPr>
                <w:rFonts w:asciiTheme="minorEastAsia" w:eastAsiaTheme="minorEastAsia" w:hAnsiTheme="minorEastAsia" w:hint="eastAsia"/>
              </w:rPr>
              <w:t>-</w:t>
            </w:r>
            <w:r>
              <w:rPr>
                <w:rFonts w:asciiTheme="minorEastAsia" w:eastAsiaTheme="minorEastAsia" w:hAnsiTheme="minorEastAsia"/>
              </w:rPr>
              <w:t>212014</w:t>
            </w:r>
            <w:r>
              <w:rPr>
                <w:rFonts w:asciiTheme="minorEastAsia" w:eastAsiaTheme="minorEastAsia" w:hAnsiTheme="minorEastAsia" w:hint="eastAsia"/>
              </w:rPr>
              <w:t>4</w:t>
            </w:r>
          </w:p>
        </w:tc>
      </w:tr>
      <w:tr w:rsidR="00C131F8" w14:paraId="3E8DA3E5" w14:textId="77777777">
        <w:trPr>
          <w:trHeight w:val="2971"/>
        </w:trPr>
        <w:tc>
          <w:tcPr>
            <w:tcW w:w="1691" w:type="dxa"/>
            <w:tcBorders>
              <w:left w:val="single" w:sz="12" w:space="0" w:color="auto"/>
            </w:tcBorders>
            <w:vAlign w:val="center"/>
          </w:tcPr>
          <w:p w14:paraId="0DA7437A" w14:textId="77777777" w:rsidR="00C131F8" w:rsidRDefault="00000000">
            <w:pPr>
              <w:jc w:val="center"/>
              <w:rPr>
                <w:rFonts w:ascii="SimHei" w:eastAsia="SimHei" w:hAnsi="SimHei"/>
                <w:color w:val="000000" w:themeColor="text1"/>
                <w:sz w:val="21"/>
                <w:szCs w:val="18"/>
              </w:rPr>
            </w:pPr>
            <w:r>
              <w:rPr>
                <w:rFonts w:ascii="SimHei" w:eastAsia="SimHei" w:hAnsi="SimHei"/>
                <w:color w:val="000000" w:themeColor="text1"/>
                <w:sz w:val="21"/>
                <w:szCs w:val="18"/>
              </w:rPr>
              <w:t>课程简介</w:t>
            </w:r>
          </w:p>
        </w:tc>
        <w:tc>
          <w:tcPr>
            <w:tcW w:w="6585" w:type="dxa"/>
            <w:gridSpan w:val="6"/>
            <w:tcBorders>
              <w:right w:val="single" w:sz="12" w:space="0" w:color="auto"/>
            </w:tcBorders>
          </w:tcPr>
          <w:p w14:paraId="64D445FB" w14:textId="77777777" w:rsidR="00C131F8" w:rsidRDefault="00000000">
            <w:pPr>
              <w:spacing w:line="300" w:lineRule="auto"/>
              <w:ind w:firstLineChars="200" w:firstLine="420"/>
              <w:rPr>
                <w:sz w:val="21"/>
                <w:szCs w:val="21"/>
              </w:rPr>
            </w:pPr>
            <w:r>
              <w:rPr>
                <w:rFonts w:hint="eastAsia"/>
                <w:color w:val="000000"/>
                <w:sz w:val="21"/>
                <w:szCs w:val="21"/>
              </w:rPr>
              <w:t>首饰特殊工艺是建立在产品制作工艺1、2课程内容基础上的进阶课程。本课程通过如珐琅、花丝、镶嵌、錾刻、木纹、锻造、编织、金属着色等在内的多种特殊工艺的教学及实践，提高学生制作工艺的广度和精度，加强学生制作的能力，并使学生在设计作品时引入更加丰富的表现形式；利用较充分的课时进行个人作品的创作，学生可综合运用前期所学的多种工艺进行个人设计，并独立完成较为成熟的套件作品。本课程是产品设计专业首饰设计方向学生需要重点掌握的专业课程之一</w:t>
            </w:r>
            <w:r>
              <w:rPr>
                <w:rFonts w:hint="eastAsia"/>
                <w:sz w:val="21"/>
                <w:szCs w:val="21"/>
              </w:rPr>
              <w:t>。</w:t>
            </w:r>
          </w:p>
        </w:tc>
      </w:tr>
      <w:tr w:rsidR="00C131F8" w14:paraId="510C1F25" w14:textId="77777777">
        <w:trPr>
          <w:trHeight w:val="1701"/>
        </w:trPr>
        <w:tc>
          <w:tcPr>
            <w:tcW w:w="1691" w:type="dxa"/>
            <w:tcBorders>
              <w:left w:val="single" w:sz="12" w:space="0" w:color="auto"/>
              <w:bottom w:val="double" w:sz="4" w:space="0" w:color="auto"/>
            </w:tcBorders>
            <w:vAlign w:val="center"/>
          </w:tcPr>
          <w:p w14:paraId="5AD56FBE" w14:textId="77777777" w:rsidR="00C131F8" w:rsidRDefault="00000000">
            <w:pPr>
              <w:jc w:val="center"/>
              <w:rPr>
                <w:rFonts w:ascii="SimHei" w:eastAsia="SimHei" w:hAnsi="SimHei"/>
                <w:color w:val="000000" w:themeColor="text1"/>
                <w:sz w:val="21"/>
                <w:szCs w:val="18"/>
              </w:rPr>
            </w:pPr>
            <w:r>
              <w:rPr>
                <w:rFonts w:ascii="SimHei" w:eastAsia="SimHei" w:hAnsi="SimHei"/>
                <w:color w:val="000000" w:themeColor="text1"/>
                <w:sz w:val="21"/>
                <w:szCs w:val="18"/>
              </w:rPr>
              <w:t>选课建议</w:t>
            </w:r>
            <w:r>
              <w:rPr>
                <w:rFonts w:ascii="SimHei" w:eastAsia="SimHei" w:hAnsi="SimHei"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492CA6E9" w14:textId="77777777" w:rsidR="00C131F8" w:rsidRDefault="00000000">
            <w:pPr>
              <w:spacing w:line="300" w:lineRule="auto"/>
              <w:ind w:firstLineChars="200" w:firstLine="420"/>
              <w:rPr>
                <w:sz w:val="21"/>
                <w:szCs w:val="21"/>
              </w:rPr>
            </w:pPr>
            <w:r>
              <w:rPr>
                <w:rFonts w:hint="eastAsia"/>
                <w:color w:val="000000"/>
                <w:sz w:val="21"/>
                <w:szCs w:val="21"/>
              </w:rPr>
              <w:t>本课程要求学生具有较高的美术基础和动手能力，同时，需要掌握产品设计及首饰制作基本的理论知识和实践操作，因此先修课程包括</w:t>
            </w:r>
            <w:r>
              <w:rPr>
                <w:rFonts w:hint="eastAsia"/>
                <w:sz w:val="21"/>
                <w:szCs w:val="21"/>
              </w:rPr>
              <w:t>设计表现、产品制作工艺（</w:t>
            </w:r>
            <w:r>
              <w:rPr>
                <w:sz w:val="21"/>
                <w:szCs w:val="21"/>
              </w:rPr>
              <w:t>1）</w:t>
            </w:r>
            <w:r>
              <w:rPr>
                <w:rFonts w:hint="eastAsia"/>
                <w:sz w:val="21"/>
                <w:szCs w:val="21"/>
              </w:rPr>
              <w:t>、产品制作工艺（2</w:t>
            </w:r>
            <w:r>
              <w:rPr>
                <w:sz w:val="21"/>
                <w:szCs w:val="21"/>
              </w:rPr>
              <w:t>）</w:t>
            </w:r>
            <w:r>
              <w:rPr>
                <w:rFonts w:hint="eastAsia"/>
                <w:color w:val="000000"/>
                <w:sz w:val="21"/>
                <w:szCs w:val="21"/>
              </w:rPr>
              <w:t>等相关课程。本课程适合产品设计专业首饰设计方向学生第五学期开设</w:t>
            </w:r>
            <w:r>
              <w:rPr>
                <w:rFonts w:hint="eastAsia"/>
                <w:sz w:val="21"/>
                <w:szCs w:val="21"/>
              </w:rPr>
              <w:t>。</w:t>
            </w:r>
          </w:p>
        </w:tc>
      </w:tr>
      <w:tr w:rsidR="00C131F8" w14:paraId="1AE64CFE" w14:textId="77777777">
        <w:trPr>
          <w:trHeight w:val="510"/>
        </w:trPr>
        <w:tc>
          <w:tcPr>
            <w:tcW w:w="1691" w:type="dxa"/>
            <w:tcBorders>
              <w:top w:val="double" w:sz="4" w:space="0" w:color="auto"/>
              <w:left w:val="single" w:sz="12" w:space="0" w:color="auto"/>
            </w:tcBorders>
            <w:vAlign w:val="center"/>
          </w:tcPr>
          <w:p w14:paraId="5913BADD" w14:textId="77777777" w:rsidR="00C131F8" w:rsidRDefault="00000000">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大纲编写人</w:t>
            </w:r>
          </w:p>
        </w:tc>
        <w:tc>
          <w:tcPr>
            <w:tcW w:w="3532" w:type="dxa"/>
            <w:gridSpan w:val="2"/>
            <w:tcBorders>
              <w:top w:val="double" w:sz="4" w:space="0" w:color="auto"/>
            </w:tcBorders>
            <w:vAlign w:val="center"/>
          </w:tcPr>
          <w:p w14:paraId="64F483C1" w14:textId="77777777" w:rsidR="00C131F8" w:rsidRDefault="00000000">
            <w:pPr>
              <w:jc w:val="right"/>
              <w:rPr>
                <w:rFonts w:ascii="SimHei" w:eastAsia="SimHei" w:hAnsi="SimHei"/>
                <w:color w:val="000000" w:themeColor="text1"/>
                <w:sz w:val="21"/>
                <w:szCs w:val="21"/>
              </w:rPr>
            </w:pPr>
            <w:r>
              <w:rPr>
                <w:noProof/>
                <w:sz w:val="21"/>
                <w:szCs w:val="21"/>
              </w:rPr>
              <w:drawing>
                <wp:inline distT="0" distB="0" distL="0" distR="0" wp14:anchorId="31135203" wp14:editId="4D3E08E1">
                  <wp:extent cx="677545" cy="361950"/>
                  <wp:effectExtent l="19050" t="0" r="7840" b="0"/>
                  <wp:docPr id="1"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签名.jpg"/>
                          <pic:cNvPicPr>
                            <a:picLocks noChangeAspect="1"/>
                          </pic:cNvPicPr>
                        </pic:nvPicPr>
                        <pic:blipFill>
                          <a:blip r:embed="rId8" cstate="print"/>
                          <a:stretch>
                            <a:fillRect/>
                          </a:stretch>
                        </pic:blipFill>
                        <pic:spPr>
                          <a:xfrm>
                            <a:off x="0" y="0"/>
                            <a:ext cx="678656" cy="362322"/>
                          </a:xfrm>
                          <a:prstGeom prst="rect">
                            <a:avLst/>
                          </a:prstGeom>
                        </pic:spPr>
                      </pic:pic>
                    </a:graphicData>
                  </a:graphic>
                </wp:inline>
              </w:drawing>
            </w:r>
          </w:p>
        </w:tc>
        <w:tc>
          <w:tcPr>
            <w:tcW w:w="1425" w:type="dxa"/>
            <w:gridSpan w:val="2"/>
            <w:tcBorders>
              <w:top w:val="double" w:sz="4" w:space="0" w:color="auto"/>
            </w:tcBorders>
            <w:vAlign w:val="center"/>
          </w:tcPr>
          <w:p w14:paraId="136F6A4B" w14:textId="77777777" w:rsidR="00C131F8" w:rsidRDefault="00000000">
            <w:pPr>
              <w:jc w:val="center"/>
              <w:rPr>
                <w:sz w:val="21"/>
                <w:szCs w:val="21"/>
              </w:rPr>
            </w:pPr>
            <w:r>
              <w:rPr>
                <w:rFonts w:ascii="SimHei" w:eastAsia="SimHei" w:hAnsi="SimHei"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344D774B" w14:textId="77777777" w:rsidR="00C131F8" w:rsidRDefault="00000000">
            <w:pPr>
              <w:jc w:val="center"/>
              <w:rPr>
                <w:rFonts w:ascii="Times New Roman" w:hAnsi="Times New Roman"/>
                <w:color w:val="000000"/>
                <w:sz w:val="21"/>
                <w:szCs w:val="21"/>
              </w:rPr>
            </w:pPr>
            <w:r>
              <w:rPr>
                <w:rFonts w:ascii="Times New Roman" w:hAnsi="Times New Roman" w:hint="eastAsia"/>
                <w:color w:val="000000"/>
                <w:sz w:val="21"/>
                <w:szCs w:val="21"/>
              </w:rPr>
              <w:t>2023.09.01</w:t>
            </w:r>
          </w:p>
        </w:tc>
      </w:tr>
      <w:tr w:rsidR="00C131F8" w14:paraId="0EA855BD" w14:textId="77777777">
        <w:trPr>
          <w:trHeight w:val="510"/>
        </w:trPr>
        <w:tc>
          <w:tcPr>
            <w:tcW w:w="1691" w:type="dxa"/>
            <w:tcBorders>
              <w:left w:val="single" w:sz="12" w:space="0" w:color="auto"/>
            </w:tcBorders>
            <w:vAlign w:val="center"/>
          </w:tcPr>
          <w:p w14:paraId="10247076" w14:textId="77777777" w:rsidR="00C131F8" w:rsidRDefault="00000000">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专业负责人</w:t>
            </w:r>
          </w:p>
        </w:tc>
        <w:tc>
          <w:tcPr>
            <w:tcW w:w="3532" w:type="dxa"/>
            <w:gridSpan w:val="2"/>
            <w:vAlign w:val="center"/>
          </w:tcPr>
          <w:p w14:paraId="60FB1D95" w14:textId="77777777" w:rsidR="00C131F8" w:rsidRDefault="00000000">
            <w:pPr>
              <w:jc w:val="center"/>
              <w:rPr>
                <w:rFonts w:ascii="SimHei" w:eastAsia="SimHei" w:hAnsi="SimHei"/>
                <w:color w:val="000000" w:themeColor="text1"/>
                <w:sz w:val="21"/>
                <w:szCs w:val="21"/>
              </w:rPr>
            </w:pPr>
            <w:r>
              <w:rPr>
                <w:rFonts w:hint="eastAsia"/>
                <w:noProof/>
                <w:sz w:val="21"/>
                <w:szCs w:val="21"/>
              </w:rPr>
              <w:drawing>
                <wp:anchor distT="0" distB="0" distL="114300" distR="114300" simplePos="0" relativeHeight="251660288" behindDoc="0" locked="0" layoutInCell="1" allowOverlap="1" wp14:anchorId="5FE78261" wp14:editId="730F2FDB">
                  <wp:simplePos x="0" y="0"/>
                  <wp:positionH relativeFrom="column">
                    <wp:posOffset>1463675</wp:posOffset>
                  </wp:positionH>
                  <wp:positionV relativeFrom="paragraph">
                    <wp:posOffset>48260</wp:posOffset>
                  </wp:positionV>
                  <wp:extent cx="448945" cy="347345"/>
                  <wp:effectExtent l="0" t="0" r="0" b="0"/>
                  <wp:wrapNone/>
                  <wp:docPr id="6" name="图片 6" descr="WechatIMG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echatIMG293"/>
                          <pic:cNvPicPr>
                            <a:picLocks noChangeAspect="1"/>
                          </pic:cNvPicPr>
                        </pic:nvPicPr>
                        <pic:blipFill>
                          <a:blip r:embed="rId9"/>
                          <a:srcRect l="17709" t="20063" r="17374" b="9005"/>
                          <a:stretch>
                            <a:fillRect/>
                          </a:stretch>
                        </pic:blipFill>
                        <pic:spPr>
                          <a:xfrm>
                            <a:off x="0" y="0"/>
                            <a:ext cx="448945" cy="347345"/>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sz w:val="21"/>
                <w:szCs w:val="21"/>
              </w:rPr>
              <w:drawing>
                <wp:inline distT="0" distB="0" distL="114300" distR="114300" wp14:anchorId="3E14502A" wp14:editId="2C544043">
                  <wp:extent cx="537845" cy="283845"/>
                  <wp:effectExtent l="0" t="0" r="5080" b="1905"/>
                  <wp:docPr id="7" name="图片 7" descr="ff0f3b82548463da76659e5a11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f0f3b82548463da76659e5a1149288"/>
                          <pic:cNvPicPr>
                            <a:picLocks noChangeAspect="1"/>
                          </pic:cNvPicPr>
                        </pic:nvPicPr>
                        <pic:blipFill>
                          <a:blip r:embed="rId10"/>
                          <a:stretch>
                            <a:fillRect/>
                          </a:stretch>
                        </pic:blipFill>
                        <pic:spPr>
                          <a:xfrm>
                            <a:off x="0" y="0"/>
                            <a:ext cx="537845" cy="283845"/>
                          </a:xfrm>
                          <a:prstGeom prst="rect">
                            <a:avLst/>
                          </a:prstGeom>
                        </pic:spPr>
                      </pic:pic>
                    </a:graphicData>
                  </a:graphic>
                </wp:inline>
              </w:drawing>
            </w:r>
            <w:r>
              <w:rPr>
                <w:rFonts w:hint="eastAsia"/>
                <w:sz w:val="21"/>
                <w:szCs w:val="21"/>
              </w:rPr>
              <w:t xml:space="preserve"> </w:t>
            </w:r>
          </w:p>
        </w:tc>
        <w:tc>
          <w:tcPr>
            <w:tcW w:w="1425" w:type="dxa"/>
            <w:gridSpan w:val="2"/>
            <w:vAlign w:val="center"/>
          </w:tcPr>
          <w:p w14:paraId="1CAAB83F" w14:textId="77777777" w:rsidR="00C131F8" w:rsidRDefault="00000000">
            <w:pPr>
              <w:jc w:val="center"/>
              <w:rPr>
                <w:sz w:val="21"/>
                <w:szCs w:val="21"/>
              </w:rPr>
            </w:pPr>
            <w:r>
              <w:rPr>
                <w:rFonts w:ascii="SimHei" w:eastAsia="SimHei" w:hAnsi="SimHei" w:hint="eastAsia"/>
                <w:color w:val="000000" w:themeColor="text1"/>
                <w:sz w:val="21"/>
                <w:szCs w:val="21"/>
              </w:rPr>
              <w:t>审定时间</w:t>
            </w:r>
          </w:p>
        </w:tc>
        <w:tc>
          <w:tcPr>
            <w:tcW w:w="1628" w:type="dxa"/>
            <w:gridSpan w:val="2"/>
            <w:tcBorders>
              <w:right w:val="single" w:sz="12" w:space="0" w:color="auto"/>
            </w:tcBorders>
            <w:vAlign w:val="center"/>
          </w:tcPr>
          <w:p w14:paraId="5C6AF791" w14:textId="77777777" w:rsidR="00C131F8" w:rsidRDefault="00000000">
            <w:pPr>
              <w:jc w:val="center"/>
              <w:rPr>
                <w:rFonts w:ascii="Times New Roman" w:hAnsi="Times New Roman"/>
                <w:color w:val="000000"/>
                <w:sz w:val="21"/>
                <w:szCs w:val="21"/>
              </w:rPr>
            </w:pPr>
            <w:r>
              <w:rPr>
                <w:rFonts w:ascii="Times New Roman" w:hAnsi="Times New Roman" w:hint="eastAsia"/>
                <w:color w:val="000000"/>
                <w:sz w:val="21"/>
                <w:szCs w:val="21"/>
              </w:rPr>
              <w:t>2023.09.01</w:t>
            </w:r>
          </w:p>
        </w:tc>
      </w:tr>
      <w:tr w:rsidR="00C131F8" w14:paraId="12723372" w14:textId="77777777">
        <w:trPr>
          <w:trHeight w:val="510"/>
        </w:trPr>
        <w:tc>
          <w:tcPr>
            <w:tcW w:w="1691" w:type="dxa"/>
            <w:tcBorders>
              <w:left w:val="single" w:sz="12" w:space="0" w:color="auto"/>
              <w:bottom w:val="single" w:sz="12" w:space="0" w:color="auto"/>
            </w:tcBorders>
            <w:vAlign w:val="center"/>
          </w:tcPr>
          <w:p w14:paraId="6AEDE1E3" w14:textId="77777777" w:rsidR="00C131F8" w:rsidRDefault="00000000">
            <w:pPr>
              <w:jc w:val="center"/>
              <w:rPr>
                <w:rFonts w:ascii="SimHei" w:eastAsia="SimHei" w:hAnsi="SimHei"/>
                <w:color w:val="000000" w:themeColor="text1"/>
                <w:sz w:val="21"/>
                <w:szCs w:val="21"/>
              </w:rPr>
            </w:pPr>
            <w:r>
              <w:rPr>
                <w:rFonts w:ascii="SimHei" w:eastAsia="SimHei" w:hAnsi="SimHei" w:hint="eastAsia"/>
                <w:color w:val="000000" w:themeColor="text1"/>
                <w:sz w:val="21"/>
                <w:szCs w:val="21"/>
              </w:rPr>
              <w:t>学院负责人</w:t>
            </w:r>
          </w:p>
        </w:tc>
        <w:tc>
          <w:tcPr>
            <w:tcW w:w="3532" w:type="dxa"/>
            <w:gridSpan w:val="2"/>
            <w:tcBorders>
              <w:bottom w:val="single" w:sz="12" w:space="0" w:color="auto"/>
            </w:tcBorders>
            <w:vAlign w:val="center"/>
          </w:tcPr>
          <w:p w14:paraId="42FFC471" w14:textId="77777777" w:rsidR="00C131F8" w:rsidRDefault="00000000">
            <w:pPr>
              <w:jc w:val="right"/>
              <w:rPr>
                <w:rFonts w:ascii="SimHei" w:eastAsia="SimHei" w:hAnsi="SimHei"/>
                <w:color w:val="000000" w:themeColor="text1"/>
                <w:sz w:val="21"/>
                <w:szCs w:val="21"/>
              </w:rPr>
            </w:pPr>
            <w:r>
              <w:rPr>
                <w:noProof/>
                <w:sz w:val="21"/>
                <w:szCs w:val="21"/>
              </w:rPr>
              <w:drawing>
                <wp:inline distT="0" distB="0" distL="0" distR="0" wp14:anchorId="37321E7C" wp14:editId="18C85437">
                  <wp:extent cx="677545" cy="361950"/>
                  <wp:effectExtent l="0" t="0" r="8255" b="0"/>
                  <wp:docPr id="2"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签名.jpg"/>
                          <pic:cNvPicPr>
                            <a:picLocks noChangeAspect="1"/>
                          </pic:cNvPicPr>
                        </pic:nvPicPr>
                        <pic:blipFill>
                          <a:blip r:embed="rId8" cstate="print"/>
                          <a:stretch>
                            <a:fillRect/>
                          </a:stretch>
                        </pic:blipFill>
                        <pic:spPr>
                          <a:xfrm>
                            <a:off x="0" y="0"/>
                            <a:ext cx="678656" cy="362322"/>
                          </a:xfrm>
                          <a:prstGeom prst="rect">
                            <a:avLst/>
                          </a:prstGeom>
                        </pic:spPr>
                      </pic:pic>
                    </a:graphicData>
                  </a:graphic>
                </wp:inline>
              </w:drawing>
            </w:r>
          </w:p>
        </w:tc>
        <w:tc>
          <w:tcPr>
            <w:tcW w:w="1425" w:type="dxa"/>
            <w:gridSpan w:val="2"/>
            <w:tcBorders>
              <w:bottom w:val="single" w:sz="12" w:space="0" w:color="auto"/>
            </w:tcBorders>
            <w:vAlign w:val="center"/>
          </w:tcPr>
          <w:p w14:paraId="691FEA01" w14:textId="77777777" w:rsidR="00C131F8" w:rsidRDefault="00000000">
            <w:pPr>
              <w:jc w:val="center"/>
              <w:rPr>
                <w:sz w:val="21"/>
                <w:szCs w:val="21"/>
              </w:rPr>
            </w:pPr>
            <w:r>
              <w:rPr>
                <w:rFonts w:ascii="SimHei" w:eastAsia="SimHei" w:hAnsi="SimHei"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12918" w14:textId="77777777" w:rsidR="00C131F8" w:rsidRDefault="00000000">
            <w:pPr>
              <w:jc w:val="center"/>
              <w:rPr>
                <w:rFonts w:ascii="Times New Roman" w:hAnsi="Times New Roman"/>
                <w:color w:val="000000"/>
                <w:sz w:val="21"/>
                <w:szCs w:val="21"/>
              </w:rPr>
            </w:pPr>
            <w:r>
              <w:rPr>
                <w:rFonts w:ascii="Times New Roman" w:hAnsi="Times New Roman" w:hint="eastAsia"/>
                <w:color w:val="000000"/>
                <w:sz w:val="21"/>
                <w:szCs w:val="21"/>
              </w:rPr>
              <w:t>2023.09.01</w:t>
            </w:r>
          </w:p>
        </w:tc>
      </w:tr>
    </w:tbl>
    <w:p w14:paraId="422C58F5" w14:textId="77777777" w:rsidR="00C131F8" w:rsidRDefault="00000000">
      <w:pPr>
        <w:spacing w:line="100" w:lineRule="exact"/>
        <w:rPr>
          <w:rFonts w:ascii="Arial" w:eastAsia="SimHei" w:hAnsi="Arial"/>
        </w:rPr>
      </w:pPr>
      <w:r>
        <w:br w:type="page"/>
      </w:r>
    </w:p>
    <w:p w14:paraId="3A5D7FDA" w14:textId="77777777" w:rsidR="00C131F8" w:rsidRDefault="00000000">
      <w:pPr>
        <w:pStyle w:val="DG1"/>
        <w:spacing w:beforeLines="100" w:before="326" w:line="360" w:lineRule="auto"/>
        <w:rPr>
          <w:rFonts w:ascii="SimHei" w:hAnsi="SimSun"/>
        </w:rPr>
      </w:pPr>
      <w:r>
        <w:rPr>
          <w:rFonts w:ascii="SimHei" w:hAnsi="SimSun" w:hint="eastAsia"/>
        </w:rPr>
        <w:lastRenderedPageBreak/>
        <w:t>二、课程目标与毕业要求</w:t>
      </w:r>
    </w:p>
    <w:p w14:paraId="2FFEA7A9" w14:textId="77777777" w:rsidR="00C131F8" w:rsidRDefault="00000000">
      <w:pPr>
        <w:pStyle w:val="DG2"/>
        <w:spacing w:before="163"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C131F8" w14:paraId="0152E848" w14:textId="77777777">
        <w:trPr>
          <w:trHeight w:val="454"/>
          <w:jc w:val="center"/>
        </w:trPr>
        <w:tc>
          <w:tcPr>
            <w:tcW w:w="1236" w:type="dxa"/>
            <w:vAlign w:val="center"/>
          </w:tcPr>
          <w:p w14:paraId="5772D396" w14:textId="77777777" w:rsidR="00C131F8" w:rsidRDefault="00000000">
            <w:pPr>
              <w:snapToGrid w:val="0"/>
              <w:jc w:val="center"/>
              <w:rPr>
                <w:rFonts w:ascii="SimHei" w:eastAsia="SimHei" w:hAnsi="SimHei"/>
                <w:bCs/>
                <w:color w:val="000000"/>
                <w:sz w:val="21"/>
                <w:szCs w:val="18"/>
              </w:rPr>
            </w:pPr>
            <w:r>
              <w:rPr>
                <w:rFonts w:ascii="SimHei" w:eastAsia="SimHei" w:hAnsi="SimHei" w:hint="eastAsia"/>
                <w:bCs/>
                <w:color w:val="000000"/>
                <w:sz w:val="21"/>
                <w:szCs w:val="18"/>
              </w:rPr>
              <w:t>类型</w:t>
            </w:r>
          </w:p>
        </w:tc>
        <w:tc>
          <w:tcPr>
            <w:tcW w:w="782" w:type="dxa"/>
            <w:vAlign w:val="center"/>
          </w:tcPr>
          <w:p w14:paraId="6B2C0F7C" w14:textId="77777777" w:rsidR="00C131F8" w:rsidRDefault="00000000">
            <w:pPr>
              <w:snapToGrid w:val="0"/>
              <w:jc w:val="center"/>
              <w:rPr>
                <w:rFonts w:ascii="SimHei" w:eastAsia="SimHei" w:hAnsi="SimHei"/>
                <w:bCs/>
                <w:color w:val="000000"/>
                <w:sz w:val="21"/>
                <w:szCs w:val="18"/>
              </w:rPr>
            </w:pPr>
            <w:r>
              <w:rPr>
                <w:rFonts w:ascii="SimHei" w:eastAsia="SimHei" w:hAnsi="SimHei" w:hint="eastAsia"/>
                <w:bCs/>
                <w:color w:val="000000"/>
                <w:sz w:val="21"/>
                <w:szCs w:val="18"/>
              </w:rPr>
              <w:t>序号</w:t>
            </w:r>
          </w:p>
        </w:tc>
        <w:tc>
          <w:tcPr>
            <w:tcW w:w="6458" w:type="dxa"/>
            <w:vAlign w:val="center"/>
          </w:tcPr>
          <w:p w14:paraId="145AFAC4" w14:textId="77777777" w:rsidR="00C131F8" w:rsidRDefault="00000000">
            <w:pPr>
              <w:snapToGrid w:val="0"/>
              <w:jc w:val="center"/>
              <w:rPr>
                <w:rFonts w:ascii="SimHei" w:eastAsia="SimHei" w:hAnsi="SimHei"/>
                <w:bCs/>
                <w:color w:val="000000"/>
                <w:sz w:val="21"/>
                <w:szCs w:val="18"/>
              </w:rPr>
            </w:pPr>
            <w:r>
              <w:rPr>
                <w:rFonts w:ascii="SimHei" w:eastAsia="SimHei" w:hAnsi="SimHei" w:hint="eastAsia"/>
                <w:bCs/>
                <w:color w:val="000000"/>
                <w:sz w:val="21"/>
                <w:szCs w:val="18"/>
              </w:rPr>
              <w:t>内容</w:t>
            </w:r>
          </w:p>
        </w:tc>
      </w:tr>
      <w:tr w:rsidR="00C131F8" w14:paraId="0BA330AE" w14:textId="77777777">
        <w:trPr>
          <w:trHeight w:val="340"/>
          <w:jc w:val="center"/>
        </w:trPr>
        <w:tc>
          <w:tcPr>
            <w:tcW w:w="1236" w:type="dxa"/>
            <w:vAlign w:val="center"/>
          </w:tcPr>
          <w:p w14:paraId="64A5B2AC" w14:textId="77777777" w:rsidR="00C131F8" w:rsidRDefault="00000000">
            <w:pPr>
              <w:snapToGrid w:val="0"/>
              <w:jc w:val="center"/>
            </w:pPr>
            <w:r>
              <w:rPr>
                <w:rFonts w:ascii="SimHei" w:eastAsia="SimHei" w:hAnsi="SimHei" w:hint="eastAsia"/>
                <w:bCs/>
                <w:color w:val="000000"/>
                <w:sz w:val="21"/>
                <w:szCs w:val="18"/>
              </w:rPr>
              <w:t>知识目标</w:t>
            </w:r>
          </w:p>
        </w:tc>
        <w:tc>
          <w:tcPr>
            <w:tcW w:w="782" w:type="dxa"/>
            <w:vAlign w:val="center"/>
          </w:tcPr>
          <w:p w14:paraId="43C46A3E" w14:textId="77777777" w:rsidR="00C131F8" w:rsidRDefault="00000000">
            <w:pPr>
              <w:snapToGrid w:val="0"/>
              <w:jc w:val="center"/>
              <w:rPr>
                <w:rFonts w:ascii="Arial" w:eastAsia="SimHei" w:hAnsi="Arial" w:cs="Arial"/>
                <w:bCs/>
                <w:color w:val="000000"/>
                <w:sz w:val="21"/>
                <w:szCs w:val="18"/>
              </w:rPr>
            </w:pPr>
            <w:r>
              <w:rPr>
                <w:rFonts w:ascii="Arial" w:eastAsia="SimHei" w:hAnsi="Arial" w:cs="Arial"/>
                <w:bCs/>
                <w:color w:val="000000"/>
                <w:sz w:val="21"/>
                <w:szCs w:val="18"/>
              </w:rPr>
              <w:t>1</w:t>
            </w:r>
          </w:p>
        </w:tc>
        <w:tc>
          <w:tcPr>
            <w:tcW w:w="6458" w:type="dxa"/>
            <w:vAlign w:val="center"/>
          </w:tcPr>
          <w:p w14:paraId="612CB832" w14:textId="77777777" w:rsidR="00C131F8" w:rsidRDefault="00000000">
            <w:pPr>
              <w:pStyle w:val="DG0"/>
              <w:jc w:val="left"/>
              <w:rPr>
                <w:rFonts w:ascii="SimSun" w:hAnsi="SimSun"/>
                <w:bCs/>
              </w:rPr>
            </w:pPr>
            <w:r>
              <w:rPr>
                <w:rFonts w:ascii="SimSun" w:hAnsi="SimSun"/>
                <w:bCs/>
              </w:rPr>
              <w:t>了解中国传统工艺，知道传统工艺的历史文化背景、传承意义及当下发展趋势。掌握该门特殊工艺的理论背景知识。</w:t>
            </w:r>
          </w:p>
        </w:tc>
      </w:tr>
      <w:tr w:rsidR="00C131F8" w14:paraId="1D2678D6" w14:textId="77777777">
        <w:trPr>
          <w:trHeight w:val="340"/>
          <w:jc w:val="center"/>
        </w:trPr>
        <w:tc>
          <w:tcPr>
            <w:tcW w:w="1236" w:type="dxa"/>
            <w:vMerge w:val="restart"/>
            <w:vAlign w:val="center"/>
          </w:tcPr>
          <w:p w14:paraId="0E8F46E0" w14:textId="77777777" w:rsidR="00C131F8" w:rsidRDefault="00000000">
            <w:pPr>
              <w:snapToGrid w:val="0"/>
              <w:jc w:val="center"/>
            </w:pPr>
            <w:r>
              <w:rPr>
                <w:rFonts w:ascii="SimHei" w:eastAsia="SimHei" w:hAnsi="SimHei" w:hint="eastAsia"/>
                <w:bCs/>
                <w:color w:val="000000"/>
                <w:sz w:val="21"/>
                <w:szCs w:val="18"/>
              </w:rPr>
              <w:t>技能目标</w:t>
            </w:r>
          </w:p>
        </w:tc>
        <w:tc>
          <w:tcPr>
            <w:tcW w:w="782" w:type="dxa"/>
            <w:vAlign w:val="center"/>
          </w:tcPr>
          <w:p w14:paraId="299EB3AD" w14:textId="77777777" w:rsidR="00C131F8" w:rsidRDefault="00000000">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2</w:t>
            </w:r>
          </w:p>
        </w:tc>
        <w:tc>
          <w:tcPr>
            <w:tcW w:w="6458" w:type="dxa"/>
            <w:vAlign w:val="center"/>
          </w:tcPr>
          <w:p w14:paraId="485FC572" w14:textId="77777777" w:rsidR="00C131F8" w:rsidRDefault="00000000">
            <w:pPr>
              <w:pStyle w:val="DG0"/>
              <w:jc w:val="left"/>
              <w:rPr>
                <w:rFonts w:ascii="SimSun" w:hAnsi="SimSun"/>
                <w:bCs/>
              </w:rPr>
            </w:pPr>
            <w:r>
              <w:rPr>
                <w:rFonts w:ascii="SimSun" w:hAnsi="SimSun"/>
                <w:bCs/>
              </w:rPr>
              <w:t>掌握特殊工艺技法</w:t>
            </w:r>
            <w:r>
              <w:rPr>
                <w:rFonts w:ascii="SimSun" w:hAnsi="SimSun" w:hint="eastAsia"/>
                <w:bCs/>
              </w:rPr>
              <w:t>1的基本制作步骤并能完成相应作品</w:t>
            </w:r>
          </w:p>
        </w:tc>
      </w:tr>
      <w:tr w:rsidR="00C131F8" w14:paraId="1AC9E150" w14:textId="77777777">
        <w:trPr>
          <w:trHeight w:val="340"/>
          <w:jc w:val="center"/>
        </w:trPr>
        <w:tc>
          <w:tcPr>
            <w:tcW w:w="1236" w:type="dxa"/>
            <w:vMerge/>
            <w:vAlign w:val="center"/>
          </w:tcPr>
          <w:p w14:paraId="67F67C16" w14:textId="77777777" w:rsidR="00C131F8" w:rsidRDefault="00C131F8">
            <w:pPr>
              <w:pStyle w:val="DG0"/>
              <w:rPr>
                <w:rFonts w:ascii="SimSun" w:hAnsi="SimSun"/>
              </w:rPr>
            </w:pPr>
          </w:p>
        </w:tc>
        <w:tc>
          <w:tcPr>
            <w:tcW w:w="782" w:type="dxa"/>
            <w:vAlign w:val="center"/>
          </w:tcPr>
          <w:p w14:paraId="760349BB" w14:textId="77777777" w:rsidR="00C131F8" w:rsidRDefault="00000000">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3</w:t>
            </w:r>
          </w:p>
        </w:tc>
        <w:tc>
          <w:tcPr>
            <w:tcW w:w="6458" w:type="dxa"/>
            <w:vAlign w:val="center"/>
          </w:tcPr>
          <w:p w14:paraId="773080CB" w14:textId="77777777" w:rsidR="00C131F8" w:rsidRDefault="00000000">
            <w:pPr>
              <w:pStyle w:val="DG0"/>
              <w:jc w:val="left"/>
              <w:rPr>
                <w:rFonts w:ascii="SimSun" w:hAnsi="SimSun"/>
                <w:bCs/>
              </w:rPr>
            </w:pPr>
            <w:r>
              <w:rPr>
                <w:rFonts w:ascii="SimSun" w:hAnsi="SimSun"/>
                <w:bCs/>
              </w:rPr>
              <w:t>掌握特殊工艺技法</w:t>
            </w:r>
            <w:r>
              <w:rPr>
                <w:rFonts w:ascii="SimSun" w:hAnsi="SimSun" w:hint="eastAsia"/>
                <w:bCs/>
              </w:rPr>
              <w:t>2的基本制作步骤并能完成相应作品</w:t>
            </w:r>
          </w:p>
        </w:tc>
      </w:tr>
      <w:tr w:rsidR="00C131F8" w14:paraId="63A3939F" w14:textId="77777777">
        <w:trPr>
          <w:trHeight w:val="340"/>
          <w:jc w:val="center"/>
        </w:trPr>
        <w:tc>
          <w:tcPr>
            <w:tcW w:w="1236" w:type="dxa"/>
            <w:vMerge w:val="restart"/>
            <w:vAlign w:val="center"/>
          </w:tcPr>
          <w:p w14:paraId="4DD56D63" w14:textId="77777777" w:rsidR="00C131F8" w:rsidRDefault="00000000">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素养目标</w:t>
            </w:r>
          </w:p>
          <w:p w14:paraId="0FD25911" w14:textId="77777777" w:rsidR="00C131F8" w:rsidRDefault="00000000">
            <w:pPr>
              <w:snapToGrid w:val="0"/>
              <w:jc w:val="center"/>
            </w:pPr>
            <w:r>
              <w:rPr>
                <w:rFonts w:ascii="SimHei" w:eastAsia="SimHei" w:hAnsi="SimHei" w:hint="eastAsia"/>
                <w:bCs/>
                <w:color w:val="000000"/>
                <w:sz w:val="21"/>
                <w:szCs w:val="18"/>
              </w:rPr>
              <w:t>(含课程思政目标</w:t>
            </w:r>
            <w:r>
              <w:rPr>
                <w:rFonts w:ascii="SimHei" w:eastAsia="SimHei" w:hAnsi="SimHei"/>
                <w:bCs/>
                <w:color w:val="000000"/>
                <w:sz w:val="21"/>
                <w:szCs w:val="18"/>
              </w:rPr>
              <w:t>)</w:t>
            </w:r>
          </w:p>
        </w:tc>
        <w:tc>
          <w:tcPr>
            <w:tcW w:w="782" w:type="dxa"/>
            <w:vAlign w:val="center"/>
          </w:tcPr>
          <w:p w14:paraId="13AF9C72" w14:textId="77777777" w:rsidR="00C131F8" w:rsidRDefault="00000000">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4</w:t>
            </w:r>
          </w:p>
        </w:tc>
        <w:tc>
          <w:tcPr>
            <w:tcW w:w="6458" w:type="dxa"/>
            <w:vAlign w:val="center"/>
          </w:tcPr>
          <w:p w14:paraId="53118EE4" w14:textId="77777777" w:rsidR="00C131F8" w:rsidRDefault="00000000">
            <w:pPr>
              <w:pStyle w:val="DG0"/>
              <w:jc w:val="left"/>
              <w:rPr>
                <w:rFonts w:ascii="SimSun" w:hAnsi="SimSun"/>
                <w:bCs/>
              </w:rPr>
            </w:pPr>
            <w:r>
              <w:rPr>
                <w:rFonts w:ascii="SimSun" w:hAnsi="SimSun"/>
                <w:bCs/>
              </w:rPr>
              <w:t>能够通过自主学习，</w:t>
            </w:r>
            <w:r>
              <w:rPr>
                <w:rFonts w:ascii="SimSun" w:hAnsi="SimSun" w:hint="eastAsia"/>
                <w:bCs/>
              </w:rPr>
              <w:t>拓展</w:t>
            </w:r>
            <w:r>
              <w:rPr>
                <w:rFonts w:ascii="SimSun" w:hAnsi="SimSun"/>
                <w:bCs/>
              </w:rPr>
              <w:t>该门工艺的其他制作技法</w:t>
            </w:r>
            <w:r>
              <w:rPr>
                <w:rFonts w:ascii="SimSun" w:hAnsi="SimSun" w:hint="eastAsia"/>
                <w:bCs/>
              </w:rPr>
              <w:t>。</w:t>
            </w:r>
          </w:p>
        </w:tc>
      </w:tr>
      <w:tr w:rsidR="00C131F8" w14:paraId="0FF14C9F" w14:textId="77777777">
        <w:trPr>
          <w:trHeight w:val="340"/>
          <w:jc w:val="center"/>
        </w:trPr>
        <w:tc>
          <w:tcPr>
            <w:tcW w:w="1236" w:type="dxa"/>
            <w:vMerge/>
            <w:vAlign w:val="center"/>
          </w:tcPr>
          <w:p w14:paraId="15632FF4" w14:textId="77777777" w:rsidR="00C131F8" w:rsidRDefault="00C131F8">
            <w:pPr>
              <w:snapToGrid w:val="0"/>
              <w:jc w:val="center"/>
              <w:rPr>
                <w:rFonts w:ascii="Arial" w:eastAsia="SimHei" w:hAnsi="Arial" w:cs="Arial"/>
                <w:bCs/>
                <w:color w:val="000000"/>
                <w:sz w:val="21"/>
                <w:szCs w:val="18"/>
              </w:rPr>
            </w:pPr>
          </w:p>
        </w:tc>
        <w:tc>
          <w:tcPr>
            <w:tcW w:w="782" w:type="dxa"/>
            <w:vAlign w:val="center"/>
          </w:tcPr>
          <w:p w14:paraId="19335A6A" w14:textId="77777777" w:rsidR="00C131F8" w:rsidRDefault="00000000">
            <w:pPr>
              <w:snapToGrid w:val="0"/>
              <w:jc w:val="center"/>
              <w:rPr>
                <w:rFonts w:ascii="Arial" w:eastAsia="SimHei" w:hAnsi="Arial" w:cs="Arial"/>
                <w:bCs/>
                <w:color w:val="000000"/>
                <w:sz w:val="21"/>
                <w:szCs w:val="18"/>
              </w:rPr>
            </w:pPr>
            <w:r>
              <w:rPr>
                <w:rFonts w:ascii="Arial" w:eastAsia="SimHei" w:hAnsi="Arial" w:cs="Arial" w:hint="eastAsia"/>
                <w:bCs/>
                <w:color w:val="000000"/>
                <w:sz w:val="21"/>
                <w:szCs w:val="18"/>
              </w:rPr>
              <w:t>5</w:t>
            </w:r>
          </w:p>
        </w:tc>
        <w:tc>
          <w:tcPr>
            <w:tcW w:w="6458" w:type="dxa"/>
            <w:vAlign w:val="center"/>
          </w:tcPr>
          <w:p w14:paraId="622065E1" w14:textId="77777777" w:rsidR="00C131F8" w:rsidRDefault="00000000">
            <w:pPr>
              <w:pStyle w:val="DG0"/>
              <w:jc w:val="left"/>
              <w:rPr>
                <w:rFonts w:ascii="SimSun" w:hAnsi="SimSun"/>
                <w:bCs/>
              </w:rPr>
            </w:pPr>
            <w:r>
              <w:rPr>
                <w:rFonts w:ascii="SimSun" w:hAnsi="SimSun"/>
                <w:bCs/>
              </w:rPr>
              <w:t>认识传统工艺的价值，掌握传统工艺的制作步骤，</w:t>
            </w:r>
            <w:r>
              <w:rPr>
                <w:rFonts w:ascii="SimSun" w:hAnsi="SimSun" w:hint="eastAsia"/>
                <w:bCs/>
              </w:rPr>
              <w:t>深刻</w:t>
            </w:r>
            <w:r>
              <w:rPr>
                <w:rFonts w:ascii="SimSun" w:hAnsi="SimSun"/>
                <w:bCs/>
              </w:rPr>
              <w:t>理解传统文化，从而增强民族自信心和文化自豪感。并能够运用本学期</w:t>
            </w:r>
            <w:r>
              <w:rPr>
                <w:rFonts w:ascii="SimSun" w:hAnsi="SimSun" w:hint="eastAsia"/>
                <w:bCs/>
              </w:rPr>
              <w:t>所学</w:t>
            </w:r>
            <w:r>
              <w:rPr>
                <w:rFonts w:ascii="SimSun" w:hAnsi="SimSun"/>
                <w:bCs/>
              </w:rPr>
              <w:t>工艺，进行个人作品的创作。</w:t>
            </w:r>
          </w:p>
        </w:tc>
      </w:tr>
    </w:tbl>
    <w:p w14:paraId="3715281C" w14:textId="77777777" w:rsidR="00C131F8" w:rsidRDefault="00000000">
      <w:pPr>
        <w:pStyle w:val="DG2"/>
        <w:spacing w:before="163" w:after="163"/>
      </w:pPr>
      <w:r>
        <w:rPr>
          <w:rFonts w:hint="eastAsia"/>
        </w:rPr>
        <w:t>（二）课程支撑的毕业要求</w:t>
      </w:r>
    </w:p>
    <w:tbl>
      <w:tblPr>
        <w:tblStyle w:val="TableGrid"/>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C131F8" w14:paraId="2AC5F0F9" w14:textId="77777777">
        <w:tc>
          <w:tcPr>
            <w:tcW w:w="8296" w:type="dxa"/>
          </w:tcPr>
          <w:p w14:paraId="41B0846D" w14:textId="77777777" w:rsidR="00C131F8" w:rsidRDefault="00000000">
            <w:pPr>
              <w:tabs>
                <w:tab w:val="left" w:pos="4200"/>
              </w:tabs>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党的领导，坚定理想信念，自觉涵养和积极弘扬社会主义核心价值观，增强政治认同、厚植家国情怀、遵守法律法规、传承雷锋精神，</w:t>
            </w:r>
            <w:proofErr w:type="gramStart"/>
            <w:r>
              <w:rPr>
                <w:bCs/>
                <w:sz w:val="21"/>
                <w:szCs w:val="21"/>
              </w:rPr>
              <w:t>践行</w:t>
            </w:r>
            <w:r>
              <w:rPr>
                <w:rFonts w:hint="eastAsia"/>
                <w:bCs/>
                <w:sz w:val="21"/>
                <w:szCs w:val="21"/>
              </w:rPr>
              <w:t>“</w:t>
            </w:r>
            <w:proofErr w:type="gramEnd"/>
            <w:r>
              <w:rPr>
                <w:rFonts w:hint="eastAsia"/>
                <w:bCs/>
                <w:sz w:val="21"/>
                <w:szCs w:val="21"/>
              </w:rPr>
              <w:t>感恩、回报、爱心、</w:t>
            </w:r>
            <w:proofErr w:type="gramStart"/>
            <w:r>
              <w:rPr>
                <w:rFonts w:hint="eastAsia"/>
                <w:bCs/>
                <w:sz w:val="21"/>
                <w:szCs w:val="21"/>
              </w:rPr>
              <w:t>责任”</w:t>
            </w:r>
            <w:r>
              <w:rPr>
                <w:bCs/>
                <w:sz w:val="21"/>
                <w:szCs w:val="21"/>
              </w:rPr>
              <w:t>八字校训</w:t>
            </w:r>
            <w:proofErr w:type="gramEnd"/>
            <w:r>
              <w:rPr>
                <w:bCs/>
                <w:sz w:val="21"/>
                <w:szCs w:val="21"/>
              </w:rPr>
              <w:t>，积极服务他人、服务社会、诚信尽责、爱岗敬业。</w:t>
            </w:r>
          </w:p>
          <w:p w14:paraId="2BD523AA" w14:textId="77777777" w:rsidR="00C131F8" w:rsidRDefault="00000000">
            <w:pPr>
              <w:tabs>
                <w:tab w:val="left" w:pos="4200"/>
              </w:tabs>
              <w:rPr>
                <w:bCs/>
              </w:rPr>
            </w:pPr>
            <w:r>
              <w:rPr>
                <w:rFonts w:hint="eastAsia"/>
                <w:bCs/>
                <w:sz w:val="21"/>
                <w:szCs w:val="21"/>
              </w:rPr>
              <w:t>①</w:t>
            </w:r>
            <w:r>
              <w:rPr>
                <w:bCs/>
                <w:sz w:val="21"/>
                <w:szCs w:val="21"/>
              </w:rPr>
              <w:t>爱党爱国，坚决拥护党的领导，热爱祖国的大好河山、悠久历史、灿烂文化，自觉维护民族利益和国家尊严。</w:t>
            </w:r>
          </w:p>
        </w:tc>
      </w:tr>
      <w:tr w:rsidR="00C131F8" w14:paraId="647AD33E" w14:textId="77777777">
        <w:tc>
          <w:tcPr>
            <w:tcW w:w="8296" w:type="dxa"/>
          </w:tcPr>
          <w:p w14:paraId="06BA4D7D" w14:textId="77777777" w:rsidR="00C131F8" w:rsidRDefault="00000000">
            <w:pPr>
              <w:tabs>
                <w:tab w:val="left" w:pos="4200"/>
              </w:tabs>
              <w:rPr>
                <w:bCs/>
                <w:sz w:val="21"/>
                <w:szCs w:val="21"/>
              </w:rPr>
            </w:pPr>
            <w:r>
              <w:rPr>
                <w:b/>
                <w:sz w:val="21"/>
                <w:szCs w:val="21"/>
              </w:rPr>
              <w:t>LO2专业能力</w:t>
            </w:r>
            <w:r>
              <w:rPr>
                <w:bCs/>
                <w:sz w:val="21"/>
                <w:szCs w:val="21"/>
              </w:rPr>
              <w:t>：具有人文科学素养，具备从事某项工作或专业的理论知识、实践能力。</w:t>
            </w:r>
          </w:p>
          <w:p w14:paraId="343B5D66" w14:textId="77777777" w:rsidR="00C131F8" w:rsidRDefault="00000000">
            <w:pPr>
              <w:tabs>
                <w:tab w:val="left" w:pos="4200"/>
              </w:tabs>
              <w:rPr>
                <w:bCs/>
                <w:sz w:val="21"/>
                <w:szCs w:val="21"/>
              </w:rPr>
            </w:pPr>
            <w:r>
              <w:rPr>
                <w:rFonts w:hint="eastAsia"/>
                <w:bCs/>
                <w:sz w:val="21"/>
                <w:szCs w:val="21"/>
              </w:rPr>
              <w:t>③掌握珠宝首饰工艺的基本理论知识和加工技能</w:t>
            </w:r>
            <w:r>
              <w:rPr>
                <w:bCs/>
                <w:sz w:val="21"/>
                <w:szCs w:val="21"/>
              </w:rPr>
              <w:t>，</w:t>
            </w:r>
            <w:r>
              <w:rPr>
                <w:rFonts w:hint="eastAsia"/>
                <w:bCs/>
                <w:sz w:val="21"/>
                <w:szCs w:val="21"/>
              </w:rPr>
              <w:t>能够综合掌握珠宝玉石和多种首饰材料的性质和加工特点进行创新设计和创作。</w:t>
            </w:r>
          </w:p>
        </w:tc>
      </w:tr>
      <w:tr w:rsidR="00C131F8" w14:paraId="418AAC5D" w14:textId="77777777">
        <w:tc>
          <w:tcPr>
            <w:tcW w:w="8296" w:type="dxa"/>
          </w:tcPr>
          <w:p w14:paraId="5706CC69" w14:textId="77777777" w:rsidR="00C131F8" w:rsidRDefault="00000000">
            <w:pPr>
              <w:tabs>
                <w:tab w:val="left" w:pos="4200"/>
              </w:tabs>
              <w:rPr>
                <w:bCs/>
                <w:sz w:val="21"/>
                <w:szCs w:val="21"/>
              </w:rPr>
            </w:pPr>
            <w:r>
              <w:rPr>
                <w:b/>
                <w:sz w:val="21"/>
                <w:szCs w:val="21"/>
              </w:rPr>
              <w:t>LO4自主学习</w:t>
            </w:r>
            <w:r>
              <w:rPr>
                <w:bCs/>
                <w:sz w:val="21"/>
                <w:szCs w:val="21"/>
              </w:rPr>
              <w:t>：能根据环境需要确定自己的学习目标，并主动地通过搜集信息、分析信息、讨论、实践、质疑、创造等方法来实现学习目标。</w:t>
            </w:r>
          </w:p>
          <w:p w14:paraId="3ADCBEA6" w14:textId="77777777" w:rsidR="00C131F8" w:rsidRDefault="00000000">
            <w:pPr>
              <w:tabs>
                <w:tab w:val="left" w:pos="4200"/>
              </w:tabs>
              <w:rPr>
                <w:bCs/>
                <w:sz w:val="21"/>
                <w:szCs w:val="21"/>
              </w:rPr>
            </w:pPr>
            <w:r>
              <w:rPr>
                <w:rFonts w:hint="eastAsia"/>
                <w:bCs/>
                <w:sz w:val="21"/>
                <w:szCs w:val="21"/>
              </w:rPr>
              <w:t>②</w:t>
            </w:r>
            <w:r>
              <w:rPr>
                <w:bCs/>
                <w:sz w:val="21"/>
                <w:szCs w:val="21"/>
              </w:rPr>
              <w:t>能搜集、获取达到目标所需要的学习资源，实施学习计划、反思学习计划、持续改进，达到学习目标。</w:t>
            </w:r>
          </w:p>
        </w:tc>
      </w:tr>
      <w:tr w:rsidR="00C131F8" w14:paraId="37CC2ECB" w14:textId="77777777">
        <w:tc>
          <w:tcPr>
            <w:tcW w:w="8296" w:type="dxa"/>
          </w:tcPr>
          <w:p w14:paraId="00033F42" w14:textId="77777777" w:rsidR="00C131F8" w:rsidRDefault="00000000">
            <w:pPr>
              <w:tabs>
                <w:tab w:val="left" w:pos="4200"/>
              </w:tabs>
              <w:rPr>
                <w:bCs/>
                <w:sz w:val="21"/>
                <w:szCs w:val="21"/>
              </w:rPr>
            </w:pPr>
            <w:r>
              <w:rPr>
                <w:b/>
                <w:sz w:val="21"/>
                <w:szCs w:val="21"/>
              </w:rPr>
              <w:t>LO6协同创新</w:t>
            </w:r>
            <w:r>
              <w:rPr>
                <w:bCs/>
                <w:sz w:val="21"/>
                <w:szCs w:val="21"/>
              </w:rPr>
              <w:t>：同群体保持良好的合作关系，做集体中的积极成员，善于自我管理和团队管理；善于从多个维度思考问题，利用自己的知识与实践来提出新设想。</w:t>
            </w:r>
          </w:p>
          <w:p w14:paraId="179E87CB" w14:textId="77777777" w:rsidR="00C131F8" w:rsidRDefault="00000000">
            <w:pPr>
              <w:tabs>
                <w:tab w:val="left" w:pos="4200"/>
              </w:tabs>
              <w:rPr>
                <w:bCs/>
              </w:rPr>
            </w:pPr>
            <w:r>
              <w:rPr>
                <w:rFonts w:hint="eastAsia"/>
                <w:bCs/>
                <w:sz w:val="21"/>
                <w:szCs w:val="21"/>
              </w:rPr>
              <w:t>③</w:t>
            </w:r>
            <w:r>
              <w:rPr>
                <w:bCs/>
                <w:sz w:val="21"/>
                <w:szCs w:val="21"/>
              </w:rPr>
              <w:t>能用创新的方法或者多种方法解决复杂问题或真实问题。</w:t>
            </w:r>
          </w:p>
        </w:tc>
      </w:tr>
    </w:tbl>
    <w:p w14:paraId="2F2C0451" w14:textId="77777777" w:rsidR="00C131F8" w:rsidRDefault="00000000">
      <w:pPr>
        <w:pStyle w:val="DG2"/>
        <w:spacing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950"/>
        <w:gridCol w:w="1161"/>
      </w:tblGrid>
      <w:tr w:rsidR="00C131F8" w14:paraId="1F34CA70" w14:textId="77777777">
        <w:trPr>
          <w:trHeight w:val="391"/>
          <w:jc w:val="center"/>
        </w:trPr>
        <w:tc>
          <w:tcPr>
            <w:tcW w:w="777" w:type="dxa"/>
            <w:tcBorders>
              <w:top w:val="single" w:sz="12" w:space="0" w:color="auto"/>
              <w:left w:val="single" w:sz="12" w:space="0" w:color="auto"/>
              <w:right w:val="single" w:sz="4" w:space="0" w:color="auto"/>
            </w:tcBorders>
            <w:vAlign w:val="center"/>
          </w:tcPr>
          <w:p w14:paraId="46AE5C0F" w14:textId="77777777" w:rsidR="00C131F8" w:rsidRDefault="00000000">
            <w:pPr>
              <w:pStyle w:val="DG"/>
              <w:rPr>
                <w:szCs w:val="16"/>
              </w:rPr>
            </w:pPr>
            <w:r>
              <w:rPr>
                <w:rFonts w:ascii="SimHei" w:hAnsi="SimHei" w:hint="eastAsia"/>
                <w:szCs w:val="18"/>
              </w:rPr>
              <w:t>毕业要求</w:t>
            </w:r>
          </w:p>
        </w:tc>
        <w:tc>
          <w:tcPr>
            <w:tcW w:w="794" w:type="dxa"/>
            <w:tcBorders>
              <w:top w:val="single" w:sz="12" w:space="0" w:color="auto"/>
              <w:left w:val="single" w:sz="4" w:space="0" w:color="auto"/>
            </w:tcBorders>
            <w:vAlign w:val="center"/>
          </w:tcPr>
          <w:p w14:paraId="2A0E93FA" w14:textId="77777777" w:rsidR="00C131F8" w:rsidRDefault="00000000">
            <w:pPr>
              <w:pStyle w:val="DG"/>
              <w:rPr>
                <w:szCs w:val="16"/>
              </w:rPr>
            </w:pPr>
            <w:r>
              <w:rPr>
                <w:rFonts w:hint="eastAsia"/>
                <w:szCs w:val="16"/>
              </w:rPr>
              <w:t>指标点</w:t>
            </w:r>
          </w:p>
        </w:tc>
        <w:tc>
          <w:tcPr>
            <w:tcW w:w="794" w:type="dxa"/>
            <w:tcBorders>
              <w:top w:val="single" w:sz="12" w:space="0" w:color="auto"/>
              <w:right w:val="double" w:sz="4" w:space="0" w:color="auto"/>
            </w:tcBorders>
            <w:vAlign w:val="center"/>
          </w:tcPr>
          <w:p w14:paraId="0C4FA036" w14:textId="77777777" w:rsidR="00C131F8" w:rsidRDefault="00000000">
            <w:pPr>
              <w:pStyle w:val="DG"/>
              <w:rPr>
                <w:szCs w:val="16"/>
              </w:rPr>
            </w:pPr>
            <w:r>
              <w:rPr>
                <w:rFonts w:hint="eastAsia"/>
                <w:szCs w:val="16"/>
              </w:rPr>
              <w:t>支撑度</w:t>
            </w:r>
          </w:p>
        </w:tc>
        <w:tc>
          <w:tcPr>
            <w:tcW w:w="4950" w:type="dxa"/>
            <w:tcBorders>
              <w:top w:val="single" w:sz="12" w:space="0" w:color="auto"/>
            </w:tcBorders>
            <w:vAlign w:val="center"/>
          </w:tcPr>
          <w:p w14:paraId="65C1E88B" w14:textId="77777777" w:rsidR="00C131F8" w:rsidRDefault="00000000">
            <w:pPr>
              <w:pStyle w:val="DG"/>
              <w:rPr>
                <w:szCs w:val="16"/>
              </w:rPr>
            </w:pPr>
            <w:r>
              <w:rPr>
                <w:rFonts w:hint="eastAsia"/>
                <w:szCs w:val="16"/>
              </w:rPr>
              <w:t>课程目标</w:t>
            </w:r>
          </w:p>
        </w:tc>
        <w:tc>
          <w:tcPr>
            <w:tcW w:w="1161" w:type="dxa"/>
            <w:tcBorders>
              <w:top w:val="single" w:sz="12" w:space="0" w:color="auto"/>
              <w:right w:val="single" w:sz="12" w:space="0" w:color="auto"/>
            </w:tcBorders>
            <w:vAlign w:val="center"/>
          </w:tcPr>
          <w:p w14:paraId="5B030DC9" w14:textId="77777777" w:rsidR="00C131F8" w:rsidRDefault="00000000">
            <w:pPr>
              <w:pStyle w:val="DG"/>
              <w:rPr>
                <w:szCs w:val="16"/>
              </w:rPr>
            </w:pPr>
            <w:r>
              <w:rPr>
                <w:rFonts w:hint="eastAsia"/>
                <w:szCs w:val="16"/>
              </w:rPr>
              <w:t>对指标点的贡献度</w:t>
            </w:r>
          </w:p>
        </w:tc>
      </w:tr>
      <w:tr w:rsidR="00C131F8" w14:paraId="725D5964" w14:textId="77777777">
        <w:trPr>
          <w:trHeight w:val="340"/>
          <w:jc w:val="center"/>
        </w:trPr>
        <w:tc>
          <w:tcPr>
            <w:tcW w:w="777" w:type="dxa"/>
            <w:tcBorders>
              <w:left w:val="single" w:sz="12" w:space="0" w:color="auto"/>
              <w:right w:val="single" w:sz="4" w:space="0" w:color="auto"/>
            </w:tcBorders>
            <w:vAlign w:val="center"/>
          </w:tcPr>
          <w:p w14:paraId="4746EC2D" w14:textId="77777777" w:rsidR="00C131F8" w:rsidRDefault="00000000">
            <w:pPr>
              <w:pStyle w:val="DG0"/>
            </w:pPr>
            <w:r>
              <w:t>L</w:t>
            </w:r>
            <w:r>
              <w:rPr>
                <w:rFonts w:hint="eastAsia"/>
              </w:rPr>
              <w:t>01</w:t>
            </w:r>
          </w:p>
        </w:tc>
        <w:tc>
          <w:tcPr>
            <w:tcW w:w="794" w:type="dxa"/>
            <w:tcBorders>
              <w:left w:val="single" w:sz="4" w:space="0" w:color="auto"/>
            </w:tcBorders>
            <w:vAlign w:val="center"/>
          </w:tcPr>
          <w:p w14:paraId="06DF4AC0" w14:textId="77777777" w:rsidR="00C131F8" w:rsidRDefault="00000000">
            <w:pPr>
              <w:pStyle w:val="DG0"/>
              <w:rPr>
                <w:rFonts w:cs="Times New Roman"/>
                <w:bCs/>
              </w:rPr>
            </w:pPr>
            <w:r>
              <w:rPr>
                <w:rFonts w:cs="Times New Roman" w:hint="eastAsia"/>
                <w:bCs/>
              </w:rPr>
              <w:t>①</w:t>
            </w:r>
          </w:p>
        </w:tc>
        <w:tc>
          <w:tcPr>
            <w:tcW w:w="794" w:type="dxa"/>
            <w:tcBorders>
              <w:right w:val="double" w:sz="4" w:space="0" w:color="auto"/>
            </w:tcBorders>
            <w:vAlign w:val="center"/>
          </w:tcPr>
          <w:p w14:paraId="3F435768" w14:textId="77777777" w:rsidR="00C131F8" w:rsidRDefault="00000000">
            <w:pPr>
              <w:pStyle w:val="DG0"/>
              <w:rPr>
                <w:rFonts w:ascii="SimSun" w:hAnsi="SimSun"/>
              </w:rPr>
            </w:pPr>
            <w:r>
              <w:rPr>
                <w:rFonts w:ascii="SimSun" w:hAnsi="SimSun"/>
              </w:rPr>
              <w:t>M</w:t>
            </w:r>
          </w:p>
        </w:tc>
        <w:tc>
          <w:tcPr>
            <w:tcW w:w="4950" w:type="dxa"/>
            <w:vAlign w:val="center"/>
          </w:tcPr>
          <w:p w14:paraId="157CF857" w14:textId="77777777" w:rsidR="00C131F8" w:rsidRDefault="00000000">
            <w:pPr>
              <w:pStyle w:val="DG0"/>
              <w:rPr>
                <w:rFonts w:ascii="SimSun" w:hAnsi="SimSun"/>
                <w:bCs/>
              </w:rPr>
            </w:pPr>
            <w:r>
              <w:rPr>
                <w:rFonts w:ascii="SimSun" w:hAnsi="SimSun"/>
                <w:bCs/>
              </w:rPr>
              <w:t>了解中国传统工艺，知道传统工艺的历史文化背景、传承意义及当下发展趋势。掌握该门特殊工艺的理论背景知识。</w:t>
            </w:r>
          </w:p>
        </w:tc>
        <w:tc>
          <w:tcPr>
            <w:tcW w:w="1161" w:type="dxa"/>
            <w:tcBorders>
              <w:right w:val="single" w:sz="12" w:space="0" w:color="auto"/>
            </w:tcBorders>
            <w:vAlign w:val="center"/>
          </w:tcPr>
          <w:p w14:paraId="764FE6FC" w14:textId="77777777" w:rsidR="00C131F8" w:rsidRDefault="00000000">
            <w:pPr>
              <w:pStyle w:val="DG0"/>
              <w:rPr>
                <w:rFonts w:ascii="SimSun" w:hAnsi="SimSun"/>
                <w:bCs/>
              </w:rPr>
            </w:pPr>
            <w:r>
              <w:rPr>
                <w:rFonts w:ascii="SimSun" w:hAnsi="SimSun" w:hint="eastAsia"/>
                <w:bCs/>
              </w:rPr>
              <w:t>100%</w:t>
            </w:r>
          </w:p>
        </w:tc>
      </w:tr>
      <w:tr w:rsidR="00C131F8" w14:paraId="39D8AA76" w14:textId="77777777">
        <w:trPr>
          <w:trHeight w:val="340"/>
          <w:jc w:val="center"/>
        </w:trPr>
        <w:tc>
          <w:tcPr>
            <w:tcW w:w="777" w:type="dxa"/>
            <w:vMerge w:val="restart"/>
            <w:tcBorders>
              <w:left w:val="single" w:sz="12" w:space="0" w:color="auto"/>
              <w:right w:val="single" w:sz="4" w:space="0" w:color="auto"/>
            </w:tcBorders>
            <w:vAlign w:val="center"/>
          </w:tcPr>
          <w:p w14:paraId="023B374F" w14:textId="77777777" w:rsidR="00C131F8" w:rsidRDefault="00000000">
            <w:pPr>
              <w:pStyle w:val="DG0"/>
            </w:pPr>
            <w:r>
              <w:lastRenderedPageBreak/>
              <w:t>L</w:t>
            </w:r>
            <w:r>
              <w:rPr>
                <w:rFonts w:hint="eastAsia"/>
              </w:rPr>
              <w:t>02</w:t>
            </w:r>
          </w:p>
        </w:tc>
        <w:tc>
          <w:tcPr>
            <w:tcW w:w="794" w:type="dxa"/>
            <w:vMerge w:val="restart"/>
            <w:tcBorders>
              <w:left w:val="single" w:sz="4" w:space="0" w:color="auto"/>
            </w:tcBorders>
            <w:vAlign w:val="center"/>
          </w:tcPr>
          <w:p w14:paraId="34C58D6B" w14:textId="77777777" w:rsidR="00C131F8" w:rsidRDefault="00000000">
            <w:pPr>
              <w:pStyle w:val="DG0"/>
              <w:rPr>
                <w:rFonts w:cs="Times New Roman"/>
                <w:bCs/>
              </w:rPr>
            </w:pPr>
            <w:r>
              <w:rPr>
                <w:rFonts w:cs="Times New Roman" w:hint="eastAsia"/>
                <w:bCs/>
              </w:rPr>
              <w:t>③</w:t>
            </w:r>
          </w:p>
        </w:tc>
        <w:tc>
          <w:tcPr>
            <w:tcW w:w="794" w:type="dxa"/>
            <w:vMerge w:val="restart"/>
            <w:tcBorders>
              <w:right w:val="double" w:sz="4" w:space="0" w:color="auto"/>
            </w:tcBorders>
            <w:vAlign w:val="center"/>
          </w:tcPr>
          <w:p w14:paraId="19CF12CC" w14:textId="77777777" w:rsidR="00C131F8" w:rsidRDefault="00000000">
            <w:pPr>
              <w:pStyle w:val="DG0"/>
              <w:rPr>
                <w:rFonts w:ascii="SimSun" w:hAnsi="SimSun"/>
              </w:rPr>
            </w:pPr>
            <w:r>
              <w:rPr>
                <w:rFonts w:ascii="SimSun" w:hAnsi="SimSun"/>
              </w:rPr>
              <w:t>H</w:t>
            </w:r>
          </w:p>
        </w:tc>
        <w:tc>
          <w:tcPr>
            <w:tcW w:w="4950" w:type="dxa"/>
            <w:vAlign w:val="center"/>
          </w:tcPr>
          <w:p w14:paraId="3810ED2F" w14:textId="77777777" w:rsidR="00C131F8" w:rsidRDefault="00000000">
            <w:pPr>
              <w:pStyle w:val="DG0"/>
              <w:rPr>
                <w:rFonts w:ascii="SimSun" w:hAnsi="SimSun"/>
                <w:bCs/>
              </w:rPr>
            </w:pPr>
            <w:r>
              <w:rPr>
                <w:rFonts w:ascii="SimSun" w:hAnsi="SimSun"/>
                <w:bCs/>
              </w:rPr>
              <w:t>掌握该门工艺的基本制作技法</w:t>
            </w:r>
            <w:r>
              <w:rPr>
                <w:rFonts w:ascii="SimSun" w:hAnsi="SimSun" w:hint="eastAsia"/>
                <w:bCs/>
              </w:rPr>
              <w:t>1</w:t>
            </w:r>
          </w:p>
        </w:tc>
        <w:tc>
          <w:tcPr>
            <w:tcW w:w="1161" w:type="dxa"/>
            <w:tcBorders>
              <w:right w:val="single" w:sz="12" w:space="0" w:color="auto"/>
            </w:tcBorders>
            <w:vAlign w:val="center"/>
          </w:tcPr>
          <w:p w14:paraId="7C67EC14" w14:textId="77777777" w:rsidR="00C131F8" w:rsidRDefault="00000000">
            <w:pPr>
              <w:pStyle w:val="DG0"/>
              <w:rPr>
                <w:rFonts w:ascii="SimSun" w:hAnsi="SimSun"/>
                <w:bCs/>
              </w:rPr>
            </w:pPr>
            <w:r>
              <w:rPr>
                <w:rFonts w:ascii="SimSun" w:hAnsi="SimSun" w:hint="eastAsia"/>
                <w:bCs/>
              </w:rPr>
              <w:t>50%</w:t>
            </w:r>
          </w:p>
        </w:tc>
      </w:tr>
      <w:tr w:rsidR="00C131F8" w14:paraId="4C407F67" w14:textId="77777777">
        <w:trPr>
          <w:trHeight w:val="340"/>
          <w:jc w:val="center"/>
        </w:trPr>
        <w:tc>
          <w:tcPr>
            <w:tcW w:w="777" w:type="dxa"/>
            <w:vMerge/>
            <w:tcBorders>
              <w:left w:val="single" w:sz="12" w:space="0" w:color="auto"/>
              <w:right w:val="single" w:sz="4" w:space="0" w:color="auto"/>
            </w:tcBorders>
            <w:vAlign w:val="center"/>
          </w:tcPr>
          <w:p w14:paraId="4810399F" w14:textId="77777777" w:rsidR="00C131F8" w:rsidRDefault="00C131F8">
            <w:pPr>
              <w:pStyle w:val="DG0"/>
            </w:pPr>
          </w:p>
        </w:tc>
        <w:tc>
          <w:tcPr>
            <w:tcW w:w="794" w:type="dxa"/>
            <w:vMerge/>
            <w:tcBorders>
              <w:left w:val="single" w:sz="4" w:space="0" w:color="auto"/>
            </w:tcBorders>
            <w:vAlign w:val="center"/>
          </w:tcPr>
          <w:p w14:paraId="317F70EA" w14:textId="77777777" w:rsidR="00C131F8" w:rsidRDefault="00C131F8">
            <w:pPr>
              <w:pStyle w:val="DG0"/>
              <w:rPr>
                <w:rFonts w:cs="Times New Roman"/>
                <w:bCs/>
              </w:rPr>
            </w:pPr>
          </w:p>
        </w:tc>
        <w:tc>
          <w:tcPr>
            <w:tcW w:w="794" w:type="dxa"/>
            <w:vMerge/>
            <w:tcBorders>
              <w:right w:val="double" w:sz="4" w:space="0" w:color="auto"/>
            </w:tcBorders>
            <w:vAlign w:val="center"/>
          </w:tcPr>
          <w:p w14:paraId="011B86EC" w14:textId="77777777" w:rsidR="00C131F8" w:rsidRDefault="00C131F8">
            <w:pPr>
              <w:pStyle w:val="DG0"/>
              <w:rPr>
                <w:rFonts w:ascii="SimSun" w:hAnsi="SimSun"/>
              </w:rPr>
            </w:pPr>
          </w:p>
        </w:tc>
        <w:tc>
          <w:tcPr>
            <w:tcW w:w="4950" w:type="dxa"/>
            <w:vAlign w:val="center"/>
          </w:tcPr>
          <w:p w14:paraId="1813AAE8" w14:textId="77777777" w:rsidR="00C131F8" w:rsidRDefault="00000000">
            <w:pPr>
              <w:pStyle w:val="DG0"/>
              <w:rPr>
                <w:rFonts w:ascii="SimSun" w:hAnsi="SimSun"/>
                <w:bCs/>
              </w:rPr>
            </w:pPr>
            <w:r>
              <w:rPr>
                <w:rFonts w:ascii="SimSun" w:hAnsi="SimSun"/>
                <w:bCs/>
              </w:rPr>
              <w:t>掌握该门工艺的基本制作技法</w:t>
            </w:r>
            <w:r>
              <w:rPr>
                <w:rFonts w:ascii="SimSun" w:hAnsi="SimSun" w:hint="eastAsia"/>
                <w:bCs/>
              </w:rPr>
              <w:t>2</w:t>
            </w:r>
          </w:p>
        </w:tc>
        <w:tc>
          <w:tcPr>
            <w:tcW w:w="1161" w:type="dxa"/>
            <w:tcBorders>
              <w:right w:val="single" w:sz="12" w:space="0" w:color="auto"/>
            </w:tcBorders>
            <w:vAlign w:val="center"/>
          </w:tcPr>
          <w:p w14:paraId="45904F56" w14:textId="77777777" w:rsidR="00C131F8" w:rsidRDefault="00000000">
            <w:pPr>
              <w:pStyle w:val="DG0"/>
              <w:rPr>
                <w:rFonts w:ascii="SimSun" w:hAnsi="SimSun"/>
                <w:bCs/>
              </w:rPr>
            </w:pPr>
            <w:r>
              <w:rPr>
                <w:rFonts w:ascii="SimSun" w:hAnsi="SimSun" w:hint="eastAsia"/>
                <w:bCs/>
              </w:rPr>
              <w:t>50%</w:t>
            </w:r>
          </w:p>
        </w:tc>
      </w:tr>
      <w:tr w:rsidR="00C131F8" w14:paraId="1DF8686F" w14:textId="77777777">
        <w:trPr>
          <w:trHeight w:val="340"/>
          <w:jc w:val="center"/>
        </w:trPr>
        <w:tc>
          <w:tcPr>
            <w:tcW w:w="777" w:type="dxa"/>
            <w:tcBorders>
              <w:left w:val="single" w:sz="12" w:space="0" w:color="auto"/>
              <w:bottom w:val="single" w:sz="12" w:space="0" w:color="auto"/>
              <w:right w:val="single" w:sz="4" w:space="0" w:color="auto"/>
            </w:tcBorders>
          </w:tcPr>
          <w:p w14:paraId="61647CD0" w14:textId="77777777" w:rsidR="00C131F8" w:rsidRDefault="00000000">
            <w:pPr>
              <w:pStyle w:val="DG0"/>
            </w:pPr>
            <w:r>
              <w:t>L</w:t>
            </w:r>
            <w:r>
              <w:rPr>
                <w:rFonts w:hint="eastAsia"/>
              </w:rPr>
              <w:t>04</w:t>
            </w:r>
          </w:p>
        </w:tc>
        <w:tc>
          <w:tcPr>
            <w:tcW w:w="794" w:type="dxa"/>
            <w:tcBorders>
              <w:left w:val="single" w:sz="4" w:space="0" w:color="auto"/>
              <w:bottom w:val="single" w:sz="12" w:space="0" w:color="auto"/>
            </w:tcBorders>
            <w:vAlign w:val="center"/>
          </w:tcPr>
          <w:p w14:paraId="67153511" w14:textId="77777777" w:rsidR="00C131F8" w:rsidRDefault="00000000">
            <w:pPr>
              <w:pStyle w:val="DG0"/>
              <w:rPr>
                <w:rFonts w:cs="Times New Roman"/>
                <w:bCs/>
              </w:rPr>
            </w:pPr>
            <w:r>
              <w:rPr>
                <w:rFonts w:cs="Times New Roman" w:hint="eastAsia"/>
                <w:bCs/>
              </w:rPr>
              <w:t>②</w:t>
            </w:r>
          </w:p>
        </w:tc>
        <w:tc>
          <w:tcPr>
            <w:tcW w:w="794" w:type="dxa"/>
            <w:tcBorders>
              <w:bottom w:val="single" w:sz="12" w:space="0" w:color="auto"/>
              <w:right w:val="double" w:sz="4" w:space="0" w:color="auto"/>
            </w:tcBorders>
            <w:vAlign w:val="center"/>
          </w:tcPr>
          <w:p w14:paraId="33A1B088" w14:textId="77777777" w:rsidR="00C131F8" w:rsidRDefault="00000000">
            <w:pPr>
              <w:pStyle w:val="DG0"/>
              <w:rPr>
                <w:rFonts w:ascii="SimSun" w:hAnsi="SimSun"/>
              </w:rPr>
            </w:pPr>
            <w:r>
              <w:rPr>
                <w:rFonts w:ascii="SimSun" w:hAnsi="SimSun"/>
              </w:rPr>
              <w:t>H</w:t>
            </w:r>
          </w:p>
        </w:tc>
        <w:tc>
          <w:tcPr>
            <w:tcW w:w="4950" w:type="dxa"/>
            <w:tcBorders>
              <w:bottom w:val="single" w:sz="12" w:space="0" w:color="auto"/>
            </w:tcBorders>
            <w:vAlign w:val="center"/>
          </w:tcPr>
          <w:p w14:paraId="5CFE25B3" w14:textId="77777777" w:rsidR="00C131F8" w:rsidRDefault="00000000">
            <w:pPr>
              <w:pStyle w:val="DG0"/>
              <w:rPr>
                <w:rFonts w:ascii="SimSun" w:hAnsi="SimSun"/>
                <w:bCs/>
              </w:rPr>
            </w:pPr>
            <w:r>
              <w:rPr>
                <w:rFonts w:ascii="SimSun" w:hAnsi="SimSun"/>
                <w:bCs/>
              </w:rPr>
              <w:t>能够通过自主学习，</w:t>
            </w:r>
            <w:r>
              <w:rPr>
                <w:rFonts w:ascii="SimSun" w:hAnsi="SimSun" w:hint="eastAsia"/>
                <w:bCs/>
              </w:rPr>
              <w:t>拓展</w:t>
            </w:r>
            <w:r>
              <w:rPr>
                <w:rFonts w:ascii="SimSun" w:hAnsi="SimSun"/>
                <w:bCs/>
              </w:rPr>
              <w:t>该门工艺的其他制作技法</w:t>
            </w:r>
            <w:r>
              <w:rPr>
                <w:rFonts w:ascii="SimSun" w:hAnsi="SimSun" w:hint="eastAsia"/>
                <w:bCs/>
              </w:rPr>
              <w:t>。</w:t>
            </w:r>
          </w:p>
        </w:tc>
        <w:tc>
          <w:tcPr>
            <w:tcW w:w="1161" w:type="dxa"/>
            <w:tcBorders>
              <w:bottom w:val="single" w:sz="12" w:space="0" w:color="auto"/>
              <w:right w:val="single" w:sz="12" w:space="0" w:color="auto"/>
            </w:tcBorders>
            <w:vAlign w:val="center"/>
          </w:tcPr>
          <w:p w14:paraId="1CF92B22" w14:textId="77777777" w:rsidR="00C131F8" w:rsidRDefault="00000000">
            <w:pPr>
              <w:pStyle w:val="DG0"/>
              <w:rPr>
                <w:rFonts w:ascii="SimSun" w:hAnsi="SimSun"/>
                <w:bCs/>
              </w:rPr>
            </w:pPr>
            <w:r>
              <w:rPr>
                <w:rFonts w:ascii="SimSun" w:hAnsi="SimSun" w:hint="eastAsia"/>
                <w:bCs/>
              </w:rPr>
              <w:t>100%</w:t>
            </w:r>
          </w:p>
        </w:tc>
      </w:tr>
      <w:tr w:rsidR="00C131F8" w14:paraId="7D6DB201" w14:textId="77777777">
        <w:trPr>
          <w:trHeight w:val="340"/>
          <w:jc w:val="center"/>
        </w:trPr>
        <w:tc>
          <w:tcPr>
            <w:tcW w:w="777" w:type="dxa"/>
            <w:tcBorders>
              <w:left w:val="single" w:sz="12" w:space="0" w:color="auto"/>
              <w:bottom w:val="single" w:sz="12" w:space="0" w:color="auto"/>
              <w:right w:val="single" w:sz="4" w:space="0" w:color="auto"/>
            </w:tcBorders>
          </w:tcPr>
          <w:p w14:paraId="5DCB1CD3" w14:textId="77777777" w:rsidR="00C131F8" w:rsidRDefault="00000000">
            <w:pPr>
              <w:pStyle w:val="DG0"/>
            </w:pPr>
            <w:r>
              <w:t>L</w:t>
            </w:r>
            <w:r>
              <w:rPr>
                <w:rFonts w:hint="eastAsia"/>
              </w:rPr>
              <w:t>06</w:t>
            </w:r>
          </w:p>
        </w:tc>
        <w:tc>
          <w:tcPr>
            <w:tcW w:w="794" w:type="dxa"/>
            <w:tcBorders>
              <w:left w:val="single" w:sz="4" w:space="0" w:color="auto"/>
              <w:bottom w:val="single" w:sz="12" w:space="0" w:color="auto"/>
            </w:tcBorders>
            <w:vAlign w:val="center"/>
          </w:tcPr>
          <w:p w14:paraId="541DB4D3" w14:textId="77777777" w:rsidR="00C131F8" w:rsidRDefault="00000000">
            <w:pPr>
              <w:pStyle w:val="DG0"/>
              <w:rPr>
                <w:rFonts w:cs="Times New Roman"/>
                <w:bCs/>
              </w:rPr>
            </w:pPr>
            <w:r>
              <w:rPr>
                <w:rFonts w:cs="Times New Roman" w:hint="eastAsia"/>
                <w:bCs/>
              </w:rPr>
              <w:t>③</w:t>
            </w:r>
          </w:p>
        </w:tc>
        <w:tc>
          <w:tcPr>
            <w:tcW w:w="794" w:type="dxa"/>
            <w:tcBorders>
              <w:bottom w:val="single" w:sz="12" w:space="0" w:color="auto"/>
              <w:right w:val="double" w:sz="4" w:space="0" w:color="auto"/>
            </w:tcBorders>
            <w:vAlign w:val="center"/>
          </w:tcPr>
          <w:p w14:paraId="12AEEB41" w14:textId="77777777" w:rsidR="00C131F8" w:rsidRDefault="00000000">
            <w:pPr>
              <w:pStyle w:val="DG0"/>
              <w:rPr>
                <w:rFonts w:ascii="SimSun" w:hAnsi="SimSun"/>
              </w:rPr>
            </w:pPr>
            <w:r>
              <w:rPr>
                <w:rFonts w:ascii="SimSun" w:hAnsi="SimSun"/>
              </w:rPr>
              <w:t>M</w:t>
            </w:r>
          </w:p>
        </w:tc>
        <w:tc>
          <w:tcPr>
            <w:tcW w:w="4950" w:type="dxa"/>
            <w:tcBorders>
              <w:bottom w:val="single" w:sz="12" w:space="0" w:color="auto"/>
            </w:tcBorders>
            <w:vAlign w:val="center"/>
          </w:tcPr>
          <w:p w14:paraId="5B83E5F7" w14:textId="77777777" w:rsidR="00C131F8" w:rsidRDefault="00000000">
            <w:pPr>
              <w:pStyle w:val="DG0"/>
              <w:rPr>
                <w:rFonts w:ascii="SimSun" w:hAnsi="SimSun"/>
                <w:bCs/>
              </w:rPr>
            </w:pPr>
            <w:r>
              <w:rPr>
                <w:rFonts w:ascii="SimSun" w:hAnsi="SimSun"/>
                <w:bCs/>
              </w:rPr>
              <w:t>认识传统工艺的价值，掌握传统工艺的制作步骤，</w:t>
            </w:r>
            <w:r>
              <w:rPr>
                <w:rFonts w:ascii="SimSun" w:hAnsi="SimSun" w:hint="eastAsia"/>
                <w:bCs/>
              </w:rPr>
              <w:t>深刻</w:t>
            </w:r>
            <w:r>
              <w:rPr>
                <w:rFonts w:ascii="SimSun" w:hAnsi="SimSun"/>
                <w:bCs/>
              </w:rPr>
              <w:t>理解传统文化，从而增强民族自信心和文化自豪感。并能够运用本学期</w:t>
            </w:r>
            <w:r>
              <w:rPr>
                <w:rFonts w:ascii="SimSun" w:hAnsi="SimSun" w:hint="eastAsia"/>
                <w:bCs/>
              </w:rPr>
              <w:t>所学</w:t>
            </w:r>
            <w:r>
              <w:rPr>
                <w:rFonts w:ascii="SimSun" w:hAnsi="SimSun"/>
                <w:bCs/>
              </w:rPr>
              <w:t>工艺，进行个人作品的创作。</w:t>
            </w:r>
          </w:p>
        </w:tc>
        <w:tc>
          <w:tcPr>
            <w:tcW w:w="1161" w:type="dxa"/>
            <w:tcBorders>
              <w:bottom w:val="single" w:sz="12" w:space="0" w:color="auto"/>
              <w:right w:val="single" w:sz="12" w:space="0" w:color="auto"/>
            </w:tcBorders>
            <w:vAlign w:val="center"/>
          </w:tcPr>
          <w:p w14:paraId="6E1A2E43" w14:textId="77777777" w:rsidR="00C131F8" w:rsidRDefault="00000000">
            <w:pPr>
              <w:pStyle w:val="DG0"/>
              <w:rPr>
                <w:rFonts w:ascii="SimSun" w:hAnsi="SimSun"/>
                <w:bCs/>
              </w:rPr>
            </w:pPr>
            <w:r>
              <w:rPr>
                <w:rFonts w:ascii="SimSun" w:hAnsi="SimSun" w:hint="eastAsia"/>
                <w:bCs/>
              </w:rPr>
              <w:t>100%</w:t>
            </w:r>
          </w:p>
        </w:tc>
      </w:tr>
    </w:tbl>
    <w:p w14:paraId="7452BF54" w14:textId="77777777" w:rsidR="00C131F8" w:rsidRDefault="00C131F8">
      <w:pPr>
        <w:pStyle w:val="DG"/>
      </w:pPr>
    </w:p>
    <w:p w14:paraId="2582FA2B" w14:textId="77777777" w:rsidR="00C131F8" w:rsidRDefault="00000000">
      <w:pPr>
        <w:pStyle w:val="DG1"/>
        <w:spacing w:beforeLines="100" w:before="326" w:line="360" w:lineRule="auto"/>
        <w:rPr>
          <w:rFonts w:ascii="SimHei" w:hAnsi="SimSun"/>
        </w:rPr>
      </w:pPr>
      <w:bookmarkStart w:id="0" w:name="OLE_LINK1"/>
      <w:bookmarkStart w:id="1" w:name="OLE_LINK2"/>
      <w:r>
        <w:rPr>
          <w:rFonts w:ascii="SimHei" w:hAnsi="SimSun" w:hint="eastAsia"/>
        </w:rPr>
        <w:t>三、实验</w:t>
      </w:r>
      <w:r>
        <w:rPr>
          <w:rFonts w:hint="eastAsia"/>
          <w:color w:val="000000"/>
          <w:szCs w:val="28"/>
        </w:rPr>
        <w:t>内容与要求</w:t>
      </w:r>
    </w:p>
    <w:p w14:paraId="2CC418D1" w14:textId="77777777" w:rsidR="00C131F8" w:rsidRDefault="00000000">
      <w:pPr>
        <w:pStyle w:val="DG2"/>
        <w:spacing w:before="163" w:after="163"/>
      </w:pPr>
      <w:r>
        <w:rPr>
          <w:rFonts w:hint="eastAsia"/>
        </w:rPr>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33"/>
        <w:gridCol w:w="3597"/>
        <w:gridCol w:w="1303"/>
        <w:gridCol w:w="870"/>
        <w:gridCol w:w="868"/>
        <w:gridCol w:w="805"/>
      </w:tblGrid>
      <w:tr w:rsidR="00C131F8" w14:paraId="36441917" w14:textId="77777777">
        <w:trPr>
          <w:trHeight w:val="149"/>
          <w:jc w:val="center"/>
        </w:trPr>
        <w:tc>
          <w:tcPr>
            <w:tcW w:w="1033" w:type="dxa"/>
            <w:vMerge w:val="restart"/>
            <w:tcBorders>
              <w:top w:val="single" w:sz="12" w:space="0" w:color="auto"/>
              <w:bottom w:val="single" w:sz="4" w:space="0" w:color="auto"/>
            </w:tcBorders>
            <w:vAlign w:val="center"/>
          </w:tcPr>
          <w:p w14:paraId="79F8D18E" w14:textId="77777777" w:rsidR="00C131F8" w:rsidRDefault="00000000">
            <w:pPr>
              <w:pStyle w:val="DG"/>
              <w:rPr>
                <w:szCs w:val="16"/>
              </w:rPr>
            </w:pPr>
            <w:r>
              <w:rPr>
                <w:rFonts w:hint="eastAsia"/>
                <w:szCs w:val="16"/>
              </w:rPr>
              <w:t>序号</w:t>
            </w:r>
          </w:p>
        </w:tc>
        <w:tc>
          <w:tcPr>
            <w:tcW w:w="3597" w:type="dxa"/>
            <w:vMerge w:val="restart"/>
            <w:tcBorders>
              <w:top w:val="single" w:sz="12" w:space="0" w:color="auto"/>
              <w:bottom w:val="single" w:sz="4" w:space="0" w:color="auto"/>
            </w:tcBorders>
            <w:vAlign w:val="center"/>
          </w:tcPr>
          <w:p w14:paraId="598C274D" w14:textId="77777777" w:rsidR="00C131F8" w:rsidRDefault="00000000">
            <w:pPr>
              <w:pStyle w:val="DG"/>
              <w:rPr>
                <w:szCs w:val="16"/>
              </w:rPr>
            </w:pPr>
            <w:r>
              <w:rPr>
                <w:rFonts w:hint="eastAsia"/>
                <w:szCs w:val="16"/>
              </w:rPr>
              <w:t>实验项目名称</w:t>
            </w:r>
          </w:p>
        </w:tc>
        <w:tc>
          <w:tcPr>
            <w:tcW w:w="1303" w:type="dxa"/>
            <w:vMerge w:val="restart"/>
            <w:tcBorders>
              <w:top w:val="single" w:sz="12" w:space="0" w:color="auto"/>
              <w:bottom w:val="single" w:sz="4" w:space="0" w:color="auto"/>
            </w:tcBorders>
            <w:vAlign w:val="center"/>
          </w:tcPr>
          <w:p w14:paraId="70CC9268" w14:textId="77777777" w:rsidR="00C131F8" w:rsidRDefault="00000000">
            <w:pPr>
              <w:pStyle w:val="DG"/>
              <w:rPr>
                <w:szCs w:val="16"/>
              </w:rPr>
            </w:pPr>
            <w:r>
              <w:rPr>
                <w:rFonts w:hint="eastAsia"/>
                <w:szCs w:val="16"/>
              </w:rPr>
              <w:t>实验类型</w:t>
            </w:r>
          </w:p>
        </w:tc>
        <w:tc>
          <w:tcPr>
            <w:tcW w:w="2543" w:type="dxa"/>
            <w:gridSpan w:val="3"/>
            <w:tcBorders>
              <w:top w:val="single" w:sz="12" w:space="0" w:color="auto"/>
              <w:bottom w:val="single" w:sz="4" w:space="0" w:color="auto"/>
            </w:tcBorders>
            <w:vAlign w:val="center"/>
          </w:tcPr>
          <w:p w14:paraId="73198D06" w14:textId="77777777" w:rsidR="00C131F8" w:rsidRDefault="00000000">
            <w:pPr>
              <w:pStyle w:val="DG"/>
              <w:rPr>
                <w:szCs w:val="16"/>
              </w:rPr>
            </w:pPr>
            <w:r>
              <w:rPr>
                <w:rFonts w:ascii="SimHei" w:hAnsi="SimHei" w:hint="eastAsia"/>
                <w:szCs w:val="21"/>
              </w:rPr>
              <w:t>学时</w:t>
            </w:r>
            <w:r>
              <w:rPr>
                <w:rFonts w:ascii="SimHei" w:hAnsi="SimHei" w:hint="eastAsia"/>
                <w:bCs w:val="0"/>
                <w:szCs w:val="21"/>
              </w:rPr>
              <w:t>分配</w:t>
            </w:r>
          </w:p>
        </w:tc>
      </w:tr>
      <w:tr w:rsidR="00C131F8" w14:paraId="79F76385" w14:textId="77777777">
        <w:trPr>
          <w:trHeight w:val="149"/>
          <w:jc w:val="center"/>
        </w:trPr>
        <w:tc>
          <w:tcPr>
            <w:tcW w:w="1033" w:type="dxa"/>
            <w:vMerge/>
            <w:tcBorders>
              <w:top w:val="single" w:sz="4" w:space="0" w:color="auto"/>
              <w:bottom w:val="single" w:sz="4" w:space="0" w:color="auto"/>
            </w:tcBorders>
            <w:vAlign w:val="center"/>
          </w:tcPr>
          <w:p w14:paraId="6D834F36" w14:textId="77777777" w:rsidR="00C131F8" w:rsidRDefault="00C131F8">
            <w:pPr>
              <w:pStyle w:val="DG"/>
              <w:rPr>
                <w:szCs w:val="16"/>
              </w:rPr>
            </w:pPr>
          </w:p>
        </w:tc>
        <w:tc>
          <w:tcPr>
            <w:tcW w:w="3597" w:type="dxa"/>
            <w:vMerge/>
            <w:tcBorders>
              <w:top w:val="single" w:sz="4" w:space="0" w:color="auto"/>
              <w:bottom w:val="single" w:sz="4" w:space="0" w:color="auto"/>
            </w:tcBorders>
            <w:vAlign w:val="center"/>
          </w:tcPr>
          <w:p w14:paraId="6182ABDF" w14:textId="77777777" w:rsidR="00C131F8" w:rsidRDefault="00C131F8">
            <w:pPr>
              <w:pStyle w:val="DG"/>
              <w:rPr>
                <w:szCs w:val="16"/>
              </w:rPr>
            </w:pPr>
          </w:p>
        </w:tc>
        <w:tc>
          <w:tcPr>
            <w:tcW w:w="1303" w:type="dxa"/>
            <w:vMerge/>
            <w:tcBorders>
              <w:top w:val="single" w:sz="4" w:space="0" w:color="auto"/>
              <w:bottom w:val="single" w:sz="4" w:space="0" w:color="auto"/>
            </w:tcBorders>
            <w:vAlign w:val="center"/>
          </w:tcPr>
          <w:p w14:paraId="6D088185" w14:textId="77777777" w:rsidR="00C131F8" w:rsidRDefault="00C131F8">
            <w:pPr>
              <w:pStyle w:val="DG"/>
              <w:rPr>
                <w:szCs w:val="16"/>
              </w:rPr>
            </w:pPr>
          </w:p>
        </w:tc>
        <w:tc>
          <w:tcPr>
            <w:tcW w:w="870" w:type="dxa"/>
            <w:tcBorders>
              <w:top w:val="single" w:sz="4" w:space="0" w:color="auto"/>
              <w:bottom w:val="single" w:sz="4" w:space="0" w:color="auto"/>
            </w:tcBorders>
            <w:vAlign w:val="center"/>
          </w:tcPr>
          <w:p w14:paraId="7A5DC0A7" w14:textId="77777777" w:rsidR="00C131F8" w:rsidRDefault="00000000">
            <w:pPr>
              <w:pStyle w:val="DG"/>
              <w:rPr>
                <w:rFonts w:ascii="SimHei" w:hAnsi="SimHei"/>
                <w:szCs w:val="21"/>
              </w:rPr>
            </w:pPr>
            <w:r>
              <w:rPr>
                <w:rFonts w:ascii="SimHei" w:hAnsi="SimHei" w:hint="eastAsia"/>
                <w:szCs w:val="21"/>
              </w:rPr>
              <w:t>理论</w:t>
            </w:r>
          </w:p>
        </w:tc>
        <w:tc>
          <w:tcPr>
            <w:tcW w:w="868" w:type="dxa"/>
            <w:tcBorders>
              <w:top w:val="single" w:sz="4" w:space="0" w:color="auto"/>
              <w:bottom w:val="single" w:sz="4" w:space="0" w:color="auto"/>
            </w:tcBorders>
            <w:vAlign w:val="center"/>
          </w:tcPr>
          <w:p w14:paraId="79B4B1E3" w14:textId="77777777" w:rsidR="00C131F8" w:rsidRDefault="00000000">
            <w:pPr>
              <w:pStyle w:val="DG"/>
              <w:rPr>
                <w:rFonts w:ascii="SimHei" w:hAnsi="SimHei"/>
                <w:szCs w:val="21"/>
              </w:rPr>
            </w:pPr>
            <w:r>
              <w:rPr>
                <w:rFonts w:ascii="SimHei" w:hAnsi="SimHei" w:hint="eastAsia"/>
              </w:rPr>
              <w:t>实践</w:t>
            </w:r>
          </w:p>
        </w:tc>
        <w:tc>
          <w:tcPr>
            <w:tcW w:w="805" w:type="dxa"/>
            <w:tcBorders>
              <w:top w:val="single" w:sz="4" w:space="0" w:color="auto"/>
              <w:bottom w:val="single" w:sz="4" w:space="0" w:color="auto"/>
            </w:tcBorders>
            <w:vAlign w:val="center"/>
          </w:tcPr>
          <w:p w14:paraId="24194EF9" w14:textId="77777777" w:rsidR="00C131F8" w:rsidRDefault="00000000">
            <w:pPr>
              <w:pStyle w:val="DG"/>
              <w:rPr>
                <w:rFonts w:ascii="SimHei" w:hAnsi="SimHei"/>
                <w:szCs w:val="21"/>
              </w:rPr>
            </w:pPr>
            <w:r>
              <w:rPr>
                <w:rFonts w:ascii="SimHei" w:hAnsi="SimHei" w:hint="eastAsia"/>
              </w:rPr>
              <w:t>小计</w:t>
            </w:r>
          </w:p>
        </w:tc>
      </w:tr>
      <w:tr w:rsidR="00C131F8" w14:paraId="7564CBF2" w14:textId="77777777">
        <w:trPr>
          <w:trHeight w:val="454"/>
          <w:jc w:val="center"/>
        </w:trPr>
        <w:tc>
          <w:tcPr>
            <w:tcW w:w="1033" w:type="dxa"/>
            <w:tcBorders>
              <w:top w:val="single" w:sz="4" w:space="0" w:color="auto"/>
              <w:bottom w:val="single" w:sz="4" w:space="0" w:color="auto"/>
            </w:tcBorders>
            <w:vAlign w:val="center"/>
          </w:tcPr>
          <w:p w14:paraId="22B1E6F2" w14:textId="77777777" w:rsidR="00C131F8" w:rsidRDefault="00000000">
            <w:pPr>
              <w:pStyle w:val="DG0"/>
            </w:pPr>
            <w:r>
              <w:rPr>
                <w:rFonts w:hint="eastAsia"/>
              </w:rPr>
              <w:t>1</w:t>
            </w:r>
          </w:p>
        </w:tc>
        <w:tc>
          <w:tcPr>
            <w:tcW w:w="3597" w:type="dxa"/>
            <w:tcBorders>
              <w:top w:val="single" w:sz="4" w:space="0" w:color="auto"/>
              <w:bottom w:val="single" w:sz="4" w:space="0" w:color="auto"/>
            </w:tcBorders>
          </w:tcPr>
          <w:p w14:paraId="1DF58EAF" w14:textId="77777777" w:rsidR="00C131F8" w:rsidRDefault="00000000">
            <w:pPr>
              <w:pStyle w:val="DG0"/>
            </w:pPr>
            <w:r>
              <w:rPr>
                <w:rFonts w:ascii="SimSun" w:hAnsi="SimSun"/>
              </w:rPr>
              <w:t>特殊工艺技法</w:t>
            </w:r>
            <w:r>
              <w:rPr>
                <w:rFonts w:ascii="SimSun" w:hAnsi="SimSun" w:hint="eastAsia"/>
              </w:rPr>
              <w:t>1</w:t>
            </w:r>
            <w:r>
              <w:rPr>
                <w:rFonts w:ascii="SimSun" w:hAnsi="SimSun"/>
              </w:rPr>
              <w:t>作品</w:t>
            </w:r>
          </w:p>
        </w:tc>
        <w:tc>
          <w:tcPr>
            <w:tcW w:w="1303" w:type="dxa"/>
            <w:tcBorders>
              <w:top w:val="single" w:sz="4" w:space="0" w:color="auto"/>
              <w:bottom w:val="single" w:sz="4" w:space="0" w:color="auto"/>
            </w:tcBorders>
            <w:vAlign w:val="center"/>
          </w:tcPr>
          <w:p w14:paraId="706F8EF6" w14:textId="77777777" w:rsidR="00C131F8" w:rsidRDefault="00000000">
            <w:pPr>
              <w:pStyle w:val="DG0"/>
            </w:pPr>
            <w:r>
              <w:t>综合型</w:t>
            </w:r>
          </w:p>
        </w:tc>
        <w:tc>
          <w:tcPr>
            <w:tcW w:w="870" w:type="dxa"/>
            <w:tcBorders>
              <w:top w:val="single" w:sz="4" w:space="0" w:color="auto"/>
              <w:bottom w:val="single" w:sz="4" w:space="0" w:color="auto"/>
            </w:tcBorders>
            <w:vAlign w:val="center"/>
          </w:tcPr>
          <w:p w14:paraId="02CC66D6" w14:textId="77777777" w:rsidR="00C131F8"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868" w:type="dxa"/>
            <w:tcBorders>
              <w:top w:val="single" w:sz="4" w:space="0" w:color="auto"/>
              <w:bottom w:val="single" w:sz="4" w:space="0" w:color="auto"/>
            </w:tcBorders>
            <w:vAlign w:val="center"/>
          </w:tcPr>
          <w:p w14:paraId="7691CFC5" w14:textId="77777777" w:rsidR="00C131F8" w:rsidRDefault="00000000">
            <w:pPr>
              <w:snapToGrid w:val="0"/>
              <w:jc w:val="center"/>
              <w:rPr>
                <w:rFonts w:ascii="Times New Roman" w:hAnsi="Times New Roman"/>
                <w:bCs/>
                <w:sz w:val="21"/>
                <w:szCs w:val="21"/>
              </w:rPr>
            </w:pPr>
            <w:r>
              <w:rPr>
                <w:rFonts w:ascii="Times New Roman" w:hAnsi="Times New Roman" w:hint="eastAsia"/>
                <w:bCs/>
                <w:sz w:val="21"/>
                <w:szCs w:val="21"/>
              </w:rPr>
              <w:t>10</w:t>
            </w:r>
          </w:p>
        </w:tc>
        <w:tc>
          <w:tcPr>
            <w:tcW w:w="805" w:type="dxa"/>
            <w:tcBorders>
              <w:top w:val="single" w:sz="4" w:space="0" w:color="auto"/>
              <w:bottom w:val="single" w:sz="4" w:space="0" w:color="auto"/>
            </w:tcBorders>
            <w:vAlign w:val="center"/>
          </w:tcPr>
          <w:p w14:paraId="52DCA2F7" w14:textId="77777777" w:rsidR="00C131F8" w:rsidRDefault="00000000">
            <w:pPr>
              <w:snapToGrid w:val="0"/>
              <w:jc w:val="center"/>
              <w:rPr>
                <w:rFonts w:ascii="Times New Roman" w:hAnsi="Times New Roman"/>
                <w:bCs/>
                <w:sz w:val="21"/>
                <w:szCs w:val="21"/>
              </w:rPr>
            </w:pPr>
            <w:r>
              <w:rPr>
                <w:rFonts w:ascii="Times New Roman" w:hAnsi="Times New Roman" w:hint="eastAsia"/>
                <w:bCs/>
                <w:sz w:val="21"/>
                <w:szCs w:val="21"/>
              </w:rPr>
              <w:t>14</w:t>
            </w:r>
          </w:p>
        </w:tc>
      </w:tr>
      <w:tr w:rsidR="00C131F8" w14:paraId="7A93F52B" w14:textId="77777777">
        <w:trPr>
          <w:trHeight w:val="454"/>
          <w:jc w:val="center"/>
        </w:trPr>
        <w:tc>
          <w:tcPr>
            <w:tcW w:w="1033" w:type="dxa"/>
            <w:tcBorders>
              <w:top w:val="single" w:sz="4" w:space="0" w:color="auto"/>
              <w:bottom w:val="single" w:sz="4" w:space="0" w:color="auto"/>
            </w:tcBorders>
            <w:vAlign w:val="center"/>
          </w:tcPr>
          <w:p w14:paraId="36F10A89" w14:textId="77777777" w:rsidR="00C131F8" w:rsidRDefault="00000000">
            <w:pPr>
              <w:pStyle w:val="DG0"/>
            </w:pPr>
            <w:r>
              <w:rPr>
                <w:rFonts w:hint="eastAsia"/>
              </w:rPr>
              <w:t>2</w:t>
            </w:r>
          </w:p>
        </w:tc>
        <w:tc>
          <w:tcPr>
            <w:tcW w:w="3597" w:type="dxa"/>
            <w:tcBorders>
              <w:top w:val="single" w:sz="4" w:space="0" w:color="auto"/>
              <w:bottom w:val="single" w:sz="4" w:space="0" w:color="auto"/>
            </w:tcBorders>
          </w:tcPr>
          <w:p w14:paraId="582DFAEA" w14:textId="77777777" w:rsidR="00C131F8" w:rsidRDefault="00000000">
            <w:pPr>
              <w:pStyle w:val="DG0"/>
            </w:pPr>
            <w:r>
              <w:rPr>
                <w:rFonts w:ascii="SimSun" w:hAnsi="SimSun"/>
              </w:rPr>
              <w:t>特殊工艺技法</w:t>
            </w:r>
            <w:r>
              <w:rPr>
                <w:rFonts w:ascii="SimSun" w:hAnsi="SimSun" w:hint="eastAsia"/>
              </w:rPr>
              <w:t>2</w:t>
            </w:r>
            <w:r>
              <w:rPr>
                <w:rFonts w:ascii="SimSun" w:hAnsi="SimSun"/>
              </w:rPr>
              <w:t>作品</w:t>
            </w:r>
          </w:p>
        </w:tc>
        <w:tc>
          <w:tcPr>
            <w:tcW w:w="1303" w:type="dxa"/>
            <w:tcBorders>
              <w:top w:val="single" w:sz="4" w:space="0" w:color="auto"/>
              <w:bottom w:val="single" w:sz="4" w:space="0" w:color="auto"/>
            </w:tcBorders>
            <w:vAlign w:val="center"/>
          </w:tcPr>
          <w:p w14:paraId="76FFD858" w14:textId="77777777" w:rsidR="00C131F8" w:rsidRDefault="00000000">
            <w:pPr>
              <w:pStyle w:val="DG0"/>
            </w:pPr>
            <w:r>
              <w:t>综合型</w:t>
            </w:r>
          </w:p>
        </w:tc>
        <w:tc>
          <w:tcPr>
            <w:tcW w:w="870" w:type="dxa"/>
            <w:tcBorders>
              <w:top w:val="single" w:sz="4" w:space="0" w:color="auto"/>
              <w:bottom w:val="single" w:sz="4" w:space="0" w:color="auto"/>
            </w:tcBorders>
            <w:vAlign w:val="center"/>
          </w:tcPr>
          <w:p w14:paraId="501B930A" w14:textId="77777777" w:rsidR="00C131F8"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868" w:type="dxa"/>
            <w:tcBorders>
              <w:top w:val="single" w:sz="4" w:space="0" w:color="auto"/>
              <w:bottom w:val="single" w:sz="4" w:space="0" w:color="auto"/>
            </w:tcBorders>
            <w:vAlign w:val="center"/>
          </w:tcPr>
          <w:p w14:paraId="4CE4D633" w14:textId="77777777" w:rsidR="00C131F8" w:rsidRDefault="00000000">
            <w:pPr>
              <w:snapToGrid w:val="0"/>
              <w:jc w:val="center"/>
              <w:rPr>
                <w:rFonts w:ascii="Times New Roman" w:hAnsi="Times New Roman"/>
                <w:bCs/>
                <w:sz w:val="21"/>
                <w:szCs w:val="21"/>
              </w:rPr>
            </w:pPr>
            <w:r>
              <w:rPr>
                <w:rFonts w:ascii="Times New Roman" w:hAnsi="Times New Roman" w:hint="eastAsia"/>
                <w:bCs/>
                <w:sz w:val="21"/>
                <w:szCs w:val="21"/>
              </w:rPr>
              <w:t>10</w:t>
            </w:r>
          </w:p>
        </w:tc>
        <w:tc>
          <w:tcPr>
            <w:tcW w:w="805" w:type="dxa"/>
            <w:tcBorders>
              <w:top w:val="single" w:sz="4" w:space="0" w:color="auto"/>
              <w:bottom w:val="single" w:sz="4" w:space="0" w:color="auto"/>
            </w:tcBorders>
            <w:vAlign w:val="center"/>
          </w:tcPr>
          <w:p w14:paraId="01FA4E21" w14:textId="77777777" w:rsidR="00C131F8" w:rsidRDefault="00000000">
            <w:pPr>
              <w:snapToGrid w:val="0"/>
              <w:jc w:val="center"/>
              <w:rPr>
                <w:rFonts w:ascii="Times New Roman" w:hAnsi="Times New Roman"/>
                <w:bCs/>
                <w:sz w:val="21"/>
                <w:szCs w:val="21"/>
              </w:rPr>
            </w:pPr>
            <w:r>
              <w:rPr>
                <w:rFonts w:ascii="Times New Roman" w:hAnsi="Times New Roman" w:hint="eastAsia"/>
                <w:bCs/>
                <w:sz w:val="21"/>
                <w:szCs w:val="21"/>
              </w:rPr>
              <w:t>14</w:t>
            </w:r>
          </w:p>
        </w:tc>
      </w:tr>
      <w:tr w:rsidR="00C131F8" w14:paraId="571148CF" w14:textId="77777777">
        <w:trPr>
          <w:trHeight w:val="454"/>
          <w:jc w:val="center"/>
        </w:trPr>
        <w:tc>
          <w:tcPr>
            <w:tcW w:w="1033" w:type="dxa"/>
            <w:tcBorders>
              <w:top w:val="single" w:sz="4" w:space="0" w:color="auto"/>
              <w:bottom w:val="single" w:sz="4" w:space="0" w:color="auto"/>
            </w:tcBorders>
            <w:vAlign w:val="center"/>
          </w:tcPr>
          <w:p w14:paraId="193160C5" w14:textId="77777777" w:rsidR="00C131F8" w:rsidRDefault="00000000">
            <w:pPr>
              <w:pStyle w:val="DG0"/>
            </w:pPr>
            <w:r>
              <w:rPr>
                <w:rFonts w:hint="eastAsia"/>
              </w:rPr>
              <w:t>3</w:t>
            </w:r>
          </w:p>
        </w:tc>
        <w:tc>
          <w:tcPr>
            <w:tcW w:w="3597" w:type="dxa"/>
            <w:tcBorders>
              <w:top w:val="single" w:sz="4" w:space="0" w:color="auto"/>
              <w:bottom w:val="single" w:sz="4" w:space="0" w:color="auto"/>
            </w:tcBorders>
          </w:tcPr>
          <w:p w14:paraId="165A3093" w14:textId="77777777" w:rsidR="00C131F8" w:rsidRDefault="00000000">
            <w:pPr>
              <w:pStyle w:val="DG0"/>
            </w:pPr>
            <w:r>
              <w:rPr>
                <w:rFonts w:ascii="SimSun" w:hAnsi="SimSun" w:hint="eastAsia"/>
              </w:rPr>
              <w:t>个人创作</w:t>
            </w:r>
          </w:p>
        </w:tc>
        <w:tc>
          <w:tcPr>
            <w:tcW w:w="1303" w:type="dxa"/>
            <w:tcBorders>
              <w:top w:val="single" w:sz="4" w:space="0" w:color="auto"/>
              <w:bottom w:val="single" w:sz="4" w:space="0" w:color="auto"/>
            </w:tcBorders>
            <w:vAlign w:val="center"/>
          </w:tcPr>
          <w:p w14:paraId="1D062410" w14:textId="77777777" w:rsidR="00C131F8" w:rsidRDefault="00000000">
            <w:pPr>
              <w:pStyle w:val="DG0"/>
            </w:pPr>
            <w:r>
              <w:t>综合型</w:t>
            </w:r>
          </w:p>
        </w:tc>
        <w:tc>
          <w:tcPr>
            <w:tcW w:w="870" w:type="dxa"/>
            <w:tcBorders>
              <w:top w:val="single" w:sz="4" w:space="0" w:color="auto"/>
              <w:bottom w:val="single" w:sz="4" w:space="0" w:color="auto"/>
            </w:tcBorders>
            <w:vAlign w:val="center"/>
          </w:tcPr>
          <w:p w14:paraId="0FA2372F" w14:textId="77777777" w:rsidR="00C131F8" w:rsidRDefault="00000000">
            <w:pPr>
              <w:snapToGrid w:val="0"/>
              <w:jc w:val="center"/>
              <w:rPr>
                <w:rFonts w:ascii="Times New Roman" w:hAnsi="Times New Roman"/>
                <w:bCs/>
                <w:sz w:val="21"/>
                <w:szCs w:val="21"/>
              </w:rPr>
            </w:pPr>
            <w:r>
              <w:rPr>
                <w:rFonts w:ascii="Times New Roman" w:hAnsi="Times New Roman" w:hint="eastAsia"/>
                <w:bCs/>
                <w:sz w:val="21"/>
                <w:szCs w:val="21"/>
              </w:rPr>
              <w:t>4</w:t>
            </w:r>
          </w:p>
        </w:tc>
        <w:tc>
          <w:tcPr>
            <w:tcW w:w="868" w:type="dxa"/>
            <w:tcBorders>
              <w:top w:val="single" w:sz="4" w:space="0" w:color="auto"/>
              <w:bottom w:val="single" w:sz="4" w:space="0" w:color="auto"/>
            </w:tcBorders>
            <w:vAlign w:val="center"/>
          </w:tcPr>
          <w:p w14:paraId="5D2BB07B" w14:textId="77777777" w:rsidR="00C131F8" w:rsidRDefault="00000000">
            <w:pPr>
              <w:snapToGrid w:val="0"/>
              <w:jc w:val="center"/>
              <w:rPr>
                <w:rFonts w:ascii="Times New Roman" w:hAnsi="Times New Roman"/>
                <w:bCs/>
                <w:sz w:val="21"/>
                <w:szCs w:val="21"/>
              </w:rPr>
            </w:pPr>
            <w:r>
              <w:rPr>
                <w:rFonts w:ascii="Times New Roman" w:hAnsi="Times New Roman" w:hint="eastAsia"/>
                <w:bCs/>
                <w:sz w:val="21"/>
                <w:szCs w:val="21"/>
              </w:rPr>
              <w:t>12</w:t>
            </w:r>
          </w:p>
        </w:tc>
        <w:tc>
          <w:tcPr>
            <w:tcW w:w="805" w:type="dxa"/>
            <w:tcBorders>
              <w:top w:val="single" w:sz="4" w:space="0" w:color="auto"/>
              <w:bottom w:val="single" w:sz="4" w:space="0" w:color="auto"/>
            </w:tcBorders>
            <w:vAlign w:val="center"/>
          </w:tcPr>
          <w:p w14:paraId="701E578A" w14:textId="77777777" w:rsidR="00C131F8" w:rsidRDefault="00000000">
            <w:pPr>
              <w:snapToGrid w:val="0"/>
              <w:jc w:val="center"/>
              <w:rPr>
                <w:rFonts w:ascii="Times New Roman" w:hAnsi="Times New Roman"/>
                <w:bCs/>
                <w:sz w:val="21"/>
                <w:szCs w:val="21"/>
              </w:rPr>
            </w:pPr>
            <w:r>
              <w:rPr>
                <w:rFonts w:ascii="Times New Roman" w:hAnsi="Times New Roman" w:hint="eastAsia"/>
                <w:bCs/>
                <w:sz w:val="21"/>
                <w:szCs w:val="21"/>
              </w:rPr>
              <w:t>16</w:t>
            </w:r>
          </w:p>
        </w:tc>
      </w:tr>
      <w:tr w:rsidR="00C131F8" w14:paraId="56C8BA29" w14:textId="77777777">
        <w:trPr>
          <w:trHeight w:val="454"/>
          <w:jc w:val="center"/>
        </w:trPr>
        <w:tc>
          <w:tcPr>
            <w:tcW w:w="8476" w:type="dxa"/>
            <w:gridSpan w:val="6"/>
            <w:tcBorders>
              <w:top w:val="single" w:sz="12" w:space="0" w:color="auto"/>
              <w:left w:val="nil"/>
              <w:bottom w:val="nil"/>
              <w:right w:val="nil"/>
            </w:tcBorders>
            <w:vAlign w:val="center"/>
          </w:tcPr>
          <w:p w14:paraId="4D231AD2" w14:textId="77777777" w:rsidR="00C131F8" w:rsidRDefault="00000000">
            <w:pPr>
              <w:pStyle w:val="DG"/>
            </w:pPr>
            <w:r>
              <w:rPr>
                <w:rFonts w:hint="eastAsia"/>
                <w:szCs w:val="16"/>
              </w:rPr>
              <w:t>实验类型：①演示型</w:t>
            </w:r>
            <w:r>
              <w:rPr>
                <w:rFonts w:hint="eastAsia"/>
                <w:szCs w:val="16"/>
              </w:rPr>
              <w:t xml:space="preserve"> </w:t>
            </w:r>
            <w:r>
              <w:rPr>
                <w:szCs w:val="16"/>
              </w:rPr>
              <w:t xml:space="preserve"> </w:t>
            </w:r>
            <w:r>
              <w:rPr>
                <w:rFonts w:hint="eastAsia"/>
                <w:szCs w:val="16"/>
              </w:rPr>
              <w:t>②验证型</w:t>
            </w:r>
            <w:r>
              <w:rPr>
                <w:rFonts w:hint="eastAsia"/>
                <w:szCs w:val="16"/>
              </w:rPr>
              <w:t xml:space="preserve"> </w:t>
            </w:r>
            <w:r>
              <w:rPr>
                <w:szCs w:val="16"/>
              </w:rPr>
              <w:t xml:space="preserve"> </w:t>
            </w:r>
            <w:r>
              <w:rPr>
                <w:rFonts w:hint="eastAsia"/>
                <w:szCs w:val="16"/>
              </w:rPr>
              <w:t>③设计型</w:t>
            </w:r>
            <w:r>
              <w:rPr>
                <w:rFonts w:hint="eastAsia"/>
                <w:szCs w:val="16"/>
              </w:rPr>
              <w:t xml:space="preserve"> </w:t>
            </w:r>
            <w:r>
              <w:rPr>
                <w:szCs w:val="16"/>
              </w:rPr>
              <w:t xml:space="preserve"> </w:t>
            </w:r>
            <w:r>
              <w:rPr>
                <w:rFonts w:hint="eastAsia"/>
                <w:szCs w:val="16"/>
              </w:rPr>
              <w:t>④综合型</w:t>
            </w:r>
          </w:p>
        </w:tc>
      </w:tr>
    </w:tbl>
    <w:p w14:paraId="6D9AA8DC" w14:textId="77777777" w:rsidR="00C131F8" w:rsidRDefault="00000000">
      <w:pPr>
        <w:pStyle w:val="DG2"/>
        <w:spacing w:before="163" w:after="163"/>
      </w:pPr>
      <w:r>
        <w:rPr>
          <w:rFonts w:hint="eastAsia"/>
        </w:rPr>
        <w:t>（二）各实验项目教学目标、内容与要求</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96"/>
      </w:tblGrid>
      <w:tr w:rsidR="00C131F8" w14:paraId="5DE02D46" w14:textId="77777777">
        <w:tc>
          <w:tcPr>
            <w:tcW w:w="8296" w:type="dxa"/>
          </w:tcPr>
          <w:p w14:paraId="614CE453" w14:textId="77777777" w:rsidR="00C131F8" w:rsidRDefault="00000000">
            <w:pPr>
              <w:spacing w:line="440" w:lineRule="exact"/>
              <w:rPr>
                <w:rFonts w:cs="FangSong"/>
                <w:bCs/>
                <w:color w:val="000000"/>
                <w:szCs w:val="21"/>
              </w:rPr>
            </w:pPr>
            <w:r>
              <w:rPr>
                <w:rFonts w:cs="FangSong" w:hint="eastAsia"/>
                <w:bCs/>
                <w:color w:val="000000"/>
                <w:szCs w:val="21"/>
              </w:rPr>
              <w:t>实验1：</w:t>
            </w:r>
            <w:r>
              <w:rPr>
                <w:rFonts w:hint="eastAsia"/>
              </w:rPr>
              <w:t>特殊工艺技法1的学习及作品制作</w:t>
            </w:r>
          </w:p>
        </w:tc>
      </w:tr>
      <w:tr w:rsidR="00C131F8" w14:paraId="03DFC5C4" w14:textId="77777777">
        <w:tc>
          <w:tcPr>
            <w:tcW w:w="8296" w:type="dxa"/>
          </w:tcPr>
          <w:p w14:paraId="7C35D08F" w14:textId="77777777" w:rsidR="00C131F8" w:rsidRDefault="00000000">
            <w:pPr>
              <w:jc w:val="left"/>
              <w:rPr>
                <w:sz w:val="21"/>
                <w:szCs w:val="21"/>
              </w:rPr>
            </w:pPr>
            <w:r>
              <w:rPr>
                <w:rFonts w:hint="eastAsia"/>
                <w:sz w:val="21"/>
                <w:szCs w:val="21"/>
              </w:rPr>
              <w:t>知识目标：学习特殊工艺1相关的技法1工艺步骤和制作特点。</w:t>
            </w:r>
          </w:p>
          <w:p w14:paraId="378F0100" w14:textId="77777777" w:rsidR="00C131F8" w:rsidRDefault="00000000">
            <w:pPr>
              <w:widowControl/>
              <w:jc w:val="left"/>
              <w:rPr>
                <w:sz w:val="21"/>
                <w:szCs w:val="21"/>
              </w:rPr>
            </w:pPr>
            <w:r>
              <w:rPr>
                <w:rFonts w:hint="eastAsia"/>
                <w:sz w:val="21"/>
                <w:szCs w:val="21"/>
              </w:rPr>
              <w:t>能力目标：能够结合技法1 的特点完成相应的首饰作品。</w:t>
            </w:r>
          </w:p>
          <w:p w14:paraId="04262B01" w14:textId="77777777" w:rsidR="00C131F8" w:rsidRDefault="00000000">
            <w:pPr>
              <w:widowControl/>
              <w:jc w:val="left"/>
              <w:rPr>
                <w:sz w:val="21"/>
                <w:szCs w:val="21"/>
              </w:rPr>
            </w:pPr>
            <w:r>
              <w:rPr>
                <w:rFonts w:hint="eastAsia"/>
                <w:sz w:val="21"/>
                <w:szCs w:val="21"/>
              </w:rPr>
              <w:t>情感目标：提高了学生对于首饰加工的热爱。</w:t>
            </w:r>
          </w:p>
          <w:p w14:paraId="474C7C36" w14:textId="77777777" w:rsidR="00C131F8" w:rsidRDefault="00000000">
            <w:pPr>
              <w:snapToGrid w:val="0"/>
              <w:jc w:val="left"/>
              <w:rPr>
                <w:sz w:val="21"/>
                <w:szCs w:val="21"/>
              </w:rPr>
            </w:pPr>
            <w:r>
              <w:rPr>
                <w:sz w:val="21"/>
                <w:szCs w:val="21"/>
              </w:rPr>
              <w:t>内容</w:t>
            </w:r>
            <w:r>
              <w:rPr>
                <w:rFonts w:hint="eastAsia"/>
                <w:sz w:val="21"/>
                <w:szCs w:val="21"/>
              </w:rPr>
              <w:t>：1、准备花丝材料； 2、掐丝：图案的制作； 3、填丝；4、焊接；5、首饰表面抛光。</w:t>
            </w:r>
          </w:p>
          <w:p w14:paraId="5C45FBF5" w14:textId="77777777" w:rsidR="00C131F8" w:rsidRDefault="00000000">
            <w:pPr>
              <w:snapToGrid w:val="0"/>
              <w:jc w:val="left"/>
              <w:rPr>
                <w:sz w:val="21"/>
                <w:szCs w:val="21"/>
              </w:rPr>
            </w:pPr>
            <w:r>
              <w:rPr>
                <w:rFonts w:hint="eastAsia"/>
                <w:sz w:val="21"/>
                <w:szCs w:val="21"/>
              </w:rPr>
              <w:t>要求：详见“评分细则”</w:t>
            </w:r>
          </w:p>
        </w:tc>
      </w:tr>
      <w:tr w:rsidR="00C131F8" w14:paraId="730752D4" w14:textId="77777777">
        <w:tc>
          <w:tcPr>
            <w:tcW w:w="8296" w:type="dxa"/>
          </w:tcPr>
          <w:p w14:paraId="3AB2A8ED" w14:textId="77777777" w:rsidR="00C131F8" w:rsidRDefault="00000000">
            <w:pPr>
              <w:spacing w:line="440" w:lineRule="exact"/>
              <w:rPr>
                <w:rFonts w:cs="FangSong"/>
                <w:bCs/>
                <w:color w:val="000000"/>
                <w:szCs w:val="21"/>
              </w:rPr>
            </w:pPr>
            <w:r>
              <w:rPr>
                <w:rFonts w:cs="FangSong" w:hint="eastAsia"/>
                <w:bCs/>
                <w:color w:val="000000"/>
                <w:szCs w:val="21"/>
              </w:rPr>
              <w:t>实验2：</w:t>
            </w:r>
            <w:r>
              <w:rPr>
                <w:rFonts w:hint="eastAsia"/>
              </w:rPr>
              <w:t>特殊工艺技法1的学习及作品制作</w:t>
            </w:r>
          </w:p>
        </w:tc>
      </w:tr>
      <w:tr w:rsidR="00C131F8" w14:paraId="13C3352B" w14:textId="77777777">
        <w:tc>
          <w:tcPr>
            <w:tcW w:w="8296" w:type="dxa"/>
          </w:tcPr>
          <w:p w14:paraId="7B017AD6" w14:textId="77777777" w:rsidR="00C131F8" w:rsidRDefault="00000000">
            <w:pPr>
              <w:jc w:val="left"/>
              <w:rPr>
                <w:sz w:val="21"/>
                <w:szCs w:val="21"/>
              </w:rPr>
            </w:pPr>
            <w:r>
              <w:rPr>
                <w:rFonts w:hint="eastAsia"/>
                <w:sz w:val="21"/>
                <w:szCs w:val="21"/>
              </w:rPr>
              <w:t>知识目标：学习特殊工艺1相关的技法2工艺步骤和制作特点。</w:t>
            </w:r>
          </w:p>
          <w:p w14:paraId="02D24C45" w14:textId="77777777" w:rsidR="00C131F8" w:rsidRDefault="00000000">
            <w:pPr>
              <w:widowControl/>
              <w:jc w:val="left"/>
              <w:rPr>
                <w:sz w:val="21"/>
                <w:szCs w:val="21"/>
              </w:rPr>
            </w:pPr>
            <w:r>
              <w:rPr>
                <w:rFonts w:hint="eastAsia"/>
                <w:sz w:val="21"/>
                <w:szCs w:val="21"/>
              </w:rPr>
              <w:t>能力目标：能够结合技法2的特点完成相应的首饰作品。</w:t>
            </w:r>
          </w:p>
          <w:p w14:paraId="58C4B587" w14:textId="77777777" w:rsidR="00C131F8" w:rsidRDefault="00000000">
            <w:pPr>
              <w:widowControl/>
              <w:jc w:val="left"/>
              <w:rPr>
                <w:sz w:val="21"/>
                <w:szCs w:val="21"/>
              </w:rPr>
            </w:pPr>
            <w:r>
              <w:rPr>
                <w:rFonts w:hint="eastAsia"/>
                <w:sz w:val="21"/>
                <w:szCs w:val="21"/>
              </w:rPr>
              <w:t>情感目标：提高了学生对于首饰加工的热爱。</w:t>
            </w:r>
          </w:p>
          <w:p w14:paraId="0D74DA4F" w14:textId="649821DB" w:rsidR="00C131F8" w:rsidRDefault="00000000">
            <w:pPr>
              <w:pStyle w:val="DG0"/>
              <w:jc w:val="left"/>
              <w:rPr>
                <w:rFonts w:ascii="SimSun" w:hAnsi="SimSun"/>
              </w:rPr>
            </w:pPr>
            <w:r>
              <w:t>内容</w:t>
            </w:r>
            <w:r>
              <w:rPr>
                <w:rFonts w:hint="eastAsia"/>
              </w:rPr>
              <w:t>：</w:t>
            </w:r>
            <w:r>
              <w:rPr>
                <w:rFonts w:ascii="SimSun" w:hAnsi="SimSun" w:hint="eastAsia"/>
              </w:rPr>
              <w:t>1、准备编织材料； 2、根据图形进行编织制作； 3、焊接</w:t>
            </w:r>
            <w:r w:rsidR="005A3984">
              <w:rPr>
                <w:rFonts w:ascii="SimSun" w:hAnsi="SimSun" w:hint="eastAsia"/>
              </w:rPr>
              <w:t>或组合；</w:t>
            </w:r>
            <w:r>
              <w:rPr>
                <w:rFonts w:ascii="SimSun" w:hAnsi="SimSun" w:hint="eastAsia"/>
              </w:rPr>
              <w:t>4、清洗；5、首饰表面抛光。</w:t>
            </w:r>
          </w:p>
          <w:p w14:paraId="56E7C025" w14:textId="77777777" w:rsidR="00C131F8" w:rsidRDefault="00000000">
            <w:pPr>
              <w:pStyle w:val="DG0"/>
              <w:jc w:val="left"/>
              <w:rPr>
                <w:rFonts w:cs="FangSong"/>
                <w:bCs/>
              </w:rPr>
            </w:pPr>
            <w:r>
              <w:rPr>
                <w:rFonts w:hint="eastAsia"/>
              </w:rPr>
              <w:t>要求：详见“评分细则”</w:t>
            </w:r>
          </w:p>
        </w:tc>
      </w:tr>
      <w:tr w:rsidR="00C131F8" w14:paraId="779AAB39" w14:textId="77777777">
        <w:trPr>
          <w:trHeight w:val="455"/>
        </w:trPr>
        <w:tc>
          <w:tcPr>
            <w:tcW w:w="8296" w:type="dxa"/>
          </w:tcPr>
          <w:p w14:paraId="42DB7169" w14:textId="77777777" w:rsidR="00C131F8" w:rsidRDefault="00000000">
            <w:pPr>
              <w:pStyle w:val="DG0"/>
              <w:jc w:val="left"/>
              <w:rPr>
                <w:rFonts w:ascii="SimSun" w:hAnsi="SimSun"/>
                <w:bCs/>
              </w:rPr>
            </w:pPr>
            <w:r>
              <w:rPr>
                <w:rFonts w:ascii="SimSun" w:hAnsi="SimSun" w:cs="FangSong" w:hint="eastAsia"/>
                <w:bCs/>
              </w:rPr>
              <w:t>实验3：</w:t>
            </w:r>
            <w:r>
              <w:rPr>
                <w:rFonts w:ascii="SimSun" w:hAnsi="SimSun" w:hint="eastAsia"/>
              </w:rPr>
              <w:t>个人创作</w:t>
            </w:r>
          </w:p>
        </w:tc>
      </w:tr>
      <w:tr w:rsidR="00C131F8" w14:paraId="5E3043D8" w14:textId="77777777">
        <w:tc>
          <w:tcPr>
            <w:tcW w:w="8296" w:type="dxa"/>
          </w:tcPr>
          <w:p w14:paraId="03A7A0FF" w14:textId="77777777" w:rsidR="00C131F8" w:rsidRDefault="00000000">
            <w:pPr>
              <w:widowControl/>
              <w:jc w:val="left"/>
              <w:rPr>
                <w:sz w:val="21"/>
                <w:szCs w:val="21"/>
              </w:rPr>
            </w:pPr>
            <w:r>
              <w:rPr>
                <w:rFonts w:hint="eastAsia"/>
                <w:sz w:val="21"/>
                <w:szCs w:val="21"/>
              </w:rPr>
              <w:lastRenderedPageBreak/>
              <w:t>知识目标：运用创意首饰设计要素和所有学过的首饰制作工艺，创作具有个性化的首饰作品。</w:t>
            </w:r>
          </w:p>
          <w:p w14:paraId="50D810B5" w14:textId="77777777" w:rsidR="00C131F8" w:rsidRDefault="00000000">
            <w:pPr>
              <w:jc w:val="left"/>
              <w:rPr>
                <w:sz w:val="21"/>
                <w:szCs w:val="21"/>
              </w:rPr>
            </w:pPr>
            <w:r>
              <w:rPr>
                <w:rFonts w:hint="eastAsia"/>
                <w:sz w:val="21"/>
                <w:szCs w:val="21"/>
              </w:rPr>
              <w:t>能力目标：熟悉特殊工艺，能够综合运用课程知识点完成个人作品的设计与制作。</w:t>
            </w:r>
          </w:p>
          <w:p w14:paraId="0C05C0D4" w14:textId="77777777" w:rsidR="00C131F8" w:rsidRDefault="00000000">
            <w:pPr>
              <w:widowControl/>
              <w:jc w:val="left"/>
              <w:rPr>
                <w:sz w:val="21"/>
                <w:szCs w:val="21"/>
              </w:rPr>
            </w:pPr>
            <w:r>
              <w:rPr>
                <w:rFonts w:hint="eastAsia"/>
                <w:sz w:val="21"/>
                <w:szCs w:val="21"/>
              </w:rPr>
              <w:t>情感目标：培养了学生综合思考的能力，增加了学生对于首饰设计课程的好感度。</w:t>
            </w:r>
          </w:p>
          <w:p w14:paraId="53C34D05" w14:textId="77777777" w:rsidR="00C131F8" w:rsidRDefault="00000000">
            <w:pPr>
              <w:pStyle w:val="DG0"/>
              <w:jc w:val="left"/>
              <w:rPr>
                <w:rFonts w:ascii="SimSun" w:hAnsi="SimSun"/>
                <w:lang w:val="zh-CN"/>
              </w:rPr>
            </w:pPr>
            <w:r>
              <w:rPr>
                <w:rFonts w:ascii="SimSun" w:hAnsi="SimSun"/>
              </w:rPr>
              <w:t>内容</w:t>
            </w:r>
            <w:r>
              <w:rPr>
                <w:rFonts w:ascii="SimSun" w:hAnsi="SimSun" w:hint="eastAsia"/>
              </w:rPr>
              <w:t>：</w:t>
            </w:r>
            <w:r>
              <w:rPr>
                <w:rFonts w:ascii="SimSun" w:hAnsi="SimSun"/>
              </w:rPr>
              <w:t>1</w:t>
            </w:r>
            <w:r>
              <w:rPr>
                <w:rFonts w:ascii="SimSun" w:hAnsi="SimSun" w:hint="eastAsia"/>
                <w:lang w:val="zh-TW" w:eastAsia="zh-TW"/>
              </w:rPr>
              <w:t>、</w:t>
            </w:r>
            <w:r>
              <w:rPr>
                <w:rFonts w:ascii="SimSun" w:hAnsi="SimSun" w:hint="eastAsia"/>
                <w:lang w:val="zh-CN"/>
              </w:rPr>
              <w:t>设计构思、草图绘制；</w:t>
            </w:r>
            <w:r>
              <w:rPr>
                <w:rFonts w:ascii="SimSun" w:hAnsi="SimSun"/>
                <w:lang w:val="zh-TW" w:eastAsia="zh-TW"/>
              </w:rPr>
              <w:t xml:space="preserve"> </w:t>
            </w:r>
            <w:r>
              <w:rPr>
                <w:rFonts w:ascii="SimSun" w:hAnsi="SimSun"/>
              </w:rPr>
              <w:t>2</w:t>
            </w:r>
            <w:r>
              <w:rPr>
                <w:rFonts w:ascii="SimSun" w:hAnsi="SimSun" w:hint="eastAsia"/>
                <w:lang w:val="zh-TW" w:eastAsia="zh-TW"/>
              </w:rPr>
              <w:t>、</w:t>
            </w:r>
            <w:r>
              <w:rPr>
                <w:rFonts w:ascii="SimSun" w:hAnsi="SimSun" w:hint="eastAsia"/>
                <w:lang w:val="zh-CN"/>
              </w:rPr>
              <w:t>基础框架制作</w:t>
            </w:r>
            <w:r>
              <w:rPr>
                <w:rFonts w:ascii="SimSun" w:hAnsi="SimSun"/>
                <w:lang w:val="zh-TW" w:eastAsia="zh-TW"/>
              </w:rPr>
              <w:t xml:space="preserve"> </w:t>
            </w:r>
            <w:r>
              <w:rPr>
                <w:rFonts w:ascii="SimSun" w:hAnsi="SimSun" w:hint="eastAsia"/>
                <w:lang w:val="zh-TW"/>
              </w:rPr>
              <w:t>；</w:t>
            </w:r>
            <w:r>
              <w:rPr>
                <w:rFonts w:ascii="SimSun" w:hAnsi="SimSun"/>
              </w:rPr>
              <w:t>3</w:t>
            </w:r>
            <w:r>
              <w:rPr>
                <w:rFonts w:ascii="SimSun" w:hAnsi="SimSun" w:hint="eastAsia"/>
                <w:lang w:val="zh-TW" w:eastAsia="zh-TW"/>
              </w:rPr>
              <w:t>、</w:t>
            </w:r>
            <w:r>
              <w:rPr>
                <w:rFonts w:ascii="SimSun" w:hAnsi="SimSun" w:hint="eastAsia"/>
                <w:lang w:val="zh-CN"/>
              </w:rPr>
              <w:t xml:space="preserve">佩戴方式制作 ； </w:t>
            </w:r>
            <w:r>
              <w:rPr>
                <w:rFonts w:ascii="SimSun" w:hAnsi="SimSun"/>
              </w:rPr>
              <w:t>4</w:t>
            </w:r>
            <w:r>
              <w:rPr>
                <w:rFonts w:ascii="SimSun" w:hAnsi="SimSun" w:hint="eastAsia"/>
                <w:lang w:val="zh-TW" w:eastAsia="zh-TW"/>
              </w:rPr>
              <w:t>、</w:t>
            </w:r>
            <w:r>
              <w:rPr>
                <w:rFonts w:ascii="SimSun" w:hAnsi="SimSun" w:hint="eastAsia"/>
                <w:lang w:val="zh-CN"/>
              </w:rPr>
              <w:t>特殊工艺运用结合 ；</w:t>
            </w:r>
            <w:r>
              <w:rPr>
                <w:rFonts w:ascii="SimSun" w:hAnsi="SimSun"/>
                <w:lang w:val="zh-CN"/>
              </w:rPr>
              <w:t>5</w:t>
            </w:r>
            <w:r>
              <w:rPr>
                <w:rFonts w:ascii="SimSun" w:hAnsi="SimSun" w:hint="eastAsia"/>
                <w:lang w:val="zh-CN"/>
              </w:rPr>
              <w:t>、整体抛光打磨；</w:t>
            </w:r>
            <w:r>
              <w:rPr>
                <w:rFonts w:ascii="SimSun" w:hAnsi="SimSun"/>
              </w:rPr>
              <w:t>6</w:t>
            </w:r>
            <w:r>
              <w:rPr>
                <w:rFonts w:ascii="SimSun" w:hAnsi="SimSun" w:hint="eastAsia"/>
                <w:lang w:val="zh-TW" w:eastAsia="zh-TW"/>
              </w:rPr>
              <w:t>、</w:t>
            </w:r>
            <w:r>
              <w:rPr>
                <w:rFonts w:ascii="SimSun" w:hAnsi="SimSun" w:hint="eastAsia"/>
                <w:lang w:val="zh-CN"/>
              </w:rPr>
              <w:t>设计说明撰写。</w:t>
            </w:r>
          </w:p>
          <w:p w14:paraId="066EA804" w14:textId="77777777" w:rsidR="00C131F8" w:rsidRDefault="00000000">
            <w:pPr>
              <w:pStyle w:val="DG0"/>
              <w:jc w:val="left"/>
              <w:rPr>
                <w:rFonts w:ascii="SimSun" w:hAnsi="SimSun"/>
                <w:bCs/>
              </w:rPr>
            </w:pPr>
            <w:r>
              <w:rPr>
                <w:rFonts w:hint="eastAsia"/>
              </w:rPr>
              <w:t>要求：详见“评分细则”</w:t>
            </w:r>
          </w:p>
        </w:tc>
      </w:tr>
    </w:tbl>
    <w:p w14:paraId="7CA79D9E" w14:textId="77777777" w:rsidR="00C131F8" w:rsidRDefault="00000000">
      <w:pPr>
        <w:pStyle w:val="DG2"/>
        <w:spacing w:before="163" w:after="163"/>
      </w:pPr>
      <w:r>
        <w:rPr>
          <w:rFonts w:hint="eastAsia"/>
        </w:rPr>
        <w:t>（三）各实验项目对课程目标的支撑关系</w:t>
      </w: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391"/>
        <w:gridCol w:w="1134"/>
        <w:gridCol w:w="997"/>
        <w:gridCol w:w="979"/>
        <w:gridCol w:w="979"/>
        <w:gridCol w:w="979"/>
      </w:tblGrid>
      <w:tr w:rsidR="00C131F8" w14:paraId="56594958" w14:textId="77777777">
        <w:trPr>
          <w:trHeight w:val="794"/>
          <w:jc w:val="center"/>
        </w:trPr>
        <w:tc>
          <w:tcPr>
            <w:tcW w:w="3391" w:type="dxa"/>
            <w:tcBorders>
              <w:top w:val="single" w:sz="12" w:space="0" w:color="auto"/>
              <w:left w:val="single" w:sz="12" w:space="0" w:color="auto"/>
              <w:tl2br w:val="single" w:sz="4" w:space="0" w:color="auto"/>
            </w:tcBorders>
          </w:tcPr>
          <w:p w14:paraId="4556A2AB" w14:textId="77777777" w:rsidR="00C131F8" w:rsidRDefault="00000000">
            <w:pPr>
              <w:pStyle w:val="DG"/>
              <w:ind w:firstLine="489"/>
              <w:jc w:val="right"/>
              <w:rPr>
                <w:szCs w:val="16"/>
              </w:rPr>
            </w:pPr>
            <w:r>
              <w:rPr>
                <w:rFonts w:hint="eastAsia"/>
                <w:szCs w:val="16"/>
              </w:rPr>
              <w:t>课程目标</w:t>
            </w:r>
          </w:p>
          <w:p w14:paraId="27AB6618" w14:textId="77777777" w:rsidR="00C131F8" w:rsidRDefault="00C131F8">
            <w:pPr>
              <w:pStyle w:val="DG"/>
              <w:ind w:right="210"/>
              <w:jc w:val="left"/>
              <w:rPr>
                <w:szCs w:val="16"/>
              </w:rPr>
            </w:pPr>
          </w:p>
          <w:p w14:paraId="757876BD" w14:textId="77777777" w:rsidR="00C131F8" w:rsidRDefault="00000000">
            <w:pPr>
              <w:pStyle w:val="DG"/>
              <w:ind w:right="210"/>
              <w:jc w:val="left"/>
              <w:rPr>
                <w:szCs w:val="16"/>
              </w:rPr>
            </w:pPr>
            <w:r>
              <w:rPr>
                <w:rFonts w:hint="eastAsia"/>
                <w:szCs w:val="16"/>
              </w:rPr>
              <w:t>实验项目名称</w:t>
            </w:r>
          </w:p>
        </w:tc>
        <w:tc>
          <w:tcPr>
            <w:tcW w:w="1134" w:type="dxa"/>
            <w:tcBorders>
              <w:top w:val="single" w:sz="12" w:space="0" w:color="auto"/>
            </w:tcBorders>
            <w:vAlign w:val="center"/>
          </w:tcPr>
          <w:p w14:paraId="29703091" w14:textId="77777777" w:rsidR="00C131F8" w:rsidRDefault="00000000">
            <w:pPr>
              <w:pStyle w:val="DG"/>
              <w:rPr>
                <w:szCs w:val="16"/>
              </w:rPr>
            </w:pPr>
            <w:r>
              <w:rPr>
                <w:rFonts w:hint="eastAsia"/>
                <w:szCs w:val="16"/>
              </w:rPr>
              <w:t>1</w:t>
            </w:r>
          </w:p>
        </w:tc>
        <w:tc>
          <w:tcPr>
            <w:tcW w:w="997" w:type="dxa"/>
            <w:tcBorders>
              <w:top w:val="single" w:sz="12" w:space="0" w:color="auto"/>
            </w:tcBorders>
            <w:vAlign w:val="center"/>
          </w:tcPr>
          <w:p w14:paraId="5003E08C" w14:textId="77777777" w:rsidR="00C131F8" w:rsidRDefault="00000000">
            <w:pPr>
              <w:pStyle w:val="DG"/>
              <w:rPr>
                <w:szCs w:val="16"/>
              </w:rPr>
            </w:pPr>
            <w:r>
              <w:rPr>
                <w:rFonts w:hint="eastAsia"/>
                <w:szCs w:val="16"/>
              </w:rPr>
              <w:t>2</w:t>
            </w:r>
          </w:p>
        </w:tc>
        <w:tc>
          <w:tcPr>
            <w:tcW w:w="979" w:type="dxa"/>
            <w:tcBorders>
              <w:top w:val="single" w:sz="12" w:space="0" w:color="auto"/>
            </w:tcBorders>
            <w:vAlign w:val="center"/>
          </w:tcPr>
          <w:p w14:paraId="3FCA4BB4" w14:textId="77777777" w:rsidR="00C131F8" w:rsidRDefault="00000000">
            <w:pPr>
              <w:pStyle w:val="DG"/>
              <w:rPr>
                <w:szCs w:val="16"/>
              </w:rPr>
            </w:pPr>
            <w:r>
              <w:rPr>
                <w:rFonts w:hint="eastAsia"/>
                <w:szCs w:val="16"/>
              </w:rPr>
              <w:t>3</w:t>
            </w:r>
          </w:p>
        </w:tc>
        <w:tc>
          <w:tcPr>
            <w:tcW w:w="979" w:type="dxa"/>
            <w:tcBorders>
              <w:top w:val="single" w:sz="12" w:space="0" w:color="auto"/>
            </w:tcBorders>
            <w:vAlign w:val="center"/>
          </w:tcPr>
          <w:p w14:paraId="4EC700FF" w14:textId="77777777" w:rsidR="00C131F8" w:rsidRDefault="00000000">
            <w:pPr>
              <w:pStyle w:val="DG"/>
              <w:rPr>
                <w:szCs w:val="16"/>
              </w:rPr>
            </w:pPr>
            <w:r>
              <w:rPr>
                <w:rFonts w:hint="eastAsia"/>
                <w:szCs w:val="16"/>
              </w:rPr>
              <w:t>4</w:t>
            </w:r>
          </w:p>
        </w:tc>
        <w:tc>
          <w:tcPr>
            <w:tcW w:w="979" w:type="dxa"/>
            <w:tcBorders>
              <w:top w:val="single" w:sz="12" w:space="0" w:color="auto"/>
            </w:tcBorders>
            <w:vAlign w:val="center"/>
          </w:tcPr>
          <w:p w14:paraId="437E10DA" w14:textId="77777777" w:rsidR="00C131F8" w:rsidRDefault="00000000">
            <w:pPr>
              <w:pStyle w:val="DG"/>
              <w:rPr>
                <w:szCs w:val="16"/>
              </w:rPr>
            </w:pPr>
            <w:r>
              <w:rPr>
                <w:rFonts w:hint="eastAsia"/>
                <w:szCs w:val="16"/>
              </w:rPr>
              <w:t>5</w:t>
            </w:r>
          </w:p>
        </w:tc>
      </w:tr>
      <w:tr w:rsidR="00C131F8" w14:paraId="2089D76A" w14:textId="77777777">
        <w:trPr>
          <w:trHeight w:val="283"/>
          <w:jc w:val="center"/>
        </w:trPr>
        <w:tc>
          <w:tcPr>
            <w:tcW w:w="3391" w:type="dxa"/>
            <w:tcBorders>
              <w:left w:val="single" w:sz="12" w:space="0" w:color="auto"/>
            </w:tcBorders>
          </w:tcPr>
          <w:p w14:paraId="3A5FA01E" w14:textId="77777777" w:rsidR="00C131F8" w:rsidRDefault="00000000">
            <w:pPr>
              <w:pStyle w:val="DG0"/>
              <w:rPr>
                <w:rFonts w:ascii="SimSun" w:hAnsi="SimSun"/>
              </w:rPr>
            </w:pPr>
            <w:r>
              <w:rPr>
                <w:rFonts w:ascii="SimSun" w:hAnsi="SimSun" w:hint="eastAsia"/>
              </w:rPr>
              <w:t>特殊工艺技法1的学习及作品制作</w:t>
            </w:r>
          </w:p>
        </w:tc>
        <w:tc>
          <w:tcPr>
            <w:tcW w:w="1134" w:type="dxa"/>
            <w:vAlign w:val="center"/>
          </w:tcPr>
          <w:p w14:paraId="018E6F00" w14:textId="77777777" w:rsidR="00C131F8" w:rsidRDefault="00000000">
            <w:pPr>
              <w:pStyle w:val="DG0"/>
            </w:pPr>
            <w:r>
              <w:t>√</w:t>
            </w:r>
          </w:p>
        </w:tc>
        <w:tc>
          <w:tcPr>
            <w:tcW w:w="997" w:type="dxa"/>
            <w:vAlign w:val="center"/>
          </w:tcPr>
          <w:p w14:paraId="50450D25" w14:textId="77777777" w:rsidR="00C131F8" w:rsidRDefault="00000000">
            <w:pPr>
              <w:pStyle w:val="DG0"/>
            </w:pPr>
            <w:r>
              <w:t>√</w:t>
            </w:r>
          </w:p>
        </w:tc>
        <w:tc>
          <w:tcPr>
            <w:tcW w:w="979" w:type="dxa"/>
            <w:vAlign w:val="center"/>
          </w:tcPr>
          <w:p w14:paraId="04161C7D" w14:textId="77777777" w:rsidR="00C131F8" w:rsidRDefault="00C131F8">
            <w:pPr>
              <w:pStyle w:val="DG0"/>
            </w:pPr>
          </w:p>
        </w:tc>
        <w:tc>
          <w:tcPr>
            <w:tcW w:w="979" w:type="dxa"/>
            <w:vAlign w:val="center"/>
          </w:tcPr>
          <w:p w14:paraId="5F4F9065" w14:textId="77777777" w:rsidR="00C131F8" w:rsidRDefault="00C131F8">
            <w:pPr>
              <w:pStyle w:val="DG0"/>
            </w:pPr>
          </w:p>
        </w:tc>
        <w:tc>
          <w:tcPr>
            <w:tcW w:w="979" w:type="dxa"/>
            <w:vAlign w:val="center"/>
          </w:tcPr>
          <w:p w14:paraId="0A635A3F" w14:textId="77777777" w:rsidR="00C131F8" w:rsidRDefault="00C131F8">
            <w:pPr>
              <w:pStyle w:val="DG0"/>
            </w:pPr>
          </w:p>
        </w:tc>
      </w:tr>
      <w:tr w:rsidR="00C131F8" w14:paraId="43598B70" w14:textId="77777777">
        <w:trPr>
          <w:trHeight w:val="283"/>
          <w:jc w:val="center"/>
        </w:trPr>
        <w:tc>
          <w:tcPr>
            <w:tcW w:w="3391" w:type="dxa"/>
            <w:tcBorders>
              <w:left w:val="single" w:sz="12" w:space="0" w:color="auto"/>
            </w:tcBorders>
          </w:tcPr>
          <w:p w14:paraId="6319BDA5" w14:textId="77777777" w:rsidR="00C131F8" w:rsidRDefault="00000000">
            <w:pPr>
              <w:pStyle w:val="DG0"/>
              <w:rPr>
                <w:rFonts w:ascii="SimSun" w:hAnsi="SimSun"/>
              </w:rPr>
            </w:pPr>
            <w:r>
              <w:rPr>
                <w:rFonts w:ascii="SimSun" w:hAnsi="SimSun" w:hint="eastAsia"/>
              </w:rPr>
              <w:t>特殊工艺技法2的学习及作品制作</w:t>
            </w:r>
          </w:p>
        </w:tc>
        <w:tc>
          <w:tcPr>
            <w:tcW w:w="1134" w:type="dxa"/>
            <w:vAlign w:val="center"/>
          </w:tcPr>
          <w:p w14:paraId="6D8D4F5C" w14:textId="77777777" w:rsidR="00C131F8" w:rsidRDefault="00000000">
            <w:pPr>
              <w:pStyle w:val="DG0"/>
            </w:pPr>
            <w:r>
              <w:t>√</w:t>
            </w:r>
          </w:p>
        </w:tc>
        <w:tc>
          <w:tcPr>
            <w:tcW w:w="997" w:type="dxa"/>
            <w:vAlign w:val="center"/>
          </w:tcPr>
          <w:p w14:paraId="612A7641" w14:textId="77777777" w:rsidR="00C131F8" w:rsidRDefault="00C131F8">
            <w:pPr>
              <w:pStyle w:val="DG0"/>
            </w:pPr>
          </w:p>
        </w:tc>
        <w:tc>
          <w:tcPr>
            <w:tcW w:w="979" w:type="dxa"/>
            <w:vAlign w:val="center"/>
          </w:tcPr>
          <w:p w14:paraId="350782F1" w14:textId="77777777" w:rsidR="00C131F8" w:rsidRDefault="00000000">
            <w:pPr>
              <w:pStyle w:val="DG0"/>
            </w:pPr>
            <w:r>
              <w:t>√</w:t>
            </w:r>
          </w:p>
        </w:tc>
        <w:tc>
          <w:tcPr>
            <w:tcW w:w="979" w:type="dxa"/>
            <w:vAlign w:val="center"/>
          </w:tcPr>
          <w:p w14:paraId="7C371D88" w14:textId="77777777" w:rsidR="00C131F8" w:rsidRDefault="00C131F8">
            <w:pPr>
              <w:pStyle w:val="DG0"/>
            </w:pPr>
          </w:p>
        </w:tc>
        <w:tc>
          <w:tcPr>
            <w:tcW w:w="979" w:type="dxa"/>
            <w:vAlign w:val="center"/>
          </w:tcPr>
          <w:p w14:paraId="6974DD45" w14:textId="77777777" w:rsidR="00C131F8" w:rsidRDefault="00C131F8">
            <w:pPr>
              <w:pStyle w:val="DG0"/>
            </w:pPr>
          </w:p>
        </w:tc>
      </w:tr>
      <w:tr w:rsidR="00C131F8" w14:paraId="23803F56" w14:textId="77777777">
        <w:trPr>
          <w:trHeight w:val="283"/>
          <w:jc w:val="center"/>
        </w:trPr>
        <w:tc>
          <w:tcPr>
            <w:tcW w:w="3391" w:type="dxa"/>
            <w:tcBorders>
              <w:left w:val="single" w:sz="12" w:space="0" w:color="auto"/>
              <w:bottom w:val="single" w:sz="12" w:space="0" w:color="auto"/>
            </w:tcBorders>
          </w:tcPr>
          <w:p w14:paraId="5D472CB0" w14:textId="77777777" w:rsidR="00C131F8" w:rsidRDefault="00000000">
            <w:pPr>
              <w:pStyle w:val="DG0"/>
              <w:rPr>
                <w:rFonts w:ascii="SimSun" w:hAnsi="SimSun"/>
              </w:rPr>
            </w:pPr>
            <w:r>
              <w:rPr>
                <w:rFonts w:ascii="SimSun" w:hAnsi="SimSun" w:hint="eastAsia"/>
              </w:rPr>
              <w:t>个人创作</w:t>
            </w:r>
          </w:p>
        </w:tc>
        <w:tc>
          <w:tcPr>
            <w:tcW w:w="1134" w:type="dxa"/>
            <w:tcBorders>
              <w:bottom w:val="single" w:sz="12" w:space="0" w:color="auto"/>
            </w:tcBorders>
            <w:vAlign w:val="center"/>
          </w:tcPr>
          <w:p w14:paraId="0E8A5673" w14:textId="77777777" w:rsidR="00C131F8" w:rsidRDefault="00000000">
            <w:pPr>
              <w:pStyle w:val="DG0"/>
            </w:pPr>
            <w:r>
              <w:t>√</w:t>
            </w:r>
          </w:p>
        </w:tc>
        <w:tc>
          <w:tcPr>
            <w:tcW w:w="997" w:type="dxa"/>
            <w:tcBorders>
              <w:bottom w:val="single" w:sz="12" w:space="0" w:color="auto"/>
            </w:tcBorders>
            <w:vAlign w:val="center"/>
          </w:tcPr>
          <w:p w14:paraId="6C232C94" w14:textId="77777777" w:rsidR="00C131F8" w:rsidRDefault="00C131F8">
            <w:pPr>
              <w:pStyle w:val="DG0"/>
            </w:pPr>
          </w:p>
        </w:tc>
        <w:tc>
          <w:tcPr>
            <w:tcW w:w="979" w:type="dxa"/>
            <w:tcBorders>
              <w:bottom w:val="single" w:sz="12" w:space="0" w:color="auto"/>
            </w:tcBorders>
            <w:vAlign w:val="center"/>
          </w:tcPr>
          <w:p w14:paraId="1C720974" w14:textId="77777777" w:rsidR="00C131F8" w:rsidRDefault="00C131F8">
            <w:pPr>
              <w:pStyle w:val="DG0"/>
            </w:pPr>
          </w:p>
        </w:tc>
        <w:tc>
          <w:tcPr>
            <w:tcW w:w="979" w:type="dxa"/>
            <w:tcBorders>
              <w:bottom w:val="single" w:sz="12" w:space="0" w:color="auto"/>
            </w:tcBorders>
            <w:vAlign w:val="center"/>
          </w:tcPr>
          <w:p w14:paraId="5DE158F7" w14:textId="77777777" w:rsidR="00C131F8" w:rsidRDefault="00000000">
            <w:pPr>
              <w:pStyle w:val="DG0"/>
            </w:pPr>
            <w:r>
              <w:t>√</w:t>
            </w:r>
          </w:p>
        </w:tc>
        <w:tc>
          <w:tcPr>
            <w:tcW w:w="979" w:type="dxa"/>
            <w:tcBorders>
              <w:bottom w:val="single" w:sz="12" w:space="0" w:color="auto"/>
            </w:tcBorders>
            <w:vAlign w:val="center"/>
          </w:tcPr>
          <w:p w14:paraId="291EF3EB" w14:textId="77777777" w:rsidR="00C131F8" w:rsidRDefault="00000000">
            <w:pPr>
              <w:pStyle w:val="DG0"/>
            </w:pPr>
            <w:r>
              <w:t>√</w:t>
            </w:r>
          </w:p>
        </w:tc>
      </w:tr>
    </w:tbl>
    <w:bookmarkEnd w:id="0"/>
    <w:bookmarkEnd w:id="1"/>
    <w:p w14:paraId="0A0A8C3B" w14:textId="77777777" w:rsidR="00C131F8" w:rsidRDefault="00000000">
      <w:pPr>
        <w:pStyle w:val="DG1"/>
        <w:spacing w:beforeLines="100" w:before="326" w:line="360" w:lineRule="auto"/>
        <w:ind w:firstLineChars="50" w:firstLine="140"/>
        <w:rPr>
          <w:rFonts w:ascii="SimHei" w:hAnsi="SimSun"/>
        </w:rPr>
      </w:pPr>
      <w:r>
        <w:rPr>
          <w:rFonts w:ascii="SimHei" w:hAnsi="SimSun" w:hint="eastAsia"/>
        </w:rPr>
        <w:t>四、课程思政教学设计</w:t>
      </w:r>
    </w:p>
    <w:tbl>
      <w:tblPr>
        <w:tblStyle w:val="TableGrid"/>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C131F8" w14:paraId="2B85240B" w14:textId="77777777">
        <w:trPr>
          <w:trHeight w:val="1128"/>
        </w:trPr>
        <w:tc>
          <w:tcPr>
            <w:tcW w:w="8276" w:type="dxa"/>
            <w:vAlign w:val="center"/>
          </w:tcPr>
          <w:tbl>
            <w:tblPr>
              <w:tblStyle w:val="TableGrid"/>
              <w:tblW w:w="8294" w:type="dxa"/>
              <w:tblLook w:val="04A0" w:firstRow="1" w:lastRow="0" w:firstColumn="1" w:lastColumn="0" w:noHBand="0" w:noVBand="1"/>
            </w:tblPr>
            <w:tblGrid>
              <w:gridCol w:w="852"/>
              <w:gridCol w:w="1695"/>
              <w:gridCol w:w="4536"/>
              <w:gridCol w:w="1211"/>
            </w:tblGrid>
            <w:tr w:rsidR="00C131F8" w14:paraId="282C523E" w14:textId="77777777">
              <w:trPr>
                <w:trHeight w:val="509"/>
              </w:trPr>
              <w:tc>
                <w:tcPr>
                  <w:tcW w:w="852" w:type="dxa"/>
                  <w:vAlign w:val="center"/>
                </w:tcPr>
                <w:p w14:paraId="51B25992" w14:textId="77777777" w:rsidR="00C131F8" w:rsidRDefault="00000000">
                  <w:pPr>
                    <w:snapToGrid w:val="0"/>
                    <w:jc w:val="center"/>
                    <w:rPr>
                      <w:rFonts w:ascii="SimHei" w:eastAsia="SimHei" w:hAnsi="SimHei"/>
                      <w:bCs/>
                      <w:sz w:val="21"/>
                      <w:szCs w:val="21"/>
                    </w:rPr>
                  </w:pPr>
                  <w:r>
                    <w:rPr>
                      <w:rFonts w:ascii="SimHei" w:eastAsia="SimHei" w:hAnsi="SimHei" w:hint="eastAsia"/>
                      <w:bCs/>
                      <w:sz w:val="21"/>
                      <w:szCs w:val="21"/>
                    </w:rPr>
                    <w:t>序号</w:t>
                  </w:r>
                </w:p>
              </w:tc>
              <w:tc>
                <w:tcPr>
                  <w:tcW w:w="1695" w:type="dxa"/>
                  <w:vAlign w:val="center"/>
                </w:tcPr>
                <w:p w14:paraId="42232156" w14:textId="77777777" w:rsidR="00C131F8" w:rsidRDefault="00000000">
                  <w:pPr>
                    <w:snapToGrid w:val="0"/>
                    <w:jc w:val="center"/>
                    <w:rPr>
                      <w:rFonts w:ascii="SimHei" w:eastAsia="SimHei" w:hAnsi="SimHei"/>
                      <w:bCs/>
                      <w:sz w:val="21"/>
                      <w:szCs w:val="21"/>
                    </w:rPr>
                  </w:pPr>
                  <w:r>
                    <w:rPr>
                      <w:rFonts w:ascii="SimHei" w:eastAsia="SimHei" w:hAnsi="SimHei" w:hint="eastAsia"/>
                      <w:bCs/>
                      <w:sz w:val="21"/>
                      <w:szCs w:val="21"/>
                    </w:rPr>
                    <w:t>教学单元</w:t>
                  </w:r>
                </w:p>
              </w:tc>
              <w:tc>
                <w:tcPr>
                  <w:tcW w:w="4536" w:type="dxa"/>
                  <w:vAlign w:val="center"/>
                </w:tcPr>
                <w:p w14:paraId="58C2BE47" w14:textId="77777777" w:rsidR="00C131F8" w:rsidRDefault="00000000">
                  <w:pPr>
                    <w:snapToGrid w:val="0"/>
                    <w:jc w:val="center"/>
                    <w:rPr>
                      <w:rFonts w:ascii="SimHei" w:eastAsia="SimHei" w:hAnsi="SimHei"/>
                      <w:bCs/>
                      <w:sz w:val="21"/>
                      <w:szCs w:val="21"/>
                    </w:rPr>
                  </w:pPr>
                  <w:r>
                    <w:rPr>
                      <w:rFonts w:ascii="SimHei" w:eastAsia="SimHei" w:hAnsi="SimHei" w:hint="eastAsia"/>
                      <w:bCs/>
                      <w:sz w:val="21"/>
                      <w:szCs w:val="21"/>
                    </w:rPr>
                    <w:t>教学思政设计</w:t>
                  </w:r>
                </w:p>
              </w:tc>
              <w:tc>
                <w:tcPr>
                  <w:tcW w:w="1211" w:type="dxa"/>
                  <w:vAlign w:val="center"/>
                </w:tcPr>
                <w:p w14:paraId="420A820F" w14:textId="77777777" w:rsidR="00C131F8" w:rsidRDefault="00000000">
                  <w:pPr>
                    <w:snapToGrid w:val="0"/>
                    <w:jc w:val="center"/>
                    <w:rPr>
                      <w:rFonts w:ascii="SimHei" w:eastAsia="SimHei" w:hAnsi="SimHei"/>
                      <w:bCs/>
                      <w:sz w:val="21"/>
                      <w:szCs w:val="21"/>
                    </w:rPr>
                  </w:pPr>
                  <w:r>
                    <w:rPr>
                      <w:rFonts w:ascii="SimHei" w:eastAsia="SimHei" w:hAnsi="SimHei" w:hint="eastAsia"/>
                      <w:bCs/>
                      <w:sz w:val="21"/>
                      <w:szCs w:val="21"/>
                    </w:rPr>
                    <w:t>课程目标支撑点</w:t>
                  </w:r>
                </w:p>
              </w:tc>
            </w:tr>
            <w:tr w:rsidR="00C131F8" w14:paraId="376B638E" w14:textId="77777777">
              <w:tc>
                <w:tcPr>
                  <w:tcW w:w="852" w:type="dxa"/>
                  <w:vAlign w:val="center"/>
                </w:tcPr>
                <w:p w14:paraId="475BD15D" w14:textId="77777777" w:rsidR="00C131F8" w:rsidRDefault="00000000">
                  <w:pPr>
                    <w:pStyle w:val="DG0"/>
                    <w:rPr>
                      <w:rFonts w:ascii="SimSun" w:hAnsi="SimSun"/>
                      <w:color w:val="auto"/>
                    </w:rPr>
                  </w:pPr>
                  <w:r>
                    <w:rPr>
                      <w:rFonts w:ascii="SimSun" w:hAnsi="SimSun" w:hint="eastAsia"/>
                      <w:color w:val="auto"/>
                    </w:rPr>
                    <w:t>1</w:t>
                  </w:r>
                </w:p>
              </w:tc>
              <w:tc>
                <w:tcPr>
                  <w:tcW w:w="1695" w:type="dxa"/>
                </w:tcPr>
                <w:p w14:paraId="287BC982" w14:textId="77777777" w:rsidR="00C131F8" w:rsidRDefault="00000000">
                  <w:pPr>
                    <w:snapToGrid w:val="0"/>
                    <w:jc w:val="center"/>
                    <w:rPr>
                      <w:bCs/>
                      <w:sz w:val="21"/>
                      <w:szCs w:val="21"/>
                    </w:rPr>
                  </w:pPr>
                  <w:r>
                    <w:rPr>
                      <w:rFonts w:hint="eastAsia"/>
                      <w:sz w:val="21"/>
                      <w:szCs w:val="21"/>
                    </w:rPr>
                    <w:t>第一单元：首饰制作特殊工艺1理论</w:t>
                  </w:r>
                </w:p>
              </w:tc>
              <w:tc>
                <w:tcPr>
                  <w:tcW w:w="4536" w:type="dxa"/>
                </w:tcPr>
                <w:p w14:paraId="2FEE4935" w14:textId="77777777" w:rsidR="00C131F8" w:rsidRDefault="00000000">
                  <w:pPr>
                    <w:jc w:val="left"/>
                    <w:rPr>
                      <w:sz w:val="21"/>
                      <w:szCs w:val="21"/>
                    </w:rPr>
                  </w:pPr>
                  <w:r>
                    <w:rPr>
                      <w:rFonts w:hint="eastAsia"/>
                      <w:sz w:val="21"/>
                      <w:szCs w:val="21"/>
                    </w:rPr>
                    <w:t>布置学生了解中国传统工艺，每人选择一种增加感兴趣的工艺，进行调研，包括该工艺的历史背景、地位、工艺特性、制作步骤和相关图片、优秀作品案例等。</w:t>
                  </w:r>
                </w:p>
                <w:p w14:paraId="637B4CF2" w14:textId="77777777" w:rsidR="00C131F8" w:rsidRDefault="00000000">
                  <w:pPr>
                    <w:jc w:val="left"/>
                    <w:rPr>
                      <w:sz w:val="21"/>
                      <w:szCs w:val="21"/>
                    </w:rPr>
                  </w:pPr>
                  <w:r>
                    <w:rPr>
                      <w:rFonts w:hint="eastAsia"/>
                      <w:sz w:val="21"/>
                      <w:szCs w:val="21"/>
                    </w:rPr>
                    <w:t>课堂上请几位同学来分享自己的调研结果，并聊一聊这个工艺吸引自己的地方，已经设想它未来的发展方向，如何运用传统工艺与现代首饰相结合。</w:t>
                  </w:r>
                </w:p>
                <w:p w14:paraId="0C43BFD3" w14:textId="77777777" w:rsidR="00C131F8" w:rsidRDefault="00000000">
                  <w:pPr>
                    <w:jc w:val="left"/>
                    <w:rPr>
                      <w:sz w:val="21"/>
                      <w:szCs w:val="21"/>
                    </w:rPr>
                  </w:pPr>
                  <w:r>
                    <w:rPr>
                      <w:rFonts w:hint="eastAsia"/>
                      <w:sz w:val="21"/>
                      <w:szCs w:val="21"/>
                    </w:rPr>
                    <w:t>教师先总结学生的调研结果，选择几位同学的调研报告进行点评。再针对本次课程所学特殊工艺的内容，进行详细、系统的知识讲解和总结。</w:t>
                  </w:r>
                </w:p>
              </w:tc>
              <w:tc>
                <w:tcPr>
                  <w:tcW w:w="1211" w:type="dxa"/>
                </w:tcPr>
                <w:p w14:paraId="1E22C850" w14:textId="77777777" w:rsidR="00C131F8" w:rsidRDefault="00000000">
                  <w:pPr>
                    <w:pStyle w:val="DG0"/>
                    <w:rPr>
                      <w:rFonts w:ascii="SimSun" w:hAnsi="SimSun"/>
                      <w:color w:val="auto"/>
                    </w:rPr>
                  </w:pPr>
                  <w:r>
                    <w:rPr>
                      <w:rFonts w:ascii="SimSun" w:hAnsi="SimSun" w:hint="eastAsia"/>
                      <w:color w:val="auto"/>
                    </w:rPr>
                    <w:t>L01</w:t>
                  </w:r>
                </w:p>
              </w:tc>
            </w:tr>
            <w:tr w:rsidR="00C131F8" w14:paraId="4B46B002" w14:textId="77777777">
              <w:tc>
                <w:tcPr>
                  <w:tcW w:w="852" w:type="dxa"/>
                  <w:vAlign w:val="center"/>
                </w:tcPr>
                <w:p w14:paraId="2DD704CC" w14:textId="77777777" w:rsidR="00C131F8" w:rsidRDefault="00000000">
                  <w:pPr>
                    <w:pStyle w:val="DG0"/>
                    <w:rPr>
                      <w:rFonts w:ascii="SimSun" w:hAnsi="SimSun"/>
                      <w:color w:val="auto"/>
                    </w:rPr>
                  </w:pPr>
                  <w:r>
                    <w:rPr>
                      <w:rFonts w:ascii="SimSun" w:hAnsi="SimSun" w:hint="eastAsia"/>
                      <w:color w:val="auto"/>
                    </w:rPr>
                    <w:t>2</w:t>
                  </w:r>
                </w:p>
              </w:tc>
              <w:tc>
                <w:tcPr>
                  <w:tcW w:w="1695" w:type="dxa"/>
                </w:tcPr>
                <w:p w14:paraId="2CDFC128" w14:textId="77777777" w:rsidR="00C131F8" w:rsidRDefault="00000000">
                  <w:pPr>
                    <w:snapToGrid w:val="0"/>
                    <w:jc w:val="center"/>
                    <w:rPr>
                      <w:bCs/>
                      <w:sz w:val="21"/>
                      <w:szCs w:val="21"/>
                    </w:rPr>
                  </w:pPr>
                  <w:r>
                    <w:rPr>
                      <w:rFonts w:hint="eastAsia"/>
                      <w:sz w:val="21"/>
                      <w:szCs w:val="21"/>
                    </w:rPr>
                    <w:t>第二单元：</w:t>
                  </w:r>
                  <w:r>
                    <w:rPr>
                      <w:sz w:val="21"/>
                      <w:szCs w:val="21"/>
                    </w:rPr>
                    <w:t xml:space="preserve"> </w:t>
                  </w:r>
                  <w:r>
                    <w:rPr>
                      <w:rFonts w:hint="eastAsia"/>
                      <w:sz w:val="21"/>
                      <w:szCs w:val="21"/>
                    </w:rPr>
                    <w:t>特殊工艺技法1的学习及作品制作</w:t>
                  </w:r>
                </w:p>
              </w:tc>
              <w:tc>
                <w:tcPr>
                  <w:tcW w:w="4536" w:type="dxa"/>
                </w:tcPr>
                <w:p w14:paraId="1F01D41B" w14:textId="77777777" w:rsidR="00C131F8" w:rsidRDefault="00000000">
                  <w:pPr>
                    <w:snapToGrid w:val="0"/>
                    <w:jc w:val="left"/>
                    <w:rPr>
                      <w:rFonts w:cs="Times New Roman"/>
                      <w:sz w:val="21"/>
                      <w:szCs w:val="21"/>
                    </w:rPr>
                  </w:pPr>
                  <w:r>
                    <w:rPr>
                      <w:rFonts w:cs="Times New Roman"/>
                      <w:sz w:val="21"/>
                      <w:szCs w:val="21"/>
                    </w:rPr>
                    <w:t>以线性材料的特殊工艺</w:t>
                  </w:r>
                  <w:r>
                    <w:rPr>
                      <w:rFonts w:cs="Times New Roman" w:hint="eastAsia"/>
                      <w:sz w:val="21"/>
                      <w:szCs w:val="21"/>
                    </w:rPr>
                    <w:t>——</w:t>
                  </w:r>
                  <w:r>
                    <w:rPr>
                      <w:rFonts w:cs="Times New Roman"/>
                      <w:sz w:val="21"/>
                      <w:szCs w:val="21"/>
                    </w:rPr>
                    <w:t>花丝工艺为例</w:t>
                  </w:r>
                  <w:r>
                    <w:rPr>
                      <w:rFonts w:cs="Times New Roman" w:hint="eastAsia"/>
                      <w:sz w:val="21"/>
                      <w:szCs w:val="21"/>
                    </w:rPr>
                    <w:t>：通过工艺技法的学习，使学生了解花丝基础的制作步骤。而后通过学生的动手实践，掌握花丝工艺的制作方法，并完成一件作品。</w:t>
                  </w:r>
                </w:p>
              </w:tc>
              <w:tc>
                <w:tcPr>
                  <w:tcW w:w="1211" w:type="dxa"/>
                </w:tcPr>
                <w:p w14:paraId="2432C89B" w14:textId="77777777" w:rsidR="00C131F8" w:rsidRDefault="00000000">
                  <w:pPr>
                    <w:pStyle w:val="DG0"/>
                    <w:rPr>
                      <w:rFonts w:ascii="SimSun" w:hAnsi="SimSun"/>
                      <w:color w:val="auto"/>
                    </w:rPr>
                  </w:pPr>
                  <w:r>
                    <w:rPr>
                      <w:rFonts w:ascii="SimSun" w:hAnsi="SimSun" w:hint="eastAsia"/>
                      <w:color w:val="auto"/>
                    </w:rPr>
                    <w:t>L02</w:t>
                  </w:r>
                </w:p>
              </w:tc>
            </w:tr>
            <w:tr w:rsidR="00C131F8" w14:paraId="256AFF1B" w14:textId="77777777">
              <w:trPr>
                <w:trHeight w:val="772"/>
              </w:trPr>
              <w:tc>
                <w:tcPr>
                  <w:tcW w:w="852" w:type="dxa"/>
                  <w:vAlign w:val="center"/>
                </w:tcPr>
                <w:p w14:paraId="71DB246D" w14:textId="77777777" w:rsidR="00C131F8" w:rsidRDefault="00000000">
                  <w:pPr>
                    <w:pStyle w:val="DG0"/>
                    <w:rPr>
                      <w:rFonts w:ascii="SimSun" w:hAnsi="SimSun"/>
                      <w:color w:val="auto"/>
                    </w:rPr>
                  </w:pPr>
                  <w:r>
                    <w:rPr>
                      <w:rFonts w:ascii="SimSun" w:hAnsi="SimSun" w:hint="eastAsia"/>
                      <w:color w:val="auto"/>
                    </w:rPr>
                    <w:t>3</w:t>
                  </w:r>
                </w:p>
              </w:tc>
              <w:tc>
                <w:tcPr>
                  <w:tcW w:w="1695" w:type="dxa"/>
                </w:tcPr>
                <w:p w14:paraId="7F11526B" w14:textId="77777777" w:rsidR="00C131F8" w:rsidRDefault="00000000">
                  <w:pPr>
                    <w:pStyle w:val="DG0"/>
                    <w:rPr>
                      <w:rFonts w:ascii="SimSun" w:hAnsi="SimSun"/>
                      <w:color w:val="auto"/>
                    </w:rPr>
                  </w:pPr>
                  <w:r>
                    <w:rPr>
                      <w:rFonts w:ascii="SimSun" w:hAnsi="SimSun" w:hint="eastAsia"/>
                      <w:color w:val="auto"/>
                    </w:rPr>
                    <w:t>第二单元：</w:t>
                  </w:r>
                  <w:r>
                    <w:rPr>
                      <w:rFonts w:ascii="SimSun" w:hAnsi="SimSun"/>
                      <w:color w:val="auto"/>
                    </w:rPr>
                    <w:t xml:space="preserve"> </w:t>
                  </w:r>
                  <w:r>
                    <w:rPr>
                      <w:rFonts w:ascii="SimSun" w:hAnsi="SimSun" w:hint="eastAsia"/>
                      <w:color w:val="auto"/>
                    </w:rPr>
                    <w:t>特殊工艺技法2的学习及作品制作</w:t>
                  </w:r>
                </w:p>
              </w:tc>
              <w:tc>
                <w:tcPr>
                  <w:tcW w:w="4536" w:type="dxa"/>
                </w:tcPr>
                <w:p w14:paraId="5693D791" w14:textId="77777777" w:rsidR="00C131F8" w:rsidRDefault="00000000">
                  <w:pPr>
                    <w:pStyle w:val="DG0"/>
                    <w:jc w:val="left"/>
                    <w:rPr>
                      <w:rFonts w:ascii="SimSun" w:hAnsi="SimSun"/>
                      <w:color w:val="auto"/>
                    </w:rPr>
                  </w:pPr>
                  <w:r>
                    <w:rPr>
                      <w:rFonts w:cs="Times New Roman"/>
                    </w:rPr>
                    <w:t>以线性材料的特殊工艺</w:t>
                  </w:r>
                  <w:r>
                    <w:rPr>
                      <w:rFonts w:cs="Times New Roman" w:hint="eastAsia"/>
                    </w:rPr>
                    <w:t>——编织</w:t>
                  </w:r>
                  <w:r>
                    <w:rPr>
                      <w:rFonts w:cs="Times New Roman"/>
                    </w:rPr>
                    <w:t>工艺为例</w:t>
                  </w:r>
                  <w:r>
                    <w:rPr>
                      <w:rFonts w:cs="Times New Roman" w:hint="eastAsia"/>
                    </w:rPr>
                    <w:t>：通过工艺技法的学习，使学生了解编织基础的制作步骤。而后通过学生的动手实践，掌握编织工艺的制作方法，并完成一件作品。</w:t>
                  </w:r>
                </w:p>
              </w:tc>
              <w:tc>
                <w:tcPr>
                  <w:tcW w:w="1211" w:type="dxa"/>
                </w:tcPr>
                <w:p w14:paraId="00C1C9E5" w14:textId="77777777" w:rsidR="00C131F8" w:rsidRDefault="00000000">
                  <w:pPr>
                    <w:pStyle w:val="DG0"/>
                    <w:rPr>
                      <w:rFonts w:ascii="SimSun" w:hAnsi="SimSun"/>
                      <w:color w:val="auto"/>
                    </w:rPr>
                  </w:pPr>
                  <w:r>
                    <w:rPr>
                      <w:rFonts w:ascii="SimSun" w:hAnsi="SimSun" w:hint="eastAsia"/>
                      <w:color w:val="auto"/>
                    </w:rPr>
                    <w:t>L02</w:t>
                  </w:r>
                </w:p>
              </w:tc>
            </w:tr>
            <w:tr w:rsidR="00C131F8" w14:paraId="06BF688C" w14:textId="77777777">
              <w:trPr>
                <w:trHeight w:val="772"/>
              </w:trPr>
              <w:tc>
                <w:tcPr>
                  <w:tcW w:w="852" w:type="dxa"/>
                  <w:vAlign w:val="center"/>
                </w:tcPr>
                <w:p w14:paraId="14C96908" w14:textId="77777777" w:rsidR="00C131F8" w:rsidRDefault="00000000">
                  <w:pPr>
                    <w:pStyle w:val="DG0"/>
                    <w:rPr>
                      <w:rFonts w:ascii="SimSun" w:hAnsi="SimSun"/>
                      <w:color w:val="auto"/>
                    </w:rPr>
                  </w:pPr>
                  <w:r>
                    <w:rPr>
                      <w:rFonts w:ascii="SimSun" w:hAnsi="SimSun" w:hint="eastAsia"/>
                      <w:color w:val="auto"/>
                    </w:rPr>
                    <w:t>4</w:t>
                  </w:r>
                </w:p>
              </w:tc>
              <w:tc>
                <w:tcPr>
                  <w:tcW w:w="1695" w:type="dxa"/>
                </w:tcPr>
                <w:p w14:paraId="0DCF1C0F" w14:textId="77777777" w:rsidR="00C131F8" w:rsidRDefault="00000000">
                  <w:pPr>
                    <w:pStyle w:val="DG0"/>
                    <w:rPr>
                      <w:rFonts w:ascii="SimSun" w:hAnsi="SimSun"/>
                      <w:color w:val="auto"/>
                    </w:rPr>
                  </w:pPr>
                  <w:r>
                    <w:rPr>
                      <w:rFonts w:ascii="SimSun" w:hAnsi="SimSun" w:hint="eastAsia"/>
                      <w:color w:val="auto"/>
                    </w:rPr>
                    <w:t>第四单元：个人创作</w:t>
                  </w:r>
                </w:p>
              </w:tc>
              <w:tc>
                <w:tcPr>
                  <w:tcW w:w="4536" w:type="dxa"/>
                </w:tcPr>
                <w:p w14:paraId="5D74137F" w14:textId="77777777" w:rsidR="00C131F8" w:rsidRDefault="00000000">
                  <w:pPr>
                    <w:pStyle w:val="DG0"/>
                    <w:jc w:val="left"/>
                    <w:rPr>
                      <w:rFonts w:ascii="SimSun" w:hAnsi="SimSun"/>
                      <w:lang w:val="zh-CN"/>
                    </w:rPr>
                  </w:pPr>
                  <w:r>
                    <w:rPr>
                      <w:rFonts w:ascii="SimSun" w:hAnsi="SimSun" w:hint="eastAsia"/>
                      <w:lang w:val="zh-CN"/>
                    </w:rPr>
                    <w:t>整体抛光打磨；</w:t>
                  </w:r>
                  <w:r>
                    <w:rPr>
                      <w:rFonts w:ascii="SimSun" w:hAnsi="SimSun"/>
                    </w:rPr>
                    <w:t>6</w:t>
                  </w:r>
                  <w:r>
                    <w:rPr>
                      <w:rFonts w:ascii="SimSun" w:hAnsi="SimSun" w:hint="eastAsia"/>
                      <w:lang w:val="zh-TW" w:eastAsia="zh-TW"/>
                    </w:rPr>
                    <w:t>、</w:t>
                  </w:r>
                  <w:r>
                    <w:rPr>
                      <w:rFonts w:ascii="SimSun" w:hAnsi="SimSun" w:hint="eastAsia"/>
                      <w:lang w:val="zh-CN"/>
                    </w:rPr>
                    <w:t>设计说明撰写。</w:t>
                  </w:r>
                </w:p>
                <w:p w14:paraId="491CDF7E" w14:textId="77777777" w:rsidR="00C131F8" w:rsidRDefault="00000000">
                  <w:pPr>
                    <w:pStyle w:val="DG0"/>
                    <w:jc w:val="left"/>
                    <w:rPr>
                      <w:rFonts w:ascii="SimSun" w:hAnsi="SimSun"/>
                      <w:color w:val="auto"/>
                    </w:rPr>
                  </w:pPr>
                  <w:r>
                    <w:rPr>
                      <w:rFonts w:ascii="SimSun" w:hAnsi="SimSun" w:hint="eastAsia"/>
                      <w:color w:val="auto"/>
                    </w:rPr>
                    <w:t>结合本学期所学特殊工艺进行个人作品的创作。</w:t>
                  </w:r>
                  <w:r>
                    <w:rPr>
                      <w:rFonts w:ascii="SimSun" w:hAnsi="SimSun" w:hint="eastAsia"/>
                      <w:color w:val="auto"/>
                    </w:rPr>
                    <w:lastRenderedPageBreak/>
                    <w:t>鼓励学生拓展专业知识，在作品创作过程中，自学并加入该工艺的延伸技法，创作出更加丰富的原创作品。</w:t>
                  </w:r>
                </w:p>
              </w:tc>
              <w:tc>
                <w:tcPr>
                  <w:tcW w:w="1211" w:type="dxa"/>
                </w:tcPr>
                <w:p w14:paraId="73B6B997" w14:textId="77777777" w:rsidR="00C131F8" w:rsidRDefault="00000000">
                  <w:pPr>
                    <w:pStyle w:val="DG0"/>
                    <w:rPr>
                      <w:rFonts w:ascii="SimSun" w:hAnsi="SimSun"/>
                      <w:color w:val="auto"/>
                    </w:rPr>
                  </w:pPr>
                  <w:r>
                    <w:rPr>
                      <w:rFonts w:ascii="SimSun" w:hAnsi="SimSun" w:hint="eastAsia"/>
                      <w:color w:val="auto"/>
                    </w:rPr>
                    <w:lastRenderedPageBreak/>
                    <w:t>L04</w:t>
                  </w:r>
                </w:p>
                <w:p w14:paraId="43FAC75F" w14:textId="77777777" w:rsidR="00C131F8" w:rsidRDefault="00000000">
                  <w:pPr>
                    <w:pStyle w:val="DG0"/>
                    <w:rPr>
                      <w:rFonts w:ascii="SimSun" w:hAnsi="SimSun"/>
                      <w:color w:val="auto"/>
                    </w:rPr>
                  </w:pPr>
                  <w:r>
                    <w:rPr>
                      <w:rFonts w:ascii="SimSun" w:hAnsi="SimSun" w:hint="eastAsia"/>
                      <w:color w:val="auto"/>
                    </w:rPr>
                    <w:t>L06</w:t>
                  </w:r>
                </w:p>
              </w:tc>
            </w:tr>
          </w:tbl>
          <w:p w14:paraId="781A7EF3" w14:textId="77777777" w:rsidR="00C131F8" w:rsidRDefault="00C131F8">
            <w:pPr>
              <w:pStyle w:val="DG0"/>
              <w:jc w:val="left"/>
            </w:pPr>
          </w:p>
        </w:tc>
      </w:tr>
    </w:tbl>
    <w:p w14:paraId="2DC485E6" w14:textId="77777777" w:rsidR="00C131F8" w:rsidRDefault="00000000">
      <w:pPr>
        <w:pStyle w:val="DG1"/>
        <w:spacing w:beforeLines="100" w:before="326" w:line="360" w:lineRule="auto"/>
        <w:rPr>
          <w:rFonts w:ascii="SimHei" w:hAnsi="SimSun"/>
        </w:rPr>
      </w:pPr>
      <w:r>
        <w:rPr>
          <w:rFonts w:ascii="SimHei" w:hAnsi="SimSun" w:hint="eastAsia"/>
        </w:rPr>
        <w:lastRenderedPageBreak/>
        <w:t>五、课程考核</w:t>
      </w:r>
      <w:bookmarkStart w:id="2" w:name="OLE_LINK4"/>
      <w:bookmarkStart w:id="3" w:name="OLE_LINK3"/>
    </w:p>
    <w:tbl>
      <w:tblPr>
        <w:tblStyle w:val="TableGrid"/>
        <w:tblW w:w="0" w:type="auto"/>
        <w:tblLook w:val="04A0" w:firstRow="1" w:lastRow="0" w:firstColumn="1" w:lastColumn="0" w:noHBand="0" w:noVBand="1"/>
      </w:tblPr>
      <w:tblGrid>
        <w:gridCol w:w="804"/>
        <w:gridCol w:w="700"/>
        <w:gridCol w:w="2189"/>
        <w:gridCol w:w="841"/>
        <w:gridCol w:w="819"/>
        <w:gridCol w:w="851"/>
        <w:gridCol w:w="850"/>
        <w:gridCol w:w="777"/>
        <w:gridCol w:w="691"/>
      </w:tblGrid>
      <w:tr w:rsidR="00C131F8" w14:paraId="453DBB6A" w14:textId="77777777">
        <w:trPr>
          <w:trHeight w:val="454"/>
        </w:trPr>
        <w:tc>
          <w:tcPr>
            <w:tcW w:w="804" w:type="dxa"/>
            <w:vMerge w:val="restart"/>
            <w:tcBorders>
              <w:top w:val="single" w:sz="12" w:space="0" w:color="auto"/>
              <w:left w:val="single" w:sz="12" w:space="0" w:color="auto"/>
            </w:tcBorders>
            <w:vAlign w:val="center"/>
          </w:tcPr>
          <w:bookmarkEnd w:id="2"/>
          <w:bookmarkEnd w:id="3"/>
          <w:p w14:paraId="6751A277" w14:textId="77777777" w:rsidR="00C131F8" w:rsidRDefault="00000000">
            <w:pPr>
              <w:snapToGrid w:val="0"/>
              <w:jc w:val="center"/>
              <w:rPr>
                <w:rFonts w:ascii="SimHei" w:eastAsia="SimHei" w:hAnsi="SimHei"/>
                <w:bCs/>
                <w:sz w:val="21"/>
                <w:szCs w:val="21"/>
              </w:rPr>
            </w:pPr>
            <w:r>
              <w:rPr>
                <w:rFonts w:ascii="SimHei" w:eastAsia="SimHei" w:hAnsi="SimHei" w:hint="eastAsia"/>
                <w:bCs/>
                <w:sz w:val="21"/>
                <w:szCs w:val="21"/>
              </w:rPr>
              <w:t>总评构成</w:t>
            </w:r>
          </w:p>
        </w:tc>
        <w:tc>
          <w:tcPr>
            <w:tcW w:w="700" w:type="dxa"/>
            <w:vMerge w:val="restart"/>
            <w:tcBorders>
              <w:top w:val="single" w:sz="12" w:space="0" w:color="auto"/>
            </w:tcBorders>
            <w:vAlign w:val="center"/>
          </w:tcPr>
          <w:p w14:paraId="41D2AE3C" w14:textId="77777777" w:rsidR="00C131F8" w:rsidRDefault="00000000">
            <w:pPr>
              <w:pStyle w:val="DG1"/>
              <w:spacing w:line="240" w:lineRule="auto"/>
              <w:jc w:val="center"/>
              <w:rPr>
                <w:rFonts w:ascii="SimHei" w:hAnsi="SimSun"/>
              </w:rPr>
            </w:pPr>
            <w:r>
              <w:rPr>
                <w:rFonts w:ascii="SimHei" w:hAnsi="SimHei" w:hint="eastAsia"/>
                <w:bCs/>
                <w:sz w:val="21"/>
                <w:szCs w:val="21"/>
              </w:rPr>
              <w:t>占比</w:t>
            </w:r>
          </w:p>
        </w:tc>
        <w:tc>
          <w:tcPr>
            <w:tcW w:w="2189" w:type="dxa"/>
            <w:vMerge w:val="restart"/>
            <w:tcBorders>
              <w:top w:val="single" w:sz="12" w:space="0" w:color="auto"/>
              <w:right w:val="double" w:sz="4" w:space="0" w:color="auto"/>
            </w:tcBorders>
            <w:vAlign w:val="center"/>
          </w:tcPr>
          <w:p w14:paraId="4A730911" w14:textId="77777777" w:rsidR="00C131F8" w:rsidRDefault="00000000">
            <w:pPr>
              <w:pStyle w:val="DG1"/>
              <w:jc w:val="center"/>
              <w:rPr>
                <w:rFonts w:ascii="SimHei" w:hAnsi="SimHei"/>
                <w:bCs/>
                <w:sz w:val="21"/>
                <w:szCs w:val="21"/>
              </w:rPr>
            </w:pPr>
            <w:r>
              <w:rPr>
                <w:rFonts w:ascii="SimHei" w:hAnsi="SimHei" w:hint="eastAsia"/>
                <w:bCs/>
                <w:sz w:val="21"/>
                <w:szCs w:val="21"/>
              </w:rPr>
              <w:t>考核方式</w:t>
            </w:r>
          </w:p>
        </w:tc>
        <w:tc>
          <w:tcPr>
            <w:tcW w:w="4138" w:type="dxa"/>
            <w:gridSpan w:val="5"/>
            <w:tcBorders>
              <w:top w:val="single" w:sz="12" w:space="0" w:color="auto"/>
              <w:left w:val="double" w:sz="4" w:space="0" w:color="auto"/>
            </w:tcBorders>
            <w:vAlign w:val="center"/>
          </w:tcPr>
          <w:p w14:paraId="3A2F9FC7" w14:textId="77777777" w:rsidR="00C131F8" w:rsidRDefault="00000000">
            <w:pPr>
              <w:pStyle w:val="DG1"/>
              <w:spacing w:line="240" w:lineRule="auto"/>
              <w:jc w:val="center"/>
              <w:rPr>
                <w:rFonts w:ascii="SimHei" w:hAnsi="SimHei"/>
                <w:bCs/>
                <w:sz w:val="21"/>
                <w:szCs w:val="21"/>
              </w:rPr>
            </w:pPr>
            <w:r>
              <w:rPr>
                <w:rFonts w:ascii="SimHei" w:hAnsi="SimHei" w:hint="eastAsia"/>
                <w:bCs/>
                <w:sz w:val="21"/>
                <w:szCs w:val="21"/>
              </w:rPr>
              <w:t>课程目标</w:t>
            </w:r>
          </w:p>
        </w:tc>
        <w:tc>
          <w:tcPr>
            <w:tcW w:w="691" w:type="dxa"/>
            <w:vMerge w:val="restart"/>
            <w:tcBorders>
              <w:top w:val="single" w:sz="12" w:space="0" w:color="auto"/>
              <w:right w:val="single" w:sz="12" w:space="0" w:color="auto"/>
            </w:tcBorders>
            <w:vAlign w:val="center"/>
          </w:tcPr>
          <w:p w14:paraId="50115D86" w14:textId="77777777" w:rsidR="00C131F8" w:rsidRDefault="00000000">
            <w:pPr>
              <w:pStyle w:val="DG1"/>
              <w:spacing w:line="240" w:lineRule="auto"/>
              <w:jc w:val="center"/>
              <w:rPr>
                <w:rFonts w:ascii="SimHei" w:hAnsi="SimHei"/>
                <w:bCs/>
                <w:sz w:val="21"/>
                <w:szCs w:val="21"/>
              </w:rPr>
            </w:pPr>
            <w:r>
              <w:rPr>
                <w:rFonts w:ascii="SimHei" w:hAnsi="SimHei" w:hint="eastAsia"/>
                <w:bCs/>
                <w:sz w:val="21"/>
                <w:szCs w:val="21"/>
              </w:rPr>
              <w:t>合计</w:t>
            </w:r>
          </w:p>
        </w:tc>
      </w:tr>
      <w:tr w:rsidR="00C131F8" w14:paraId="0B1F2175" w14:textId="77777777">
        <w:trPr>
          <w:trHeight w:val="454"/>
        </w:trPr>
        <w:tc>
          <w:tcPr>
            <w:tcW w:w="804" w:type="dxa"/>
            <w:vMerge/>
            <w:tcBorders>
              <w:left w:val="single" w:sz="12" w:space="0" w:color="auto"/>
            </w:tcBorders>
          </w:tcPr>
          <w:p w14:paraId="6C4BB443" w14:textId="77777777" w:rsidR="00C131F8" w:rsidRDefault="00C131F8">
            <w:pPr>
              <w:snapToGrid w:val="0"/>
              <w:jc w:val="center"/>
              <w:rPr>
                <w:rFonts w:ascii="SimHei" w:eastAsia="SimHei" w:hAnsi="SimHei"/>
                <w:bCs/>
                <w:sz w:val="21"/>
                <w:szCs w:val="21"/>
              </w:rPr>
            </w:pPr>
          </w:p>
        </w:tc>
        <w:tc>
          <w:tcPr>
            <w:tcW w:w="700" w:type="dxa"/>
            <w:vMerge/>
          </w:tcPr>
          <w:p w14:paraId="2F4F579E" w14:textId="77777777" w:rsidR="00C131F8" w:rsidRDefault="00C131F8">
            <w:pPr>
              <w:pStyle w:val="DG1"/>
              <w:rPr>
                <w:rFonts w:ascii="SimHei" w:hAnsi="SimHei"/>
                <w:bCs/>
                <w:sz w:val="21"/>
                <w:szCs w:val="21"/>
              </w:rPr>
            </w:pPr>
          </w:p>
        </w:tc>
        <w:tc>
          <w:tcPr>
            <w:tcW w:w="2189" w:type="dxa"/>
            <w:vMerge/>
            <w:tcBorders>
              <w:right w:val="double" w:sz="4" w:space="0" w:color="auto"/>
            </w:tcBorders>
          </w:tcPr>
          <w:p w14:paraId="11E103D2" w14:textId="77777777" w:rsidR="00C131F8" w:rsidRDefault="00C131F8">
            <w:pPr>
              <w:pStyle w:val="DG1"/>
              <w:rPr>
                <w:rFonts w:ascii="SimHei" w:hAnsi="SimHei"/>
                <w:bCs/>
                <w:sz w:val="21"/>
                <w:szCs w:val="21"/>
              </w:rPr>
            </w:pPr>
          </w:p>
        </w:tc>
        <w:tc>
          <w:tcPr>
            <w:tcW w:w="841" w:type="dxa"/>
            <w:tcBorders>
              <w:left w:val="double" w:sz="4" w:space="0" w:color="auto"/>
            </w:tcBorders>
            <w:vAlign w:val="center"/>
          </w:tcPr>
          <w:p w14:paraId="005C4458" w14:textId="77777777" w:rsidR="00C131F8" w:rsidRDefault="00000000">
            <w:pPr>
              <w:pStyle w:val="DG1"/>
              <w:spacing w:line="240" w:lineRule="auto"/>
              <w:jc w:val="center"/>
              <w:rPr>
                <w:rFonts w:ascii="SimHei" w:hAnsi="SimHei"/>
                <w:bCs/>
                <w:sz w:val="21"/>
                <w:szCs w:val="21"/>
              </w:rPr>
            </w:pPr>
            <w:r>
              <w:rPr>
                <w:rFonts w:ascii="SimHei" w:hAnsi="SimHei" w:hint="eastAsia"/>
                <w:bCs/>
                <w:sz w:val="21"/>
                <w:szCs w:val="21"/>
              </w:rPr>
              <w:t>1</w:t>
            </w:r>
          </w:p>
        </w:tc>
        <w:tc>
          <w:tcPr>
            <w:tcW w:w="819" w:type="dxa"/>
            <w:vAlign w:val="center"/>
          </w:tcPr>
          <w:p w14:paraId="6EB68828" w14:textId="77777777" w:rsidR="00C131F8" w:rsidRDefault="00000000">
            <w:pPr>
              <w:pStyle w:val="DG1"/>
              <w:spacing w:line="240" w:lineRule="auto"/>
              <w:jc w:val="center"/>
              <w:rPr>
                <w:rFonts w:ascii="SimHei" w:hAnsi="SimHei"/>
                <w:bCs/>
                <w:sz w:val="21"/>
                <w:szCs w:val="21"/>
              </w:rPr>
            </w:pPr>
            <w:r>
              <w:rPr>
                <w:rFonts w:ascii="SimHei" w:hAnsi="SimHei" w:hint="eastAsia"/>
                <w:bCs/>
                <w:sz w:val="21"/>
                <w:szCs w:val="21"/>
              </w:rPr>
              <w:t>2</w:t>
            </w:r>
          </w:p>
        </w:tc>
        <w:tc>
          <w:tcPr>
            <w:tcW w:w="851" w:type="dxa"/>
            <w:vAlign w:val="center"/>
          </w:tcPr>
          <w:p w14:paraId="6B925C78" w14:textId="77777777" w:rsidR="00C131F8" w:rsidRDefault="00000000">
            <w:pPr>
              <w:pStyle w:val="DG1"/>
              <w:spacing w:line="240" w:lineRule="auto"/>
              <w:jc w:val="center"/>
              <w:rPr>
                <w:rFonts w:ascii="SimHei" w:hAnsi="SimHei"/>
                <w:bCs/>
                <w:sz w:val="21"/>
                <w:szCs w:val="21"/>
              </w:rPr>
            </w:pPr>
            <w:r>
              <w:rPr>
                <w:rFonts w:ascii="SimHei" w:hAnsi="SimHei" w:hint="eastAsia"/>
                <w:bCs/>
                <w:sz w:val="21"/>
                <w:szCs w:val="21"/>
              </w:rPr>
              <w:t>3</w:t>
            </w:r>
          </w:p>
        </w:tc>
        <w:tc>
          <w:tcPr>
            <w:tcW w:w="850" w:type="dxa"/>
            <w:vAlign w:val="center"/>
          </w:tcPr>
          <w:p w14:paraId="68F24C12" w14:textId="77777777" w:rsidR="00C131F8" w:rsidRDefault="00000000">
            <w:pPr>
              <w:pStyle w:val="DG1"/>
              <w:spacing w:line="240" w:lineRule="auto"/>
              <w:jc w:val="center"/>
              <w:rPr>
                <w:rFonts w:ascii="SimHei" w:hAnsi="SimHei"/>
                <w:bCs/>
                <w:sz w:val="21"/>
                <w:szCs w:val="21"/>
              </w:rPr>
            </w:pPr>
            <w:r>
              <w:rPr>
                <w:rFonts w:ascii="SimHei" w:hAnsi="SimHei" w:hint="eastAsia"/>
                <w:bCs/>
                <w:sz w:val="21"/>
                <w:szCs w:val="21"/>
              </w:rPr>
              <w:t>4</w:t>
            </w:r>
          </w:p>
        </w:tc>
        <w:tc>
          <w:tcPr>
            <w:tcW w:w="777" w:type="dxa"/>
            <w:vAlign w:val="center"/>
          </w:tcPr>
          <w:p w14:paraId="325D3EB5" w14:textId="77777777" w:rsidR="00C131F8" w:rsidRDefault="00000000">
            <w:pPr>
              <w:pStyle w:val="DG1"/>
              <w:spacing w:line="240" w:lineRule="auto"/>
              <w:jc w:val="center"/>
              <w:rPr>
                <w:rFonts w:ascii="SimHei" w:hAnsi="SimHei"/>
                <w:bCs/>
                <w:sz w:val="21"/>
                <w:szCs w:val="21"/>
              </w:rPr>
            </w:pPr>
            <w:r>
              <w:rPr>
                <w:rFonts w:ascii="SimHei" w:hAnsi="SimHei" w:hint="eastAsia"/>
                <w:bCs/>
                <w:sz w:val="21"/>
                <w:szCs w:val="21"/>
              </w:rPr>
              <w:t>5</w:t>
            </w:r>
          </w:p>
        </w:tc>
        <w:tc>
          <w:tcPr>
            <w:tcW w:w="691" w:type="dxa"/>
            <w:vMerge/>
            <w:tcBorders>
              <w:right w:val="single" w:sz="12" w:space="0" w:color="auto"/>
            </w:tcBorders>
          </w:tcPr>
          <w:p w14:paraId="3E3B7C5F" w14:textId="77777777" w:rsidR="00C131F8" w:rsidRDefault="00C131F8">
            <w:pPr>
              <w:pStyle w:val="DG1"/>
              <w:spacing w:line="240" w:lineRule="auto"/>
              <w:jc w:val="center"/>
              <w:rPr>
                <w:rFonts w:ascii="SimHei" w:hAnsi="SimHei"/>
                <w:bCs/>
                <w:sz w:val="21"/>
                <w:szCs w:val="21"/>
              </w:rPr>
            </w:pPr>
          </w:p>
        </w:tc>
      </w:tr>
      <w:tr w:rsidR="00C131F8" w14:paraId="5F0E838C" w14:textId="77777777">
        <w:trPr>
          <w:trHeight w:val="454"/>
        </w:trPr>
        <w:tc>
          <w:tcPr>
            <w:tcW w:w="804" w:type="dxa"/>
            <w:tcBorders>
              <w:left w:val="single" w:sz="12" w:space="0" w:color="auto"/>
            </w:tcBorders>
            <w:vAlign w:val="center"/>
          </w:tcPr>
          <w:p w14:paraId="445329EB" w14:textId="77777777" w:rsidR="00C131F8" w:rsidRDefault="00000000">
            <w:pPr>
              <w:snapToGrid w:val="0"/>
              <w:jc w:val="center"/>
              <w:rPr>
                <w:rFonts w:ascii="Arial" w:eastAsia="SimHei" w:hAnsi="Arial" w:cs="Arial"/>
                <w:bCs/>
                <w:sz w:val="21"/>
                <w:szCs w:val="21"/>
              </w:rPr>
            </w:pPr>
            <w:r>
              <w:rPr>
                <w:rFonts w:ascii="Arial" w:eastAsia="SimHei" w:hAnsi="Arial" w:cs="Arial"/>
                <w:bCs/>
                <w:sz w:val="21"/>
                <w:szCs w:val="21"/>
              </w:rPr>
              <w:t>X1</w:t>
            </w:r>
          </w:p>
        </w:tc>
        <w:tc>
          <w:tcPr>
            <w:tcW w:w="700" w:type="dxa"/>
            <w:vAlign w:val="center"/>
          </w:tcPr>
          <w:p w14:paraId="457C00DA" w14:textId="77777777" w:rsidR="00C131F8" w:rsidRDefault="00000000">
            <w:pPr>
              <w:pStyle w:val="DG0"/>
            </w:pPr>
            <w:r>
              <w:rPr>
                <w:rFonts w:hint="eastAsia"/>
              </w:rPr>
              <w:t>30%</w:t>
            </w:r>
          </w:p>
        </w:tc>
        <w:tc>
          <w:tcPr>
            <w:tcW w:w="2189" w:type="dxa"/>
            <w:tcBorders>
              <w:right w:val="double" w:sz="4" w:space="0" w:color="auto"/>
            </w:tcBorders>
            <w:vAlign w:val="center"/>
          </w:tcPr>
          <w:p w14:paraId="413974ED" w14:textId="77777777" w:rsidR="00C131F8" w:rsidRDefault="00000000">
            <w:pPr>
              <w:pStyle w:val="DG0"/>
            </w:pPr>
            <w:r>
              <w:t>考查</w:t>
            </w:r>
          </w:p>
        </w:tc>
        <w:tc>
          <w:tcPr>
            <w:tcW w:w="841" w:type="dxa"/>
            <w:tcBorders>
              <w:left w:val="double" w:sz="4" w:space="0" w:color="auto"/>
            </w:tcBorders>
            <w:vAlign w:val="center"/>
          </w:tcPr>
          <w:p w14:paraId="544777BF" w14:textId="77777777" w:rsidR="00C131F8" w:rsidRDefault="00000000">
            <w:pPr>
              <w:pStyle w:val="DG0"/>
            </w:pPr>
            <w:r>
              <w:rPr>
                <w:rFonts w:hint="eastAsia"/>
              </w:rPr>
              <w:t>20</w:t>
            </w:r>
          </w:p>
        </w:tc>
        <w:tc>
          <w:tcPr>
            <w:tcW w:w="819" w:type="dxa"/>
            <w:vAlign w:val="center"/>
          </w:tcPr>
          <w:p w14:paraId="54C9B772" w14:textId="77777777" w:rsidR="00C131F8" w:rsidRDefault="00000000">
            <w:pPr>
              <w:pStyle w:val="DG0"/>
            </w:pPr>
            <w:r>
              <w:rPr>
                <w:rFonts w:hint="eastAsia"/>
              </w:rPr>
              <w:t>80</w:t>
            </w:r>
          </w:p>
        </w:tc>
        <w:tc>
          <w:tcPr>
            <w:tcW w:w="851" w:type="dxa"/>
            <w:vAlign w:val="center"/>
          </w:tcPr>
          <w:p w14:paraId="598F812E" w14:textId="77777777" w:rsidR="00C131F8" w:rsidRDefault="00C131F8">
            <w:pPr>
              <w:pStyle w:val="DG0"/>
            </w:pPr>
          </w:p>
        </w:tc>
        <w:tc>
          <w:tcPr>
            <w:tcW w:w="850" w:type="dxa"/>
            <w:vAlign w:val="center"/>
          </w:tcPr>
          <w:p w14:paraId="715BA9B5" w14:textId="77777777" w:rsidR="00C131F8" w:rsidRDefault="00C131F8">
            <w:pPr>
              <w:pStyle w:val="DG0"/>
            </w:pPr>
          </w:p>
        </w:tc>
        <w:tc>
          <w:tcPr>
            <w:tcW w:w="777" w:type="dxa"/>
            <w:vAlign w:val="center"/>
          </w:tcPr>
          <w:p w14:paraId="648A8973" w14:textId="77777777" w:rsidR="00C131F8" w:rsidRDefault="00C131F8">
            <w:pPr>
              <w:pStyle w:val="DG0"/>
            </w:pPr>
          </w:p>
        </w:tc>
        <w:tc>
          <w:tcPr>
            <w:tcW w:w="691" w:type="dxa"/>
            <w:tcBorders>
              <w:right w:val="single" w:sz="12" w:space="0" w:color="auto"/>
            </w:tcBorders>
            <w:vAlign w:val="center"/>
          </w:tcPr>
          <w:p w14:paraId="31C7F4FE" w14:textId="77777777" w:rsidR="00C131F8" w:rsidRDefault="00000000">
            <w:pPr>
              <w:pStyle w:val="DG0"/>
            </w:pPr>
            <w:r>
              <w:rPr>
                <w:rFonts w:hint="eastAsia"/>
              </w:rPr>
              <w:t>1</w:t>
            </w:r>
            <w:r>
              <w:t>00</w:t>
            </w:r>
          </w:p>
        </w:tc>
      </w:tr>
      <w:tr w:rsidR="00C131F8" w14:paraId="3614CD2E" w14:textId="77777777">
        <w:trPr>
          <w:trHeight w:val="454"/>
        </w:trPr>
        <w:tc>
          <w:tcPr>
            <w:tcW w:w="804" w:type="dxa"/>
            <w:tcBorders>
              <w:left w:val="single" w:sz="12" w:space="0" w:color="auto"/>
            </w:tcBorders>
            <w:vAlign w:val="center"/>
          </w:tcPr>
          <w:p w14:paraId="4AD97271" w14:textId="77777777" w:rsidR="00C131F8" w:rsidRDefault="00000000">
            <w:pPr>
              <w:snapToGrid w:val="0"/>
              <w:jc w:val="center"/>
              <w:rPr>
                <w:rFonts w:ascii="Arial" w:eastAsia="SimHei" w:hAnsi="Arial" w:cs="Arial"/>
                <w:bCs/>
                <w:sz w:val="21"/>
                <w:szCs w:val="21"/>
              </w:rPr>
            </w:pPr>
            <w:r>
              <w:rPr>
                <w:rFonts w:ascii="Arial" w:eastAsia="SimHei" w:hAnsi="Arial" w:cs="Arial"/>
                <w:bCs/>
                <w:sz w:val="21"/>
                <w:szCs w:val="21"/>
              </w:rPr>
              <w:t>X2</w:t>
            </w:r>
          </w:p>
        </w:tc>
        <w:tc>
          <w:tcPr>
            <w:tcW w:w="700" w:type="dxa"/>
            <w:vAlign w:val="center"/>
          </w:tcPr>
          <w:p w14:paraId="13083810" w14:textId="77777777" w:rsidR="00C131F8" w:rsidRDefault="00000000">
            <w:pPr>
              <w:pStyle w:val="DG0"/>
            </w:pPr>
            <w:r>
              <w:rPr>
                <w:rFonts w:hint="eastAsia"/>
              </w:rPr>
              <w:t>30%</w:t>
            </w:r>
          </w:p>
        </w:tc>
        <w:tc>
          <w:tcPr>
            <w:tcW w:w="2189" w:type="dxa"/>
            <w:tcBorders>
              <w:right w:val="double" w:sz="4" w:space="0" w:color="auto"/>
            </w:tcBorders>
            <w:vAlign w:val="center"/>
          </w:tcPr>
          <w:p w14:paraId="3D5B7D94" w14:textId="77777777" w:rsidR="00C131F8" w:rsidRDefault="00000000">
            <w:pPr>
              <w:pStyle w:val="DG0"/>
            </w:pPr>
            <w:r>
              <w:t>考查</w:t>
            </w:r>
          </w:p>
        </w:tc>
        <w:tc>
          <w:tcPr>
            <w:tcW w:w="841" w:type="dxa"/>
            <w:tcBorders>
              <w:left w:val="double" w:sz="4" w:space="0" w:color="auto"/>
            </w:tcBorders>
            <w:vAlign w:val="center"/>
          </w:tcPr>
          <w:p w14:paraId="79ED6058" w14:textId="77777777" w:rsidR="00C131F8" w:rsidRDefault="00000000">
            <w:pPr>
              <w:pStyle w:val="DG0"/>
            </w:pPr>
            <w:r>
              <w:rPr>
                <w:rFonts w:hint="eastAsia"/>
              </w:rPr>
              <w:t>20</w:t>
            </w:r>
          </w:p>
        </w:tc>
        <w:tc>
          <w:tcPr>
            <w:tcW w:w="819" w:type="dxa"/>
            <w:vAlign w:val="center"/>
          </w:tcPr>
          <w:p w14:paraId="2295F80C" w14:textId="77777777" w:rsidR="00C131F8" w:rsidRDefault="00C131F8">
            <w:pPr>
              <w:pStyle w:val="DG0"/>
            </w:pPr>
          </w:p>
        </w:tc>
        <w:tc>
          <w:tcPr>
            <w:tcW w:w="851" w:type="dxa"/>
            <w:vAlign w:val="center"/>
          </w:tcPr>
          <w:p w14:paraId="6E59A35F" w14:textId="77777777" w:rsidR="00C131F8" w:rsidRDefault="00000000">
            <w:pPr>
              <w:pStyle w:val="DG0"/>
            </w:pPr>
            <w:r>
              <w:rPr>
                <w:rFonts w:hint="eastAsia"/>
              </w:rPr>
              <w:t>80</w:t>
            </w:r>
          </w:p>
        </w:tc>
        <w:tc>
          <w:tcPr>
            <w:tcW w:w="850" w:type="dxa"/>
            <w:vAlign w:val="center"/>
          </w:tcPr>
          <w:p w14:paraId="7FDD6A7F" w14:textId="77777777" w:rsidR="00C131F8" w:rsidRDefault="00C131F8">
            <w:pPr>
              <w:pStyle w:val="DG0"/>
            </w:pPr>
          </w:p>
        </w:tc>
        <w:tc>
          <w:tcPr>
            <w:tcW w:w="777" w:type="dxa"/>
            <w:vAlign w:val="center"/>
          </w:tcPr>
          <w:p w14:paraId="6C4B750F" w14:textId="77777777" w:rsidR="00C131F8" w:rsidRDefault="00C131F8">
            <w:pPr>
              <w:pStyle w:val="DG0"/>
            </w:pPr>
          </w:p>
        </w:tc>
        <w:tc>
          <w:tcPr>
            <w:tcW w:w="691" w:type="dxa"/>
            <w:tcBorders>
              <w:right w:val="single" w:sz="12" w:space="0" w:color="auto"/>
            </w:tcBorders>
            <w:vAlign w:val="center"/>
          </w:tcPr>
          <w:p w14:paraId="25D6A215" w14:textId="77777777" w:rsidR="00C131F8" w:rsidRDefault="00000000">
            <w:pPr>
              <w:pStyle w:val="DG0"/>
            </w:pPr>
            <w:r>
              <w:rPr>
                <w:rFonts w:hint="eastAsia"/>
              </w:rPr>
              <w:t>1</w:t>
            </w:r>
            <w:r>
              <w:t>00</w:t>
            </w:r>
          </w:p>
        </w:tc>
      </w:tr>
      <w:tr w:rsidR="00C131F8" w14:paraId="685EA2F4" w14:textId="77777777">
        <w:trPr>
          <w:trHeight w:val="454"/>
        </w:trPr>
        <w:tc>
          <w:tcPr>
            <w:tcW w:w="804" w:type="dxa"/>
            <w:tcBorders>
              <w:left w:val="single" w:sz="12" w:space="0" w:color="auto"/>
            </w:tcBorders>
            <w:vAlign w:val="center"/>
          </w:tcPr>
          <w:p w14:paraId="57103779" w14:textId="77777777" w:rsidR="00C131F8" w:rsidRDefault="00000000">
            <w:pPr>
              <w:snapToGrid w:val="0"/>
              <w:jc w:val="center"/>
              <w:rPr>
                <w:rFonts w:ascii="Arial" w:eastAsia="SimHei" w:hAnsi="Arial" w:cs="Arial"/>
                <w:bCs/>
                <w:sz w:val="21"/>
                <w:szCs w:val="21"/>
              </w:rPr>
            </w:pPr>
            <w:r>
              <w:rPr>
                <w:rFonts w:ascii="Arial" w:eastAsia="SimHei" w:hAnsi="Arial" w:cs="Arial"/>
                <w:bCs/>
                <w:sz w:val="21"/>
                <w:szCs w:val="21"/>
              </w:rPr>
              <w:t>X3</w:t>
            </w:r>
          </w:p>
        </w:tc>
        <w:tc>
          <w:tcPr>
            <w:tcW w:w="700" w:type="dxa"/>
            <w:vAlign w:val="center"/>
          </w:tcPr>
          <w:p w14:paraId="242D0E07" w14:textId="77777777" w:rsidR="00C131F8" w:rsidRDefault="00000000">
            <w:pPr>
              <w:pStyle w:val="DG0"/>
            </w:pPr>
            <w:r>
              <w:rPr>
                <w:rFonts w:hint="eastAsia"/>
              </w:rPr>
              <w:t>40%</w:t>
            </w:r>
          </w:p>
        </w:tc>
        <w:tc>
          <w:tcPr>
            <w:tcW w:w="2189" w:type="dxa"/>
            <w:tcBorders>
              <w:right w:val="double" w:sz="4" w:space="0" w:color="auto"/>
            </w:tcBorders>
            <w:vAlign w:val="center"/>
          </w:tcPr>
          <w:p w14:paraId="6F7FD9B0" w14:textId="77777777" w:rsidR="00C131F8" w:rsidRDefault="00000000">
            <w:pPr>
              <w:pStyle w:val="DG0"/>
            </w:pPr>
            <w:r>
              <w:t>考查</w:t>
            </w:r>
          </w:p>
        </w:tc>
        <w:tc>
          <w:tcPr>
            <w:tcW w:w="841" w:type="dxa"/>
            <w:tcBorders>
              <w:left w:val="double" w:sz="4" w:space="0" w:color="auto"/>
            </w:tcBorders>
            <w:vAlign w:val="center"/>
          </w:tcPr>
          <w:p w14:paraId="16CF2927" w14:textId="77777777" w:rsidR="00C131F8" w:rsidRDefault="00000000">
            <w:pPr>
              <w:pStyle w:val="DG0"/>
            </w:pPr>
            <w:r>
              <w:rPr>
                <w:rFonts w:hint="eastAsia"/>
              </w:rPr>
              <w:t>20</w:t>
            </w:r>
          </w:p>
        </w:tc>
        <w:tc>
          <w:tcPr>
            <w:tcW w:w="819" w:type="dxa"/>
            <w:vAlign w:val="center"/>
          </w:tcPr>
          <w:p w14:paraId="246A8C85" w14:textId="77777777" w:rsidR="00C131F8" w:rsidRDefault="00C131F8">
            <w:pPr>
              <w:pStyle w:val="DG0"/>
            </w:pPr>
          </w:p>
        </w:tc>
        <w:tc>
          <w:tcPr>
            <w:tcW w:w="851" w:type="dxa"/>
            <w:vAlign w:val="center"/>
          </w:tcPr>
          <w:p w14:paraId="269D8B82" w14:textId="77777777" w:rsidR="00C131F8" w:rsidRDefault="00C131F8">
            <w:pPr>
              <w:pStyle w:val="DG0"/>
            </w:pPr>
          </w:p>
        </w:tc>
        <w:tc>
          <w:tcPr>
            <w:tcW w:w="850" w:type="dxa"/>
            <w:vAlign w:val="center"/>
          </w:tcPr>
          <w:p w14:paraId="04FDAEC1" w14:textId="77777777" w:rsidR="00C131F8" w:rsidRDefault="00000000">
            <w:pPr>
              <w:pStyle w:val="DG0"/>
            </w:pPr>
            <w:r>
              <w:rPr>
                <w:rFonts w:hint="eastAsia"/>
              </w:rPr>
              <w:t>40</w:t>
            </w:r>
          </w:p>
        </w:tc>
        <w:tc>
          <w:tcPr>
            <w:tcW w:w="777" w:type="dxa"/>
            <w:vAlign w:val="center"/>
          </w:tcPr>
          <w:p w14:paraId="1325E241" w14:textId="77777777" w:rsidR="00C131F8" w:rsidRDefault="00000000">
            <w:pPr>
              <w:pStyle w:val="DG0"/>
            </w:pPr>
            <w:r>
              <w:rPr>
                <w:rFonts w:hint="eastAsia"/>
              </w:rPr>
              <w:t>40</w:t>
            </w:r>
          </w:p>
        </w:tc>
        <w:tc>
          <w:tcPr>
            <w:tcW w:w="691" w:type="dxa"/>
            <w:tcBorders>
              <w:right w:val="single" w:sz="12" w:space="0" w:color="auto"/>
            </w:tcBorders>
            <w:vAlign w:val="center"/>
          </w:tcPr>
          <w:p w14:paraId="2F659DAC" w14:textId="77777777" w:rsidR="00C131F8" w:rsidRDefault="00000000">
            <w:pPr>
              <w:pStyle w:val="DG0"/>
            </w:pPr>
            <w:r>
              <w:rPr>
                <w:rFonts w:hint="eastAsia"/>
              </w:rPr>
              <w:t>1</w:t>
            </w:r>
            <w:r>
              <w:t>00</w:t>
            </w:r>
          </w:p>
        </w:tc>
      </w:tr>
    </w:tbl>
    <w:p w14:paraId="119E51D2" w14:textId="77777777" w:rsidR="00C131F8" w:rsidRDefault="00000000">
      <w:pPr>
        <w:pStyle w:val="DG2"/>
        <w:spacing w:beforeLines="100" w:before="326" w:after="163"/>
        <w:jc w:val="center"/>
      </w:pPr>
      <w:r>
        <w:rPr>
          <w:rFonts w:hint="eastAsia"/>
        </w:rPr>
        <w:t>评价标准细则（选填）</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30"/>
        <w:gridCol w:w="667"/>
        <w:gridCol w:w="1646"/>
        <w:gridCol w:w="1418"/>
        <w:gridCol w:w="1417"/>
        <w:gridCol w:w="1418"/>
        <w:gridCol w:w="1326"/>
      </w:tblGrid>
      <w:tr w:rsidR="00C131F8" w14:paraId="2398AC14" w14:textId="77777777">
        <w:trPr>
          <w:trHeight w:val="283"/>
        </w:trPr>
        <w:tc>
          <w:tcPr>
            <w:tcW w:w="630" w:type="dxa"/>
            <w:vMerge w:val="restart"/>
            <w:vAlign w:val="center"/>
          </w:tcPr>
          <w:p w14:paraId="01B59D57" w14:textId="77777777" w:rsidR="00C131F8" w:rsidRDefault="00000000">
            <w:pPr>
              <w:snapToGrid w:val="0"/>
              <w:jc w:val="center"/>
              <w:rPr>
                <w:rFonts w:ascii="SimHei" w:eastAsia="SimHei" w:hAnsi="SimHei"/>
                <w:bCs/>
                <w:sz w:val="21"/>
                <w:szCs w:val="21"/>
              </w:rPr>
            </w:pPr>
            <w:r>
              <w:rPr>
                <w:rFonts w:ascii="SimHei" w:eastAsia="SimHei" w:hAnsi="SimHei" w:hint="eastAsia"/>
                <w:bCs/>
                <w:sz w:val="21"/>
                <w:szCs w:val="21"/>
              </w:rPr>
              <w:t>考核项目</w:t>
            </w:r>
          </w:p>
        </w:tc>
        <w:tc>
          <w:tcPr>
            <w:tcW w:w="667" w:type="dxa"/>
            <w:vMerge w:val="restart"/>
          </w:tcPr>
          <w:p w14:paraId="2F61C0FD" w14:textId="77777777" w:rsidR="00C131F8" w:rsidRDefault="00000000">
            <w:pPr>
              <w:snapToGrid w:val="0"/>
              <w:jc w:val="center"/>
              <w:rPr>
                <w:rFonts w:ascii="SimHei" w:eastAsia="SimHei" w:hAnsi="SimHei"/>
                <w:bCs/>
                <w:sz w:val="21"/>
                <w:szCs w:val="21"/>
              </w:rPr>
            </w:pPr>
            <w:r>
              <w:rPr>
                <w:rFonts w:ascii="SimHei" w:eastAsia="SimHei" w:hAnsi="SimHei" w:hint="eastAsia"/>
                <w:bCs/>
                <w:sz w:val="21"/>
                <w:szCs w:val="21"/>
              </w:rPr>
              <w:t>课</w:t>
            </w:r>
          </w:p>
          <w:p w14:paraId="54356E19" w14:textId="77777777" w:rsidR="00C131F8" w:rsidRDefault="00000000">
            <w:pPr>
              <w:snapToGrid w:val="0"/>
              <w:jc w:val="center"/>
              <w:rPr>
                <w:rFonts w:ascii="SimHei" w:eastAsia="SimHei" w:hAnsi="SimHei"/>
                <w:bCs/>
                <w:sz w:val="21"/>
                <w:szCs w:val="21"/>
              </w:rPr>
            </w:pPr>
            <w:r>
              <w:rPr>
                <w:rFonts w:ascii="SimHei" w:eastAsia="SimHei" w:hAnsi="SimHei" w:hint="eastAsia"/>
                <w:bCs/>
                <w:sz w:val="21"/>
                <w:szCs w:val="21"/>
              </w:rPr>
              <w:t>程</w:t>
            </w:r>
          </w:p>
          <w:p w14:paraId="20CD8ACD" w14:textId="77777777" w:rsidR="00C131F8" w:rsidRDefault="00000000">
            <w:pPr>
              <w:snapToGrid w:val="0"/>
              <w:jc w:val="center"/>
              <w:rPr>
                <w:rFonts w:ascii="SimHei" w:eastAsia="SimHei" w:hAnsi="SimHei"/>
                <w:bCs/>
                <w:sz w:val="21"/>
                <w:szCs w:val="21"/>
              </w:rPr>
            </w:pPr>
            <w:r>
              <w:rPr>
                <w:rFonts w:ascii="SimHei" w:eastAsia="SimHei" w:hAnsi="SimHei" w:hint="eastAsia"/>
                <w:bCs/>
                <w:sz w:val="21"/>
                <w:szCs w:val="21"/>
              </w:rPr>
              <w:t>目</w:t>
            </w:r>
          </w:p>
          <w:p w14:paraId="0852AC86" w14:textId="77777777" w:rsidR="00C131F8" w:rsidRDefault="00000000">
            <w:pPr>
              <w:snapToGrid w:val="0"/>
              <w:jc w:val="center"/>
              <w:rPr>
                <w:rFonts w:ascii="SimHei" w:eastAsia="SimHei" w:hAnsi="SimHei"/>
                <w:bCs/>
                <w:sz w:val="21"/>
                <w:szCs w:val="21"/>
              </w:rPr>
            </w:pPr>
            <w:r>
              <w:rPr>
                <w:rFonts w:ascii="SimHei" w:eastAsia="SimHei" w:hAnsi="SimHei" w:hint="eastAsia"/>
                <w:bCs/>
                <w:sz w:val="21"/>
                <w:szCs w:val="21"/>
              </w:rPr>
              <w:t>标</w:t>
            </w:r>
          </w:p>
        </w:tc>
        <w:tc>
          <w:tcPr>
            <w:tcW w:w="1646" w:type="dxa"/>
            <w:vMerge w:val="restart"/>
            <w:vAlign w:val="center"/>
          </w:tcPr>
          <w:p w14:paraId="66B1402F" w14:textId="77777777" w:rsidR="00C131F8" w:rsidRDefault="00000000">
            <w:pPr>
              <w:snapToGrid w:val="0"/>
              <w:jc w:val="center"/>
              <w:rPr>
                <w:rFonts w:ascii="SimHei" w:eastAsia="SimHei" w:hAnsi="SimHei"/>
                <w:bCs/>
                <w:sz w:val="21"/>
                <w:szCs w:val="21"/>
              </w:rPr>
            </w:pPr>
            <w:r>
              <w:rPr>
                <w:rFonts w:ascii="SimHei" w:eastAsia="SimHei" w:hAnsi="SimHei" w:hint="eastAsia"/>
                <w:bCs/>
                <w:sz w:val="21"/>
                <w:szCs w:val="21"/>
              </w:rPr>
              <w:t>考核要求</w:t>
            </w:r>
          </w:p>
        </w:tc>
        <w:tc>
          <w:tcPr>
            <w:tcW w:w="5579" w:type="dxa"/>
            <w:gridSpan w:val="4"/>
            <w:vAlign w:val="center"/>
          </w:tcPr>
          <w:p w14:paraId="38F82B0F" w14:textId="77777777" w:rsidR="00C131F8" w:rsidRDefault="00000000">
            <w:pPr>
              <w:pStyle w:val="DG1"/>
              <w:spacing w:line="240" w:lineRule="auto"/>
              <w:jc w:val="center"/>
              <w:rPr>
                <w:rFonts w:ascii="SimHei" w:hAnsi="SimHei"/>
                <w:bCs/>
                <w:sz w:val="21"/>
                <w:szCs w:val="21"/>
              </w:rPr>
            </w:pPr>
            <w:r>
              <w:rPr>
                <w:rFonts w:ascii="SimHei" w:hAnsi="SimHei" w:hint="eastAsia"/>
                <w:bCs/>
                <w:sz w:val="21"/>
                <w:szCs w:val="21"/>
              </w:rPr>
              <w:t>评价标准</w:t>
            </w:r>
          </w:p>
        </w:tc>
      </w:tr>
      <w:tr w:rsidR="00C131F8" w14:paraId="2F9C8DD1" w14:textId="77777777">
        <w:trPr>
          <w:trHeight w:val="283"/>
        </w:trPr>
        <w:tc>
          <w:tcPr>
            <w:tcW w:w="630" w:type="dxa"/>
            <w:vMerge/>
          </w:tcPr>
          <w:p w14:paraId="330E35A3" w14:textId="77777777" w:rsidR="00C131F8" w:rsidRDefault="00C131F8">
            <w:pPr>
              <w:snapToGrid w:val="0"/>
              <w:jc w:val="center"/>
              <w:rPr>
                <w:rFonts w:ascii="SimHei" w:eastAsia="SimHei" w:hAnsi="SimHei"/>
                <w:bCs/>
                <w:sz w:val="21"/>
                <w:szCs w:val="21"/>
              </w:rPr>
            </w:pPr>
          </w:p>
        </w:tc>
        <w:tc>
          <w:tcPr>
            <w:tcW w:w="667" w:type="dxa"/>
            <w:vMerge/>
          </w:tcPr>
          <w:p w14:paraId="432C74CC" w14:textId="77777777" w:rsidR="00C131F8" w:rsidRDefault="00C131F8">
            <w:pPr>
              <w:pStyle w:val="DG1"/>
              <w:rPr>
                <w:rFonts w:ascii="SimHei" w:hAnsi="SimHei"/>
                <w:bCs/>
                <w:sz w:val="21"/>
                <w:szCs w:val="21"/>
              </w:rPr>
            </w:pPr>
          </w:p>
        </w:tc>
        <w:tc>
          <w:tcPr>
            <w:tcW w:w="1646" w:type="dxa"/>
            <w:vMerge/>
          </w:tcPr>
          <w:p w14:paraId="1B8993FF" w14:textId="77777777" w:rsidR="00C131F8" w:rsidRDefault="00C131F8">
            <w:pPr>
              <w:pStyle w:val="DG1"/>
              <w:rPr>
                <w:rFonts w:ascii="SimHei" w:hAnsi="SimHei"/>
                <w:bCs/>
                <w:sz w:val="21"/>
                <w:szCs w:val="21"/>
              </w:rPr>
            </w:pPr>
          </w:p>
        </w:tc>
        <w:tc>
          <w:tcPr>
            <w:tcW w:w="1418" w:type="dxa"/>
            <w:vAlign w:val="center"/>
          </w:tcPr>
          <w:p w14:paraId="07FF67F8" w14:textId="77777777" w:rsidR="00C131F8" w:rsidRDefault="00000000">
            <w:pPr>
              <w:snapToGrid w:val="0"/>
              <w:jc w:val="center"/>
              <w:rPr>
                <w:rFonts w:ascii="Arial" w:eastAsia="SimHei" w:hAnsi="Arial" w:cs="Arial"/>
                <w:bCs/>
                <w:sz w:val="21"/>
                <w:szCs w:val="21"/>
              </w:rPr>
            </w:pPr>
            <w:r>
              <w:rPr>
                <w:rFonts w:ascii="Arial" w:eastAsia="SimHei" w:hAnsi="Arial" w:cs="Arial" w:hint="eastAsia"/>
                <w:bCs/>
                <w:sz w:val="21"/>
                <w:szCs w:val="21"/>
              </w:rPr>
              <w:t>优</w:t>
            </w:r>
          </w:p>
          <w:p w14:paraId="6C444FC3" w14:textId="77777777" w:rsidR="00C131F8" w:rsidRDefault="00000000">
            <w:pPr>
              <w:snapToGrid w:val="0"/>
              <w:jc w:val="center"/>
              <w:rPr>
                <w:rFonts w:ascii="Arial" w:eastAsia="SimHei" w:hAnsi="Arial" w:cs="Arial"/>
                <w:bCs/>
                <w:sz w:val="21"/>
                <w:szCs w:val="21"/>
              </w:rPr>
            </w:pPr>
            <w:r>
              <w:rPr>
                <w:rFonts w:ascii="Arial" w:eastAsia="SimHei" w:hAnsi="Arial" w:cs="Arial"/>
                <w:bCs/>
                <w:sz w:val="21"/>
                <w:szCs w:val="21"/>
              </w:rPr>
              <w:t>100-90</w:t>
            </w:r>
          </w:p>
        </w:tc>
        <w:tc>
          <w:tcPr>
            <w:tcW w:w="1417" w:type="dxa"/>
            <w:vAlign w:val="center"/>
          </w:tcPr>
          <w:p w14:paraId="13B4CE4C" w14:textId="77777777" w:rsidR="00C131F8" w:rsidRDefault="00000000">
            <w:pPr>
              <w:snapToGrid w:val="0"/>
              <w:jc w:val="center"/>
              <w:rPr>
                <w:rFonts w:ascii="Arial" w:eastAsia="SimHei" w:hAnsi="Arial" w:cs="Arial"/>
                <w:bCs/>
                <w:sz w:val="21"/>
                <w:szCs w:val="21"/>
              </w:rPr>
            </w:pPr>
            <w:r>
              <w:rPr>
                <w:rFonts w:ascii="Arial" w:eastAsia="SimHei" w:hAnsi="Arial" w:cs="Arial" w:hint="eastAsia"/>
                <w:bCs/>
                <w:sz w:val="21"/>
                <w:szCs w:val="21"/>
              </w:rPr>
              <w:t>良</w:t>
            </w:r>
          </w:p>
          <w:p w14:paraId="1A5B072A" w14:textId="77777777" w:rsidR="00C131F8" w:rsidRDefault="00000000">
            <w:pPr>
              <w:snapToGrid w:val="0"/>
              <w:jc w:val="center"/>
              <w:rPr>
                <w:rFonts w:ascii="Arial" w:eastAsia="SimHei" w:hAnsi="Arial" w:cs="Arial"/>
                <w:bCs/>
                <w:sz w:val="21"/>
                <w:szCs w:val="21"/>
              </w:rPr>
            </w:pPr>
            <w:r>
              <w:rPr>
                <w:rFonts w:ascii="Arial" w:eastAsia="SimHei" w:hAnsi="Arial" w:cs="Arial"/>
                <w:bCs/>
                <w:sz w:val="21"/>
                <w:szCs w:val="21"/>
              </w:rPr>
              <w:t>89-75</w:t>
            </w:r>
          </w:p>
        </w:tc>
        <w:tc>
          <w:tcPr>
            <w:tcW w:w="1418" w:type="dxa"/>
            <w:vAlign w:val="center"/>
          </w:tcPr>
          <w:p w14:paraId="312E89A9" w14:textId="77777777" w:rsidR="00C131F8" w:rsidRDefault="00000000">
            <w:pPr>
              <w:snapToGrid w:val="0"/>
              <w:jc w:val="center"/>
              <w:rPr>
                <w:rFonts w:ascii="Arial" w:eastAsia="SimHei" w:hAnsi="Arial" w:cs="Arial"/>
                <w:bCs/>
                <w:sz w:val="21"/>
                <w:szCs w:val="21"/>
              </w:rPr>
            </w:pPr>
            <w:r>
              <w:rPr>
                <w:rFonts w:ascii="Arial" w:eastAsia="SimHei" w:hAnsi="Arial" w:cs="Arial" w:hint="eastAsia"/>
                <w:bCs/>
                <w:sz w:val="21"/>
                <w:szCs w:val="21"/>
              </w:rPr>
              <w:t>中</w:t>
            </w:r>
          </w:p>
          <w:p w14:paraId="6163E319" w14:textId="77777777" w:rsidR="00C131F8" w:rsidRDefault="00000000">
            <w:pPr>
              <w:snapToGrid w:val="0"/>
              <w:jc w:val="center"/>
              <w:rPr>
                <w:rFonts w:ascii="Arial" w:eastAsia="SimHei" w:hAnsi="Arial" w:cs="Arial"/>
                <w:bCs/>
                <w:sz w:val="21"/>
                <w:szCs w:val="21"/>
              </w:rPr>
            </w:pPr>
            <w:r>
              <w:rPr>
                <w:rFonts w:ascii="Arial" w:eastAsia="SimHei" w:hAnsi="Arial" w:cs="Arial"/>
                <w:bCs/>
                <w:sz w:val="21"/>
                <w:szCs w:val="21"/>
              </w:rPr>
              <w:t>74-60</w:t>
            </w:r>
          </w:p>
        </w:tc>
        <w:tc>
          <w:tcPr>
            <w:tcW w:w="1326" w:type="dxa"/>
            <w:vAlign w:val="center"/>
          </w:tcPr>
          <w:p w14:paraId="500C1398" w14:textId="77777777" w:rsidR="00C131F8" w:rsidRDefault="00000000">
            <w:pPr>
              <w:snapToGrid w:val="0"/>
              <w:jc w:val="center"/>
              <w:rPr>
                <w:rFonts w:ascii="Arial" w:eastAsia="SimHei" w:hAnsi="Arial" w:cs="Arial"/>
                <w:bCs/>
                <w:sz w:val="21"/>
                <w:szCs w:val="21"/>
              </w:rPr>
            </w:pPr>
            <w:r>
              <w:rPr>
                <w:rFonts w:ascii="Arial" w:eastAsia="SimHei" w:hAnsi="Arial" w:cs="Arial" w:hint="eastAsia"/>
                <w:bCs/>
                <w:sz w:val="21"/>
                <w:szCs w:val="21"/>
              </w:rPr>
              <w:t>不及格</w:t>
            </w:r>
          </w:p>
          <w:p w14:paraId="7A587C11" w14:textId="77777777" w:rsidR="00C131F8" w:rsidRDefault="00000000">
            <w:pPr>
              <w:snapToGrid w:val="0"/>
              <w:jc w:val="center"/>
              <w:rPr>
                <w:rFonts w:ascii="Arial" w:eastAsia="SimHei" w:hAnsi="Arial" w:cs="Arial"/>
                <w:bCs/>
                <w:sz w:val="21"/>
                <w:szCs w:val="21"/>
              </w:rPr>
            </w:pPr>
            <w:r>
              <w:rPr>
                <w:rFonts w:ascii="Arial" w:eastAsia="SimHei" w:hAnsi="Arial" w:cs="Arial"/>
                <w:bCs/>
                <w:sz w:val="21"/>
                <w:szCs w:val="21"/>
              </w:rPr>
              <w:t>59-0</w:t>
            </w:r>
          </w:p>
        </w:tc>
      </w:tr>
      <w:tr w:rsidR="00C131F8" w14:paraId="2CD39E43" w14:textId="77777777">
        <w:trPr>
          <w:trHeight w:val="454"/>
        </w:trPr>
        <w:tc>
          <w:tcPr>
            <w:tcW w:w="630" w:type="dxa"/>
            <w:vAlign w:val="center"/>
          </w:tcPr>
          <w:p w14:paraId="23F9454C" w14:textId="77777777" w:rsidR="00C131F8" w:rsidRDefault="00000000">
            <w:pPr>
              <w:snapToGrid w:val="0"/>
              <w:jc w:val="center"/>
              <w:rPr>
                <w:rFonts w:ascii="Arial" w:eastAsia="SimHei" w:hAnsi="Arial" w:cs="Arial"/>
                <w:bCs/>
                <w:sz w:val="21"/>
                <w:szCs w:val="21"/>
              </w:rPr>
            </w:pPr>
            <w:r>
              <w:rPr>
                <w:rFonts w:ascii="Arial" w:eastAsia="SimHei" w:hAnsi="Arial" w:cs="Arial"/>
                <w:bCs/>
                <w:sz w:val="21"/>
                <w:szCs w:val="21"/>
              </w:rPr>
              <w:t>X1</w:t>
            </w:r>
          </w:p>
        </w:tc>
        <w:tc>
          <w:tcPr>
            <w:tcW w:w="667" w:type="dxa"/>
          </w:tcPr>
          <w:p w14:paraId="2CE43B31" w14:textId="77777777" w:rsidR="00C131F8" w:rsidRDefault="00000000">
            <w:pPr>
              <w:snapToGrid w:val="0"/>
              <w:jc w:val="center"/>
              <w:rPr>
                <w:rFonts w:ascii="Arial" w:eastAsia="SimHei" w:hAnsi="Arial" w:cs="Arial"/>
                <w:bCs/>
                <w:sz w:val="21"/>
                <w:szCs w:val="21"/>
              </w:rPr>
            </w:pPr>
            <w:r>
              <w:rPr>
                <w:sz w:val="21"/>
                <w:szCs w:val="21"/>
              </w:rPr>
              <w:t>根据学习到的技法</w:t>
            </w:r>
            <w:r>
              <w:rPr>
                <w:rFonts w:hint="eastAsia"/>
                <w:sz w:val="21"/>
                <w:szCs w:val="21"/>
              </w:rPr>
              <w:t>1进行首饰作品的制作</w:t>
            </w:r>
          </w:p>
        </w:tc>
        <w:tc>
          <w:tcPr>
            <w:tcW w:w="1646" w:type="dxa"/>
            <w:vAlign w:val="center"/>
          </w:tcPr>
          <w:p w14:paraId="4ABFA4B0" w14:textId="77777777" w:rsidR="00C131F8" w:rsidRDefault="00000000">
            <w:pPr>
              <w:rPr>
                <w:rFonts w:asciiTheme="minorEastAsia" w:hAnsiTheme="minorEastAsia" w:cstheme="minorEastAsia"/>
                <w:sz w:val="21"/>
                <w:szCs w:val="21"/>
              </w:rPr>
            </w:pPr>
            <w:r>
              <w:rPr>
                <w:rFonts w:asciiTheme="minorEastAsia" w:hAnsiTheme="minorEastAsia" w:cstheme="minorEastAsia" w:hint="eastAsia"/>
                <w:sz w:val="21"/>
                <w:szCs w:val="21"/>
              </w:rPr>
              <w:t>1、 银丝搓丝粗细均等、编织图案大小一致；（20分）</w:t>
            </w:r>
          </w:p>
          <w:p w14:paraId="351DBE44" w14:textId="77777777" w:rsidR="00C131F8" w:rsidRDefault="00000000">
            <w:pPr>
              <w:rPr>
                <w:rFonts w:asciiTheme="minorEastAsia" w:hAnsiTheme="minorEastAsia" w:cstheme="minorEastAsia"/>
                <w:sz w:val="21"/>
                <w:szCs w:val="21"/>
              </w:rPr>
            </w:pPr>
            <w:r>
              <w:rPr>
                <w:rFonts w:asciiTheme="minorEastAsia" w:hAnsiTheme="minorEastAsia" w:cstheme="minorEastAsia" w:hint="eastAsia"/>
                <w:sz w:val="21"/>
                <w:szCs w:val="21"/>
              </w:rPr>
              <w:t>2、 整体图形均匀、完整； （20分）</w:t>
            </w:r>
          </w:p>
          <w:p w14:paraId="511917BC" w14:textId="77777777" w:rsidR="00C131F8" w:rsidRDefault="00000000">
            <w:pPr>
              <w:rPr>
                <w:rFonts w:asciiTheme="minorEastAsia" w:hAnsiTheme="minorEastAsia" w:cstheme="minorEastAsia"/>
                <w:sz w:val="21"/>
                <w:szCs w:val="21"/>
              </w:rPr>
            </w:pPr>
            <w:r>
              <w:rPr>
                <w:rFonts w:asciiTheme="minorEastAsia" w:hAnsiTheme="minorEastAsia" w:cstheme="minorEastAsia" w:hint="eastAsia"/>
                <w:sz w:val="21"/>
                <w:szCs w:val="21"/>
              </w:rPr>
              <w:t>3、 作品编织紧密，缝隙大小均等； （20分）</w:t>
            </w:r>
          </w:p>
          <w:p w14:paraId="4AB069C1" w14:textId="77777777" w:rsidR="00C131F8" w:rsidRDefault="00000000">
            <w:pPr>
              <w:rPr>
                <w:rFonts w:asciiTheme="minorEastAsia" w:hAnsiTheme="minorEastAsia" w:cstheme="minorEastAsia"/>
                <w:sz w:val="21"/>
                <w:szCs w:val="21"/>
              </w:rPr>
            </w:pPr>
            <w:r>
              <w:rPr>
                <w:rFonts w:asciiTheme="minorEastAsia" w:hAnsiTheme="minorEastAsia" w:cstheme="minorEastAsia" w:hint="eastAsia"/>
                <w:sz w:val="21"/>
                <w:szCs w:val="21"/>
              </w:rPr>
              <w:t>4、 焊接牢固；（20分）</w:t>
            </w:r>
          </w:p>
          <w:p w14:paraId="6CD5DE83" w14:textId="77777777" w:rsidR="00C131F8" w:rsidRDefault="00000000">
            <w:pPr>
              <w:rPr>
                <w:rFonts w:asciiTheme="minorEastAsia" w:hAnsiTheme="minorEastAsia" w:cstheme="minorEastAsia"/>
                <w:sz w:val="21"/>
                <w:szCs w:val="21"/>
              </w:rPr>
            </w:pPr>
            <w:r>
              <w:rPr>
                <w:rFonts w:asciiTheme="minorEastAsia" w:hAnsiTheme="minorEastAsia" w:cstheme="minorEastAsia" w:hint="eastAsia"/>
                <w:sz w:val="21"/>
                <w:szCs w:val="21"/>
              </w:rPr>
              <w:t>5、 作品整体处理精细，且有佩戴功能。（20分）</w:t>
            </w:r>
          </w:p>
        </w:tc>
        <w:tc>
          <w:tcPr>
            <w:tcW w:w="1418" w:type="dxa"/>
            <w:vAlign w:val="center"/>
          </w:tcPr>
          <w:p w14:paraId="63C639C7" w14:textId="77777777" w:rsidR="00C131F8"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Theme="minorEastAsia" w:hAnsiTheme="minorEastAsia" w:cstheme="minorEastAsia" w:hint="eastAsia"/>
                <w:sz w:val="21"/>
                <w:szCs w:val="21"/>
              </w:rPr>
              <w:t>银丝搓丝粗细均等、编织图案大小一致， 整体图形均匀、完整。作品编织紧密，缝隙大小均等，焊接牢固，无明显焊接痕迹。作品整体处理精细，且有佩戴功能。</w:t>
            </w:r>
          </w:p>
        </w:tc>
        <w:tc>
          <w:tcPr>
            <w:tcW w:w="1417" w:type="dxa"/>
            <w:vAlign w:val="center"/>
          </w:tcPr>
          <w:p w14:paraId="46A3809A" w14:textId="77777777" w:rsidR="00C131F8" w:rsidRDefault="00000000">
            <w:pPr>
              <w:rPr>
                <w:rFonts w:asciiTheme="minorEastAsia" w:hAnsiTheme="minorEastAsia" w:cstheme="minorEastAsia"/>
                <w:sz w:val="21"/>
                <w:szCs w:val="21"/>
              </w:rPr>
            </w:pPr>
            <w:r>
              <w:rPr>
                <w:rFonts w:asciiTheme="minorEastAsia" w:hAnsiTheme="minorEastAsia" w:cstheme="minorEastAsia" w:hint="eastAsia"/>
                <w:sz w:val="21"/>
                <w:szCs w:val="21"/>
              </w:rPr>
              <w:t>银丝搓丝粗细较均等、编织图案基本一致，整体图形均匀、完整。作品编织紧密，缝隙大小均等，焊接牢固。金工制作略粗糙，具备佩戴功能。</w:t>
            </w:r>
          </w:p>
          <w:p w14:paraId="098970B6" w14:textId="77777777" w:rsidR="00C131F8" w:rsidRDefault="00C131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418" w:type="dxa"/>
            <w:vAlign w:val="center"/>
          </w:tcPr>
          <w:p w14:paraId="78B5A4A5" w14:textId="77777777" w:rsidR="00C131F8" w:rsidRDefault="00000000">
            <w:pPr>
              <w:rPr>
                <w:rFonts w:asciiTheme="minorEastAsia" w:hAnsiTheme="minorEastAsia" w:cstheme="minorEastAsia"/>
                <w:sz w:val="21"/>
                <w:szCs w:val="21"/>
              </w:rPr>
            </w:pPr>
            <w:r>
              <w:rPr>
                <w:rFonts w:asciiTheme="minorEastAsia" w:hAnsiTheme="minorEastAsia" w:cstheme="minorEastAsia" w:hint="eastAsia"/>
                <w:sz w:val="21"/>
                <w:szCs w:val="21"/>
              </w:rPr>
              <w:t>银丝搓丝粗细不均等、编织图案明显不一致，整体图形较均匀、部分完整。作品编织有缝隙，焊接较牢固。金工制作粗糙，具备佩戴功能。</w:t>
            </w:r>
          </w:p>
          <w:p w14:paraId="6B7A466C" w14:textId="77777777" w:rsidR="00C131F8" w:rsidRDefault="00C131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326" w:type="dxa"/>
            <w:vAlign w:val="center"/>
          </w:tcPr>
          <w:p w14:paraId="4CECA06F" w14:textId="77777777" w:rsidR="00C131F8"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Theme="minorEastAsia" w:hAnsiTheme="minorEastAsia" w:cstheme="minorEastAsia" w:hint="eastAsia"/>
                <w:sz w:val="21"/>
                <w:szCs w:val="21"/>
              </w:rPr>
              <w:t>未完成作品，出勤率较低（或未出勤），达不到本课程总体要求。</w:t>
            </w:r>
            <w:r>
              <w:rPr>
                <w:rFonts w:hint="eastAsia"/>
                <w:sz w:val="21"/>
                <w:szCs w:val="21"/>
              </w:rPr>
              <w:t>或存在学术诚信问题。</w:t>
            </w:r>
          </w:p>
        </w:tc>
      </w:tr>
      <w:tr w:rsidR="00C131F8" w14:paraId="0196BF6B" w14:textId="77777777">
        <w:trPr>
          <w:trHeight w:val="454"/>
        </w:trPr>
        <w:tc>
          <w:tcPr>
            <w:tcW w:w="630" w:type="dxa"/>
            <w:vAlign w:val="center"/>
          </w:tcPr>
          <w:p w14:paraId="4D6B454F" w14:textId="77777777" w:rsidR="00C131F8" w:rsidRDefault="00000000">
            <w:pPr>
              <w:snapToGrid w:val="0"/>
              <w:jc w:val="center"/>
              <w:rPr>
                <w:rFonts w:ascii="Arial" w:eastAsia="SimHei" w:hAnsi="Arial" w:cs="Arial"/>
                <w:bCs/>
                <w:sz w:val="21"/>
                <w:szCs w:val="21"/>
              </w:rPr>
            </w:pPr>
            <w:r>
              <w:rPr>
                <w:rFonts w:ascii="Arial" w:eastAsia="SimHei" w:hAnsi="Arial" w:cs="Arial"/>
                <w:bCs/>
                <w:sz w:val="21"/>
                <w:szCs w:val="21"/>
              </w:rPr>
              <w:t>X2</w:t>
            </w:r>
          </w:p>
        </w:tc>
        <w:tc>
          <w:tcPr>
            <w:tcW w:w="667" w:type="dxa"/>
          </w:tcPr>
          <w:p w14:paraId="274EC0CA" w14:textId="77777777" w:rsidR="00C131F8" w:rsidRDefault="00000000">
            <w:pPr>
              <w:snapToGrid w:val="0"/>
              <w:jc w:val="center"/>
              <w:rPr>
                <w:rFonts w:ascii="Arial" w:eastAsia="SimHei" w:hAnsi="Arial" w:cs="Arial"/>
                <w:bCs/>
                <w:sz w:val="21"/>
                <w:szCs w:val="21"/>
              </w:rPr>
            </w:pPr>
            <w:r>
              <w:rPr>
                <w:sz w:val="21"/>
                <w:szCs w:val="21"/>
              </w:rPr>
              <w:t>根据学习到的技法</w:t>
            </w:r>
            <w:r>
              <w:rPr>
                <w:rFonts w:hint="eastAsia"/>
                <w:sz w:val="21"/>
                <w:szCs w:val="21"/>
              </w:rPr>
              <w:t>2进行首饰作</w:t>
            </w:r>
            <w:r>
              <w:rPr>
                <w:rFonts w:hint="eastAsia"/>
                <w:sz w:val="21"/>
                <w:szCs w:val="21"/>
              </w:rPr>
              <w:lastRenderedPageBreak/>
              <w:t>品的制作</w:t>
            </w:r>
          </w:p>
        </w:tc>
        <w:tc>
          <w:tcPr>
            <w:tcW w:w="1646" w:type="dxa"/>
            <w:vAlign w:val="center"/>
          </w:tcPr>
          <w:p w14:paraId="1346DE1A" w14:textId="77777777" w:rsidR="00C131F8" w:rsidRDefault="00000000">
            <w:pPr>
              <w:rPr>
                <w:rFonts w:asciiTheme="minorEastAsia" w:hAnsiTheme="minorEastAsia" w:cstheme="minorEastAsia"/>
                <w:sz w:val="21"/>
                <w:szCs w:val="21"/>
              </w:rPr>
            </w:pPr>
            <w:r>
              <w:rPr>
                <w:rFonts w:asciiTheme="minorEastAsia" w:hAnsiTheme="minorEastAsia" w:cstheme="minorEastAsia" w:hint="eastAsia"/>
                <w:sz w:val="21"/>
                <w:szCs w:val="21"/>
              </w:rPr>
              <w:lastRenderedPageBreak/>
              <w:t>1、 线绳图案规律、完整；（20分）</w:t>
            </w:r>
          </w:p>
          <w:p w14:paraId="20C34152" w14:textId="77777777" w:rsidR="00C131F8" w:rsidRDefault="00000000">
            <w:pPr>
              <w:rPr>
                <w:rFonts w:asciiTheme="minorEastAsia" w:hAnsiTheme="minorEastAsia" w:cstheme="minorEastAsia"/>
                <w:sz w:val="21"/>
                <w:szCs w:val="21"/>
              </w:rPr>
            </w:pPr>
            <w:r>
              <w:rPr>
                <w:rFonts w:asciiTheme="minorEastAsia" w:hAnsiTheme="minorEastAsia" w:cstheme="minorEastAsia" w:hint="eastAsia"/>
                <w:sz w:val="21"/>
                <w:szCs w:val="21"/>
              </w:rPr>
              <w:t>2、 整体平滑，无起伏、打结等明显瑕疵； （20</w:t>
            </w:r>
            <w:r>
              <w:rPr>
                <w:rFonts w:asciiTheme="minorEastAsia" w:hAnsiTheme="minorEastAsia" w:cstheme="minorEastAsia" w:hint="eastAsia"/>
                <w:sz w:val="21"/>
                <w:szCs w:val="21"/>
              </w:rPr>
              <w:lastRenderedPageBreak/>
              <w:t>分）</w:t>
            </w:r>
          </w:p>
          <w:p w14:paraId="7DADB144" w14:textId="77777777" w:rsidR="00C131F8" w:rsidRDefault="00000000">
            <w:pPr>
              <w:rPr>
                <w:rFonts w:asciiTheme="minorEastAsia" w:hAnsiTheme="minorEastAsia" w:cstheme="minorEastAsia"/>
                <w:sz w:val="21"/>
                <w:szCs w:val="21"/>
              </w:rPr>
            </w:pPr>
            <w:r>
              <w:rPr>
                <w:rFonts w:asciiTheme="minorEastAsia" w:hAnsiTheme="minorEastAsia" w:cstheme="minorEastAsia" w:hint="eastAsia"/>
                <w:sz w:val="21"/>
                <w:szCs w:val="21"/>
              </w:rPr>
              <w:t>3、 完成五种编织手法的练习； （20分）</w:t>
            </w:r>
          </w:p>
          <w:p w14:paraId="0B766CAD" w14:textId="77777777" w:rsidR="00C131F8" w:rsidRDefault="00000000">
            <w:pPr>
              <w:rPr>
                <w:rFonts w:asciiTheme="minorEastAsia" w:hAnsiTheme="minorEastAsia" w:cstheme="minorEastAsia"/>
                <w:sz w:val="21"/>
                <w:szCs w:val="21"/>
              </w:rPr>
            </w:pPr>
            <w:r>
              <w:rPr>
                <w:rFonts w:asciiTheme="minorEastAsia" w:hAnsiTheme="minorEastAsia" w:cstheme="minorEastAsia" w:hint="eastAsia"/>
                <w:sz w:val="21"/>
                <w:szCs w:val="21"/>
              </w:rPr>
              <w:t>4、 作品编织牢固，颜色搭配适宜，有个人创新与审美；（20分）</w:t>
            </w:r>
          </w:p>
          <w:p w14:paraId="5933DCC6" w14:textId="77777777" w:rsidR="00C131F8" w:rsidRDefault="00000000">
            <w:pPr>
              <w:rPr>
                <w:rFonts w:asciiTheme="minorEastAsia" w:hAnsiTheme="minorEastAsia" w:cstheme="minorEastAsia"/>
                <w:sz w:val="21"/>
                <w:szCs w:val="21"/>
              </w:rPr>
            </w:pPr>
            <w:r>
              <w:rPr>
                <w:rFonts w:asciiTheme="minorEastAsia" w:hAnsiTheme="minorEastAsia" w:cstheme="minorEastAsia" w:hint="eastAsia"/>
                <w:sz w:val="21"/>
                <w:szCs w:val="21"/>
              </w:rPr>
              <w:t>5、 作品整体处理精细，具有佩戴功能。（20分）</w:t>
            </w:r>
          </w:p>
        </w:tc>
        <w:tc>
          <w:tcPr>
            <w:tcW w:w="1418" w:type="dxa"/>
            <w:vAlign w:val="center"/>
          </w:tcPr>
          <w:p w14:paraId="35A96D0D" w14:textId="77777777" w:rsidR="00C131F8" w:rsidRDefault="00000000">
            <w:pPr>
              <w:rPr>
                <w:rFonts w:asciiTheme="minorEastAsia" w:hAnsiTheme="minorEastAsia" w:cstheme="minorEastAsia"/>
                <w:sz w:val="21"/>
                <w:szCs w:val="21"/>
              </w:rPr>
            </w:pPr>
            <w:r>
              <w:rPr>
                <w:rFonts w:asciiTheme="minorEastAsia" w:hAnsiTheme="minorEastAsia" w:cstheme="minorEastAsia" w:hint="eastAsia"/>
                <w:sz w:val="21"/>
                <w:szCs w:val="21"/>
              </w:rPr>
              <w:lastRenderedPageBreak/>
              <w:t>线绳图案规律、完整，整体平滑，无起伏、打结等明显瑕疵。课程中完成了五</w:t>
            </w:r>
            <w:r>
              <w:rPr>
                <w:rFonts w:asciiTheme="minorEastAsia" w:hAnsiTheme="minorEastAsia" w:cstheme="minorEastAsia" w:hint="eastAsia"/>
                <w:sz w:val="21"/>
                <w:szCs w:val="21"/>
              </w:rPr>
              <w:lastRenderedPageBreak/>
              <w:t>种编织手法的练习。作品编织牢固，颜色搭配适宜，有个人创新与审美。作品整体处理精细，具有佩戴功能。</w:t>
            </w:r>
          </w:p>
          <w:p w14:paraId="3FC94C63" w14:textId="77777777" w:rsidR="00C131F8" w:rsidRDefault="00C131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417" w:type="dxa"/>
            <w:vAlign w:val="center"/>
          </w:tcPr>
          <w:p w14:paraId="28844271" w14:textId="77777777" w:rsidR="00C131F8" w:rsidRDefault="00000000">
            <w:pPr>
              <w:rPr>
                <w:rFonts w:asciiTheme="minorEastAsia" w:hAnsiTheme="minorEastAsia" w:cstheme="minorEastAsia"/>
                <w:sz w:val="21"/>
                <w:szCs w:val="21"/>
              </w:rPr>
            </w:pPr>
            <w:r>
              <w:rPr>
                <w:rFonts w:asciiTheme="minorEastAsia" w:hAnsiTheme="minorEastAsia" w:cstheme="minorEastAsia" w:hint="eastAsia"/>
                <w:sz w:val="21"/>
                <w:szCs w:val="21"/>
              </w:rPr>
              <w:lastRenderedPageBreak/>
              <w:t>线绳图案较规律、完整，整体平滑，起伏不大、无打结等明显瑕疵。课程中完</w:t>
            </w:r>
            <w:r>
              <w:rPr>
                <w:rFonts w:asciiTheme="minorEastAsia" w:hAnsiTheme="minorEastAsia" w:cstheme="minorEastAsia" w:hint="eastAsia"/>
                <w:sz w:val="21"/>
                <w:szCs w:val="21"/>
              </w:rPr>
              <w:lastRenderedPageBreak/>
              <w:t>成了五种编织手法的练习。作品编织牢固，颜色搭配较适宜，有一定的个人创新与审美。作品整体处理较精细，具有佩戴功能。</w:t>
            </w:r>
          </w:p>
          <w:p w14:paraId="74F59FAC" w14:textId="77777777" w:rsidR="00C131F8" w:rsidRDefault="00C131F8">
            <w:pPr>
              <w:rPr>
                <w:rFonts w:ascii="Helvetica" w:eastAsiaTheme="minorEastAsia" w:hAnsi="Helvetica" w:cs="Helvetica"/>
                <w:sz w:val="21"/>
                <w:szCs w:val="21"/>
              </w:rPr>
            </w:pPr>
          </w:p>
        </w:tc>
        <w:tc>
          <w:tcPr>
            <w:tcW w:w="1418" w:type="dxa"/>
            <w:vAlign w:val="center"/>
          </w:tcPr>
          <w:p w14:paraId="0DFB7349" w14:textId="77777777" w:rsidR="00C131F8" w:rsidRDefault="00000000">
            <w:pPr>
              <w:rPr>
                <w:rFonts w:asciiTheme="minorEastAsia" w:hAnsiTheme="minorEastAsia" w:cstheme="minorEastAsia"/>
                <w:sz w:val="21"/>
                <w:szCs w:val="21"/>
              </w:rPr>
            </w:pPr>
            <w:r>
              <w:rPr>
                <w:rFonts w:asciiTheme="minorEastAsia" w:hAnsiTheme="minorEastAsia" w:cstheme="minorEastAsia" w:hint="eastAsia"/>
                <w:sz w:val="21"/>
                <w:szCs w:val="21"/>
              </w:rPr>
              <w:lastRenderedPageBreak/>
              <w:t>线绳图案较规律、完整，整体不太平滑，局部有起伏、打结等明显瑕疵。课程</w:t>
            </w:r>
            <w:r>
              <w:rPr>
                <w:rFonts w:asciiTheme="minorEastAsia" w:hAnsiTheme="minorEastAsia" w:cstheme="minorEastAsia" w:hint="eastAsia"/>
                <w:sz w:val="21"/>
                <w:szCs w:val="21"/>
              </w:rPr>
              <w:lastRenderedPageBreak/>
              <w:t>中完成了五种编织手法的练习。作品编织牢固，颜色搭配较适宜，有一定的个人创新与审美。作品整体处理不太精细，佩戴功能不适宜。</w:t>
            </w:r>
          </w:p>
          <w:p w14:paraId="02827D48" w14:textId="77777777" w:rsidR="00C131F8" w:rsidRDefault="00C131F8">
            <w:pPr>
              <w:rPr>
                <w:rFonts w:ascii="Helvetica" w:eastAsiaTheme="minorEastAsia" w:hAnsi="Helvetica" w:cs="Helvetica"/>
                <w:sz w:val="21"/>
                <w:szCs w:val="21"/>
              </w:rPr>
            </w:pPr>
          </w:p>
        </w:tc>
        <w:tc>
          <w:tcPr>
            <w:tcW w:w="1326" w:type="dxa"/>
            <w:vAlign w:val="center"/>
          </w:tcPr>
          <w:p w14:paraId="630CEAC0" w14:textId="77777777" w:rsidR="00C131F8"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Theme="minorEastAsia" w:hAnsiTheme="minorEastAsia" w:cstheme="minorEastAsia" w:hint="eastAsia"/>
                <w:sz w:val="21"/>
                <w:szCs w:val="21"/>
              </w:rPr>
              <w:lastRenderedPageBreak/>
              <w:t>未完成作品，出勤率较低（或未出勤），达不到本课程总体要求。</w:t>
            </w:r>
            <w:r>
              <w:rPr>
                <w:rFonts w:hint="eastAsia"/>
                <w:sz w:val="21"/>
                <w:szCs w:val="21"/>
              </w:rPr>
              <w:lastRenderedPageBreak/>
              <w:t>或存在学术诚信问题。</w:t>
            </w:r>
          </w:p>
        </w:tc>
      </w:tr>
      <w:tr w:rsidR="00C131F8" w14:paraId="2164FA7B" w14:textId="77777777">
        <w:trPr>
          <w:trHeight w:val="454"/>
        </w:trPr>
        <w:tc>
          <w:tcPr>
            <w:tcW w:w="630" w:type="dxa"/>
            <w:vAlign w:val="center"/>
          </w:tcPr>
          <w:p w14:paraId="0F3A1310" w14:textId="77777777" w:rsidR="00C131F8" w:rsidRDefault="00000000">
            <w:pPr>
              <w:snapToGrid w:val="0"/>
              <w:jc w:val="center"/>
              <w:rPr>
                <w:rFonts w:ascii="Arial" w:eastAsia="SimHei" w:hAnsi="Arial" w:cs="Arial"/>
                <w:bCs/>
                <w:sz w:val="21"/>
                <w:szCs w:val="21"/>
              </w:rPr>
            </w:pPr>
            <w:r>
              <w:rPr>
                <w:rFonts w:ascii="Arial" w:eastAsia="SimHei" w:hAnsi="Arial" w:cs="Arial"/>
                <w:bCs/>
                <w:sz w:val="21"/>
                <w:szCs w:val="21"/>
              </w:rPr>
              <w:lastRenderedPageBreak/>
              <w:t>X3</w:t>
            </w:r>
          </w:p>
        </w:tc>
        <w:tc>
          <w:tcPr>
            <w:tcW w:w="667" w:type="dxa"/>
          </w:tcPr>
          <w:p w14:paraId="41FA0037" w14:textId="77777777" w:rsidR="00C131F8" w:rsidRDefault="00000000">
            <w:pPr>
              <w:snapToGrid w:val="0"/>
              <w:jc w:val="center"/>
              <w:rPr>
                <w:rFonts w:ascii="Arial" w:eastAsia="SimHei" w:hAnsi="Arial" w:cs="Arial"/>
                <w:bCs/>
                <w:sz w:val="21"/>
                <w:szCs w:val="21"/>
              </w:rPr>
            </w:pPr>
            <w:r>
              <w:rPr>
                <w:rFonts w:hint="eastAsia"/>
                <w:color w:val="000000"/>
                <w:sz w:val="21"/>
                <w:szCs w:val="21"/>
              </w:rPr>
              <w:t>个人作品综合创作</w:t>
            </w:r>
          </w:p>
        </w:tc>
        <w:tc>
          <w:tcPr>
            <w:tcW w:w="1646" w:type="dxa"/>
            <w:vAlign w:val="center"/>
          </w:tcPr>
          <w:p w14:paraId="2EE71430" w14:textId="77777777" w:rsidR="00C131F8" w:rsidRDefault="00000000">
            <w:pPr>
              <w:ind w:left="-50" w:right="-50"/>
              <w:rPr>
                <w:sz w:val="21"/>
                <w:szCs w:val="21"/>
              </w:rPr>
            </w:pPr>
            <w:r>
              <w:rPr>
                <w:rFonts w:hint="eastAsia"/>
                <w:sz w:val="21"/>
                <w:szCs w:val="21"/>
              </w:rPr>
              <w:t>1、有自己独特的设计构思，有草稿创意过程，数量至少两件；（20分）</w:t>
            </w:r>
          </w:p>
          <w:p w14:paraId="71FE3B45" w14:textId="77777777" w:rsidR="00C131F8" w:rsidRDefault="00000000">
            <w:pPr>
              <w:ind w:left="-50" w:right="-50"/>
              <w:rPr>
                <w:sz w:val="21"/>
                <w:szCs w:val="21"/>
              </w:rPr>
            </w:pPr>
            <w:r>
              <w:rPr>
                <w:rFonts w:hint="eastAsia"/>
                <w:sz w:val="21"/>
                <w:szCs w:val="21"/>
              </w:rPr>
              <w:t>2、结合本学期所学特殊工艺，尽量体现制作难度；（40分）</w:t>
            </w:r>
          </w:p>
          <w:p w14:paraId="4134AAFF" w14:textId="77777777" w:rsidR="00C131F8" w:rsidRDefault="00000000">
            <w:pPr>
              <w:ind w:left="-50" w:right="-50"/>
              <w:rPr>
                <w:sz w:val="21"/>
                <w:szCs w:val="21"/>
              </w:rPr>
            </w:pPr>
            <w:r>
              <w:rPr>
                <w:rFonts w:hint="eastAsia"/>
                <w:sz w:val="21"/>
                <w:szCs w:val="21"/>
              </w:rPr>
              <w:t>3、作品制作精美，表面无划痕瑕疵；（10分）</w:t>
            </w:r>
          </w:p>
          <w:p w14:paraId="1C90C5E4" w14:textId="77777777" w:rsidR="00C131F8" w:rsidRDefault="00000000">
            <w:pPr>
              <w:ind w:left="-50" w:right="-50"/>
              <w:rPr>
                <w:sz w:val="21"/>
                <w:szCs w:val="21"/>
              </w:rPr>
            </w:pPr>
            <w:r>
              <w:rPr>
                <w:rFonts w:hint="eastAsia"/>
                <w:sz w:val="21"/>
                <w:szCs w:val="21"/>
              </w:rPr>
              <w:t>4、符合人体工程学，易于佩戴；（10分）</w:t>
            </w:r>
          </w:p>
          <w:p w14:paraId="790479B7" w14:textId="77777777" w:rsidR="00C131F8" w:rsidRDefault="00000000">
            <w:pPr>
              <w:widowControl/>
              <w:shd w:val="clear" w:color="000000" w:fill="FFFFFF"/>
              <w:rPr>
                <w:color w:val="000000"/>
                <w:sz w:val="21"/>
                <w:szCs w:val="21"/>
              </w:rPr>
            </w:pPr>
            <w:r>
              <w:rPr>
                <w:rFonts w:hint="eastAsia"/>
                <w:sz w:val="21"/>
                <w:szCs w:val="21"/>
              </w:rPr>
              <w:t>5、上交作品及作品汇报ppt</w:t>
            </w:r>
            <w:proofErr w:type="gramStart"/>
            <w:r>
              <w:rPr>
                <w:rFonts w:hint="eastAsia"/>
                <w:sz w:val="21"/>
                <w:szCs w:val="21"/>
              </w:rPr>
              <w:t>一份,ppt</w:t>
            </w:r>
            <w:proofErr w:type="gramEnd"/>
            <w:r>
              <w:rPr>
                <w:rFonts w:hint="eastAsia"/>
                <w:sz w:val="21"/>
                <w:szCs w:val="21"/>
              </w:rPr>
              <w:t>包含设计草图、创意说明及制作过程说明。</w:t>
            </w:r>
          </w:p>
        </w:tc>
        <w:tc>
          <w:tcPr>
            <w:tcW w:w="1418" w:type="dxa"/>
            <w:vAlign w:val="center"/>
          </w:tcPr>
          <w:p w14:paraId="3BBE6308" w14:textId="77777777" w:rsidR="00C131F8" w:rsidRDefault="00000000">
            <w:pPr>
              <w:rPr>
                <w:sz w:val="21"/>
                <w:szCs w:val="21"/>
              </w:rPr>
            </w:pPr>
            <w:r>
              <w:rPr>
                <w:sz w:val="21"/>
                <w:szCs w:val="21"/>
              </w:rPr>
              <w:t>实物作品与设计图一致，做工精细，细节处理到位，数量数量达到</w:t>
            </w:r>
            <w:r>
              <w:rPr>
                <w:rFonts w:hint="eastAsia"/>
                <w:sz w:val="21"/>
                <w:szCs w:val="21"/>
              </w:rPr>
              <w:t>两</w:t>
            </w:r>
            <w:r>
              <w:rPr>
                <w:sz w:val="21"/>
                <w:szCs w:val="21"/>
              </w:rPr>
              <w:t>件以上，能体现一定的工艺难度。作品精美，适合人体佩戴。</w:t>
            </w:r>
          </w:p>
          <w:p w14:paraId="11EA05FF" w14:textId="77777777" w:rsidR="00C131F8" w:rsidRDefault="00C131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417" w:type="dxa"/>
            <w:vAlign w:val="center"/>
          </w:tcPr>
          <w:p w14:paraId="59F4C42D" w14:textId="77777777" w:rsidR="00C131F8" w:rsidRDefault="00000000">
            <w:pPr>
              <w:rPr>
                <w:sz w:val="21"/>
                <w:szCs w:val="21"/>
              </w:rPr>
            </w:pPr>
            <w:r>
              <w:rPr>
                <w:sz w:val="21"/>
                <w:szCs w:val="21"/>
              </w:rPr>
              <w:t>实物作品与设计图基本一致，做工到位，细节处理得当，数量达到</w:t>
            </w:r>
            <w:r>
              <w:rPr>
                <w:rFonts w:hint="eastAsia"/>
                <w:sz w:val="21"/>
                <w:szCs w:val="21"/>
              </w:rPr>
              <w:t>两</w:t>
            </w:r>
            <w:r>
              <w:rPr>
                <w:sz w:val="21"/>
                <w:szCs w:val="21"/>
              </w:rPr>
              <w:t>件以上，工艺难度一般。作品较精美，适合人体佩戴。</w:t>
            </w:r>
          </w:p>
          <w:p w14:paraId="1E16E990" w14:textId="77777777" w:rsidR="00C131F8" w:rsidRDefault="00C131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418" w:type="dxa"/>
            <w:vAlign w:val="center"/>
          </w:tcPr>
          <w:p w14:paraId="700AEC69" w14:textId="77777777" w:rsidR="00C131F8" w:rsidRDefault="00000000">
            <w:pPr>
              <w:rPr>
                <w:sz w:val="21"/>
                <w:szCs w:val="21"/>
              </w:rPr>
            </w:pPr>
            <w:r>
              <w:rPr>
                <w:sz w:val="21"/>
                <w:szCs w:val="21"/>
              </w:rPr>
              <w:t>实物作品与设计图不太一致，做工不太到位，部分细节处理不当，数量达到</w:t>
            </w:r>
            <w:r>
              <w:rPr>
                <w:rFonts w:hint="eastAsia"/>
                <w:sz w:val="21"/>
                <w:szCs w:val="21"/>
              </w:rPr>
              <w:t>一</w:t>
            </w:r>
            <w:r>
              <w:rPr>
                <w:sz w:val="21"/>
                <w:szCs w:val="21"/>
              </w:rPr>
              <w:t>件以上，工艺难度低。作品效果欠佳，不太适合人体佩戴。</w:t>
            </w:r>
          </w:p>
          <w:p w14:paraId="6E1C73B3" w14:textId="77777777" w:rsidR="00C131F8" w:rsidRDefault="00C131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p>
        </w:tc>
        <w:tc>
          <w:tcPr>
            <w:tcW w:w="1326" w:type="dxa"/>
            <w:vAlign w:val="center"/>
          </w:tcPr>
          <w:p w14:paraId="548F8819" w14:textId="77777777" w:rsidR="00C131F8"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21"/>
                <w:szCs w:val="21"/>
              </w:rPr>
            </w:pPr>
            <w:r>
              <w:rPr>
                <w:rFonts w:asciiTheme="minorEastAsia" w:hAnsiTheme="minorEastAsia" w:cstheme="minorEastAsia" w:hint="eastAsia"/>
                <w:sz w:val="21"/>
                <w:szCs w:val="21"/>
              </w:rPr>
              <w:t>未完成作品，出勤率较低（或未出勤），达不到本课程总体要求。</w:t>
            </w:r>
            <w:r>
              <w:rPr>
                <w:rFonts w:hint="eastAsia"/>
                <w:sz w:val="21"/>
                <w:szCs w:val="21"/>
              </w:rPr>
              <w:t>或存在学术诚信问题。</w:t>
            </w:r>
          </w:p>
        </w:tc>
      </w:tr>
    </w:tbl>
    <w:p w14:paraId="39E9FA87" w14:textId="77777777" w:rsidR="00C131F8" w:rsidRDefault="00000000">
      <w:pPr>
        <w:pStyle w:val="DG1"/>
        <w:spacing w:beforeLines="100" w:before="326" w:line="360" w:lineRule="auto"/>
        <w:rPr>
          <w:rFonts w:ascii="SimHei" w:hAnsi="SimSun"/>
        </w:rPr>
      </w:pPr>
      <w:r>
        <w:rPr>
          <w:rFonts w:ascii="SimHei" w:hAnsi="SimSun" w:hint="eastAsia"/>
        </w:rPr>
        <w:t xml:space="preserve">六、其他需要说明的问题 </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96"/>
      </w:tblGrid>
      <w:tr w:rsidR="00C131F8" w14:paraId="00A0A9A4" w14:textId="77777777">
        <w:tc>
          <w:tcPr>
            <w:tcW w:w="8296" w:type="dxa"/>
          </w:tcPr>
          <w:p w14:paraId="603CEF92" w14:textId="77777777" w:rsidR="00C131F8" w:rsidRDefault="00000000">
            <w:pPr>
              <w:pStyle w:val="DG0"/>
              <w:jc w:val="left"/>
              <w:rPr>
                <w:rFonts w:ascii="FangSong" w:eastAsia="FangSong" w:hAnsi="FangSong" w:cs="FangSong"/>
              </w:rPr>
            </w:pPr>
            <w:r>
              <w:rPr>
                <w:rFonts w:ascii="FangSong" w:eastAsia="FangSong" w:hAnsi="FangSong" w:cs="FangSong"/>
              </w:rPr>
              <w:t>无</w:t>
            </w:r>
          </w:p>
          <w:p w14:paraId="1CBFAEC6" w14:textId="77777777" w:rsidR="00C131F8" w:rsidRDefault="00C131F8">
            <w:pPr>
              <w:pStyle w:val="DG0"/>
              <w:jc w:val="left"/>
              <w:rPr>
                <w:rFonts w:ascii="SimHei"/>
              </w:rPr>
            </w:pPr>
          </w:p>
        </w:tc>
      </w:tr>
    </w:tbl>
    <w:p w14:paraId="2E98A589" w14:textId="77777777" w:rsidR="00C131F8" w:rsidRDefault="00C131F8">
      <w:pPr>
        <w:pStyle w:val="DG1"/>
        <w:spacing w:beforeLines="100" w:before="326" w:line="360" w:lineRule="auto"/>
        <w:rPr>
          <w:rFonts w:ascii="SimHei" w:hAnsi="SimSun"/>
        </w:rPr>
      </w:pPr>
    </w:p>
    <w:sectPr w:rsidR="00C131F8">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2536" w14:textId="77777777" w:rsidR="004D28AE" w:rsidRDefault="004D28AE">
      <w:r>
        <w:separator/>
      </w:r>
    </w:p>
  </w:endnote>
  <w:endnote w:type="continuationSeparator" w:id="0">
    <w:p w14:paraId="5D39AEBE" w14:textId="77777777" w:rsidR="004D28AE" w:rsidRDefault="004D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FangSong">
    <w:altName w:val="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7A92" w14:textId="77777777" w:rsidR="004D28AE" w:rsidRDefault="004D28AE">
      <w:r>
        <w:separator/>
      </w:r>
    </w:p>
  </w:footnote>
  <w:footnote w:type="continuationSeparator" w:id="0">
    <w:p w14:paraId="39C524A3" w14:textId="77777777" w:rsidR="004D28AE" w:rsidRDefault="004D2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73E2" w14:textId="77777777" w:rsidR="00C131F8" w:rsidRDefault="00000000">
    <w:pPr>
      <w:jc w:val="right"/>
    </w:pPr>
    <w:r>
      <w:pict w14:anchorId="4896CCFD">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mso-position-horizontal-relative:page;mso-position-vertical-relative:page;mso-width-relative:page;mso-height-relative:page" stroked="f" strokeweight=".5pt">
          <v:textbox>
            <w:txbxContent>
              <w:p w14:paraId="5C42D003" w14:textId="77777777" w:rsidR="00C131F8" w:rsidRDefault="00000000">
                <w:pPr>
                  <w:rPr>
                    <w:rFonts w:ascii="Times New Roman" w:hAnsi="Times New Roman"/>
                  </w:rPr>
                </w:pPr>
                <w:r>
                  <w:rPr>
                    <w:rFonts w:ascii="Times New Roman" w:hAnsi="Times New Roman"/>
                  </w:rPr>
                  <w:t>SJQU-QR-JW-056</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51F"/>
    <w:rsid w:val="0000793A"/>
    <w:rsid w:val="00010438"/>
    <w:rsid w:val="000203E0"/>
    <w:rsid w:val="000210E0"/>
    <w:rsid w:val="00033082"/>
    <w:rsid w:val="00053E27"/>
    <w:rsid w:val="00055D9B"/>
    <w:rsid w:val="000566B3"/>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B6CC1"/>
    <w:rsid w:val="001C2E3E"/>
    <w:rsid w:val="001C388D"/>
    <w:rsid w:val="001D0453"/>
    <w:rsid w:val="001E1D2D"/>
    <w:rsid w:val="001E32B7"/>
    <w:rsid w:val="001E5A17"/>
    <w:rsid w:val="001F332E"/>
    <w:rsid w:val="001F37CB"/>
    <w:rsid w:val="002056AB"/>
    <w:rsid w:val="002125E7"/>
    <w:rsid w:val="00217861"/>
    <w:rsid w:val="002204E4"/>
    <w:rsid w:val="002211BF"/>
    <w:rsid w:val="002221B6"/>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4063"/>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81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783"/>
    <w:rsid w:val="003D4994"/>
    <w:rsid w:val="003E10A5"/>
    <w:rsid w:val="003E35B9"/>
    <w:rsid w:val="003E7D72"/>
    <w:rsid w:val="003F3923"/>
    <w:rsid w:val="003F43F6"/>
    <w:rsid w:val="0040433E"/>
    <w:rsid w:val="0040726A"/>
    <w:rsid w:val="004100B0"/>
    <w:rsid w:val="0041267F"/>
    <w:rsid w:val="00424BA5"/>
    <w:rsid w:val="00425431"/>
    <w:rsid w:val="00431829"/>
    <w:rsid w:val="004405E6"/>
    <w:rsid w:val="00443C84"/>
    <w:rsid w:val="00450BE8"/>
    <w:rsid w:val="004540AA"/>
    <w:rsid w:val="00456BD8"/>
    <w:rsid w:val="00456DC8"/>
    <w:rsid w:val="0046549D"/>
    <w:rsid w:val="00471668"/>
    <w:rsid w:val="00481F98"/>
    <w:rsid w:val="004852BF"/>
    <w:rsid w:val="0048535A"/>
    <w:rsid w:val="00487A46"/>
    <w:rsid w:val="00494579"/>
    <w:rsid w:val="00496AC0"/>
    <w:rsid w:val="00497334"/>
    <w:rsid w:val="004A4D68"/>
    <w:rsid w:val="004B408D"/>
    <w:rsid w:val="004B6F68"/>
    <w:rsid w:val="004B73F7"/>
    <w:rsid w:val="004D28AE"/>
    <w:rsid w:val="004D4FB3"/>
    <w:rsid w:val="004D75A6"/>
    <w:rsid w:val="004E3456"/>
    <w:rsid w:val="004F3DF0"/>
    <w:rsid w:val="004F6F63"/>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A3984"/>
    <w:rsid w:val="005B1150"/>
    <w:rsid w:val="005B1FFC"/>
    <w:rsid w:val="005B2B6D"/>
    <w:rsid w:val="005B36F9"/>
    <w:rsid w:val="005B4B4E"/>
    <w:rsid w:val="005C30F3"/>
    <w:rsid w:val="005C424E"/>
    <w:rsid w:val="005D5B6F"/>
    <w:rsid w:val="005E38A5"/>
    <w:rsid w:val="005E59A4"/>
    <w:rsid w:val="005F1660"/>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1FBD"/>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2154"/>
    <w:rsid w:val="008143E3"/>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16866"/>
    <w:rsid w:val="00925F8C"/>
    <w:rsid w:val="00927324"/>
    <w:rsid w:val="00932ED7"/>
    <w:rsid w:val="00941B89"/>
    <w:rsid w:val="00941DEA"/>
    <w:rsid w:val="00970E8C"/>
    <w:rsid w:val="00971671"/>
    <w:rsid w:val="009830B2"/>
    <w:rsid w:val="0099063E"/>
    <w:rsid w:val="00992356"/>
    <w:rsid w:val="00993363"/>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0B41"/>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4B70"/>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31F8"/>
    <w:rsid w:val="00C15061"/>
    <w:rsid w:val="00C1713D"/>
    <w:rsid w:val="00C20D9D"/>
    <w:rsid w:val="00C2134F"/>
    <w:rsid w:val="00C24718"/>
    <w:rsid w:val="00C30AEE"/>
    <w:rsid w:val="00C33362"/>
    <w:rsid w:val="00C3544A"/>
    <w:rsid w:val="00C417D1"/>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063C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174DE"/>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7E663EA"/>
    <w:rsid w:val="0A8128A6"/>
    <w:rsid w:val="0BF32A1B"/>
    <w:rsid w:val="10BD2C22"/>
    <w:rsid w:val="22987C80"/>
    <w:rsid w:val="24192CCC"/>
    <w:rsid w:val="39A66CD4"/>
    <w:rsid w:val="3CD52CE1"/>
    <w:rsid w:val="410F2E6A"/>
    <w:rsid w:val="4430136C"/>
    <w:rsid w:val="44A667A7"/>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3028EF5"/>
  <w15:docId w15:val="{AF6DCA83-9ECA-4B24-9415-AC3A0119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imSun" w:eastAsia="SimSun" w:hAnsi="SimSun" w:cs="SimSun"/>
      <w:sz w:val="24"/>
      <w:szCs w:val="24"/>
      <w:lang w:val="en-US"/>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qFormat/>
    <w:pPr>
      <w:widowControl w:val="0"/>
    </w:pPr>
    <w:rPr>
      <w:rFonts w:ascii="Times New Roman" w:hAnsi="Times New Roman" w:cs="Times New Roman"/>
      <w:kern w:val="2"/>
      <w:sz w:val="21"/>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NormalWeb">
    <w:name w:val="Normal (Web)"/>
    <w:basedOn w:val="Normal"/>
    <w:uiPriority w:val="99"/>
    <w:unhideWhenUsed/>
    <w:pPr>
      <w:spacing w:before="100" w:beforeAutospacing="1" w:after="100" w:afterAutospacing="1"/>
    </w:pPr>
  </w:style>
  <w:style w:type="table" w:styleId="TableGrid">
    <w:name w:val="Table Grid"/>
    <w:basedOn w:val="TableNormal"/>
    <w:qFormat/>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semiHidden/>
    <w:qFormat/>
    <w:rPr>
      <w:sz w:val="18"/>
      <w:szCs w:val="18"/>
    </w:rPr>
  </w:style>
  <w:style w:type="character" w:customStyle="1" w:styleId="FooterChar">
    <w:name w:val="Footer Char"/>
    <w:basedOn w:val="DefaultParagraphFont"/>
    <w:link w:val="Footer"/>
    <w:uiPriority w:val="99"/>
    <w:semiHidden/>
    <w:qFormat/>
    <w:rPr>
      <w:sz w:val="18"/>
      <w:szCs w:val="18"/>
    </w:rPr>
  </w:style>
  <w:style w:type="paragraph" w:customStyle="1" w:styleId="DG">
    <w:name w:val="表格标题DG"/>
    <w:basedOn w:val="Normal"/>
    <w:qFormat/>
    <w:pPr>
      <w:snapToGrid w:val="0"/>
      <w:jc w:val="center"/>
    </w:pPr>
    <w:rPr>
      <w:rFonts w:ascii="Arial" w:eastAsia="SimHei" w:hAnsi="Arial"/>
      <w:bCs/>
      <w:color w:val="000000"/>
      <w:sz w:val="21"/>
      <w:szCs w:val="20"/>
    </w:rPr>
  </w:style>
  <w:style w:type="paragraph" w:customStyle="1" w:styleId="DG0">
    <w:name w:val="表格正文DG"/>
    <w:basedOn w:val="Normal"/>
    <w:qFormat/>
    <w:pPr>
      <w:jc w:val="center"/>
    </w:pPr>
    <w:rPr>
      <w:rFonts w:ascii="Times New Roman" w:hAnsi="Times New Roman"/>
      <w:color w:val="000000"/>
      <w:sz w:val="21"/>
      <w:szCs w:val="21"/>
    </w:rPr>
  </w:style>
  <w:style w:type="paragraph" w:styleId="ListParagraph">
    <w:name w:val="List Paragraph"/>
    <w:basedOn w:val="Normal"/>
    <w:uiPriority w:val="99"/>
    <w:unhideWhenUsed/>
    <w:pPr>
      <w:ind w:firstLineChars="200" w:firstLine="420"/>
    </w:pPr>
  </w:style>
  <w:style w:type="paragraph" w:customStyle="1" w:styleId="DG1">
    <w:name w:val="一级标题DG"/>
    <w:basedOn w:val="Normal"/>
    <w:qFormat/>
    <w:pPr>
      <w:spacing w:line="480" w:lineRule="auto"/>
      <w:outlineLvl w:val="0"/>
    </w:pPr>
    <w:rPr>
      <w:rFonts w:ascii="Arial" w:eastAsia="SimHei" w:hAnsi="Arial"/>
      <w:sz w:val="28"/>
    </w:rPr>
  </w:style>
  <w:style w:type="paragraph" w:customStyle="1" w:styleId="DG2">
    <w:name w:val="二级标题DG"/>
    <w:basedOn w:val="NormalWeb"/>
    <w:qFormat/>
    <w:pPr>
      <w:spacing w:beforeLines="50" w:beforeAutospacing="0" w:afterLines="50" w:afterAutospacing="0" w:line="440" w:lineRule="exact"/>
      <w:outlineLvl w:val="1"/>
    </w:pPr>
    <w:rPr>
      <w:rFonts w:ascii="Times New Roman" w:hAnsi="Times New Roman"/>
      <w:b/>
    </w:rPr>
  </w:style>
  <w:style w:type="paragraph" w:customStyle="1" w:styleId="DG3">
    <w:name w:val="正文DG"/>
    <w:basedOn w:val="Normal"/>
    <w:qFormat/>
    <w:pPr>
      <w:snapToGrid w:val="0"/>
      <w:spacing w:line="440" w:lineRule="exact"/>
      <w:ind w:firstLineChars="200" w:firstLine="480"/>
    </w:pPr>
    <w:rPr>
      <w:rFonts w:ascii="Times New Roman" w:hAnsi="Times New Roman" w:cs="Times New Roman"/>
      <w:color w:val="000000"/>
    </w:rPr>
  </w:style>
  <w:style w:type="character" w:customStyle="1" w:styleId="Heading1Char">
    <w:name w:val="Heading 1 Char"/>
    <w:basedOn w:val="DefaultParagraphFont"/>
    <w:link w:val="Heading1"/>
    <w:uiPriority w:val="9"/>
    <w:rPr>
      <w:rFonts w:ascii="Calibri" w:eastAsia="SimSun" w:hAnsi="Calibri" w:cs="Times New Roman"/>
      <w:b/>
      <w:bCs/>
      <w:kern w:val="44"/>
      <w:sz w:val="44"/>
      <w:szCs w:val="44"/>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2"/>
      <w:sz w:val="21"/>
      <w:szCs w:val="24"/>
    </w:rPr>
  </w:style>
  <w:style w:type="character" w:customStyle="1" w:styleId="editor-text-node">
    <w:name w:val="editor-text-node"/>
    <w:basedOn w:val="DefaultParagraphFont"/>
  </w:style>
  <w:style w:type="character" w:customStyle="1" w:styleId="BalloonTextChar">
    <w:name w:val="Balloon Text Char"/>
    <w:basedOn w:val="DefaultParagraphFont"/>
    <w:link w:val="BalloonText"/>
    <w:uiPriority w:val="99"/>
    <w:semiHidden/>
    <w:rPr>
      <w:rFonts w:ascii="SimSun" w:eastAsia="SimSun" w:hAnsi="SimSun" w:cs="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3423BE42-09C7-416F-9EEE-C1C61924F8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685</Words>
  <Characters>3911</Characters>
  <Application>Microsoft Office Word</Application>
  <DocSecurity>0</DocSecurity>
  <Lines>32</Lines>
  <Paragraphs>9</Paragraphs>
  <ScaleCrop>false</ScaleCrop>
  <Company>Microsoft</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Tingyu Li</cp:lastModifiedBy>
  <cp:revision>17</cp:revision>
  <cp:lastPrinted>2023-09-17T07:48:00Z</cp:lastPrinted>
  <dcterms:created xsi:type="dcterms:W3CDTF">2024-01-17T05:27:00Z</dcterms:created>
  <dcterms:modified xsi:type="dcterms:W3CDTF">2026-03-08T08:59:00Z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eyJoZGlkIjoiNzUxOTVkN2ZmMjVjM2EzNTY4MWNhM2I2OGZkMjAyOTMiLCJ1c2VySWQiOiI0NjIyMzY1NzgifQ==</vt:lpwstr>
  </property>
  <property fmtid="{D5CDD505-2E9C-101B-9397-08002B2CF9AE}" pid="4" name="ICV">
    <vt:lpwstr>47159F147DA24189A9DCAE892713FEE9_12</vt:lpwstr>
  </property>
</Properties>
</file>