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AB8E11">
      <w:pPr>
        <w:snapToGrid w:val="0"/>
        <w:jc w:val="center"/>
        <w:rPr>
          <w:sz w:val="6"/>
          <w:szCs w:val="6"/>
        </w:rPr>
      </w:pPr>
    </w:p>
    <w:p w14:paraId="20A1AA3E">
      <w:pPr>
        <w:snapToGrid w:val="0"/>
        <w:jc w:val="center"/>
        <w:rPr>
          <w:sz w:val="6"/>
          <w:szCs w:val="6"/>
        </w:rPr>
      </w:pPr>
    </w:p>
    <w:p w14:paraId="150FDA1A">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4CCF1304">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51"/>
        <w:gridCol w:w="1411"/>
        <w:gridCol w:w="1314"/>
        <w:gridCol w:w="961"/>
        <w:gridCol w:w="1842"/>
        <w:gridCol w:w="1581"/>
      </w:tblGrid>
      <w:tr w14:paraId="69E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top w:val="single" w:color="auto" w:sz="12" w:space="0"/>
              <w:left w:val="single" w:color="auto" w:sz="12" w:space="0"/>
            </w:tcBorders>
            <w:vAlign w:val="center"/>
          </w:tcPr>
          <w:p w14:paraId="3F19507A">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14:paraId="1FFA8C81">
            <w:pPr>
              <w:tabs>
                <w:tab w:val="left" w:pos="532"/>
              </w:tabs>
              <w:jc w:val="center"/>
              <w:rPr>
                <w:rFonts w:ascii="宋体" w:hAnsi="宋体" w:eastAsia="宋体"/>
                <w:sz w:val="21"/>
                <w:szCs w:val="21"/>
                <w:lang w:eastAsia="zh-CN"/>
              </w:rPr>
            </w:pPr>
            <w:r>
              <w:rPr>
                <w:rFonts w:ascii="宋体" w:hAnsi="宋体" w:eastAsia="宋体"/>
                <w:bCs/>
                <w:sz w:val="21"/>
                <w:szCs w:val="21"/>
              </w:rPr>
              <w:t>三维成型技法</w:t>
            </w:r>
          </w:p>
        </w:tc>
      </w:tr>
      <w:tr w14:paraId="76E9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05EEBEDF">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49984722">
            <w:pPr>
              <w:tabs>
                <w:tab w:val="left" w:pos="532"/>
              </w:tabs>
              <w:jc w:val="center"/>
              <w:rPr>
                <w:rFonts w:eastAsia="宋体"/>
                <w:sz w:val="21"/>
                <w:szCs w:val="21"/>
                <w:lang w:eastAsia="zh-CN"/>
              </w:rPr>
            </w:pPr>
            <w:r>
              <w:rPr>
                <w:rFonts w:ascii="宋体" w:hAnsi="宋体" w:eastAsia="宋体"/>
                <w:sz w:val="21"/>
                <w:szCs w:val="21"/>
              </w:rPr>
              <w:t>2120140</w:t>
            </w:r>
          </w:p>
        </w:tc>
        <w:tc>
          <w:tcPr>
            <w:tcW w:w="1314" w:type="dxa"/>
            <w:vAlign w:val="center"/>
          </w:tcPr>
          <w:p w14:paraId="71EDAFC7">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961" w:type="dxa"/>
            <w:vAlign w:val="center"/>
          </w:tcPr>
          <w:p w14:paraId="331D1B59">
            <w:pPr>
              <w:tabs>
                <w:tab w:val="left" w:pos="532"/>
              </w:tabs>
              <w:jc w:val="center"/>
              <w:rPr>
                <w:rFonts w:hint="default" w:ascii="宋体" w:hAnsi="宋体" w:eastAsia="宋体"/>
                <w:sz w:val="21"/>
                <w:szCs w:val="21"/>
                <w:lang w:val="en-US" w:eastAsia="zh-CN"/>
              </w:rPr>
            </w:pPr>
            <w:r>
              <w:rPr>
                <w:rFonts w:hint="eastAsia" w:ascii="宋体" w:hAnsi="宋体" w:eastAsia="宋体"/>
                <w:sz w:val="21"/>
                <w:szCs w:val="21"/>
                <w:lang w:eastAsia="zh-CN"/>
              </w:rPr>
              <w:t>0</w:t>
            </w:r>
            <w:r>
              <w:rPr>
                <w:rFonts w:ascii="宋体" w:hAnsi="宋体" w:eastAsia="宋体"/>
                <w:sz w:val="21"/>
                <w:szCs w:val="21"/>
                <w:lang w:eastAsia="zh-CN"/>
              </w:rPr>
              <w:t>1</w:t>
            </w:r>
            <w:r>
              <w:rPr>
                <w:rFonts w:hint="eastAsia" w:ascii="宋体" w:hAnsi="宋体" w:eastAsia="宋体"/>
                <w:sz w:val="21"/>
                <w:szCs w:val="21"/>
                <w:lang w:val="en-US" w:eastAsia="zh-CN"/>
              </w:rPr>
              <w:t>36</w:t>
            </w:r>
          </w:p>
        </w:tc>
        <w:tc>
          <w:tcPr>
            <w:tcW w:w="1842" w:type="dxa"/>
            <w:vAlign w:val="center"/>
          </w:tcPr>
          <w:p w14:paraId="7EAEF0DB">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581" w:type="dxa"/>
            <w:tcBorders>
              <w:right w:val="single" w:color="auto" w:sz="12" w:space="0"/>
            </w:tcBorders>
            <w:vAlign w:val="center"/>
          </w:tcPr>
          <w:p w14:paraId="185B055C">
            <w:pPr>
              <w:tabs>
                <w:tab w:val="left" w:pos="532"/>
              </w:tabs>
              <w:jc w:val="center"/>
              <w:rPr>
                <w:rFonts w:ascii="宋体" w:hAnsi="宋体" w:eastAsia="宋体"/>
                <w:sz w:val="21"/>
                <w:szCs w:val="21"/>
                <w:lang w:eastAsia="zh-CN"/>
              </w:rPr>
            </w:pPr>
            <w:r>
              <w:rPr>
                <w:rFonts w:ascii="宋体" w:hAnsi="宋体" w:eastAsia="宋体"/>
                <w:sz w:val="21"/>
                <w:szCs w:val="21"/>
                <w:lang w:eastAsia="zh-CN"/>
              </w:rPr>
              <w:t>3/</w:t>
            </w:r>
            <w:r>
              <w:rPr>
                <w:rFonts w:hint="eastAsia" w:ascii="宋体" w:hAnsi="宋体" w:eastAsia="宋体"/>
                <w:sz w:val="21"/>
                <w:szCs w:val="21"/>
                <w:lang w:eastAsia="zh-CN"/>
              </w:rPr>
              <w:t>48</w:t>
            </w:r>
          </w:p>
        </w:tc>
      </w:tr>
      <w:tr w14:paraId="31FF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7414B8F2">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62D9E654">
            <w:pPr>
              <w:tabs>
                <w:tab w:val="left" w:pos="532"/>
              </w:tabs>
              <w:jc w:val="center"/>
              <w:rPr>
                <w:rFonts w:hint="default" w:eastAsia="宋体"/>
                <w:sz w:val="21"/>
                <w:szCs w:val="21"/>
                <w:lang w:val="en-US" w:eastAsia="zh-CN"/>
              </w:rPr>
            </w:pPr>
            <w:r>
              <w:rPr>
                <w:rFonts w:hint="eastAsia" w:eastAsia="宋体"/>
                <w:sz w:val="21"/>
                <w:szCs w:val="21"/>
                <w:lang w:val="en-US" w:eastAsia="zh-CN"/>
              </w:rPr>
              <w:t>侯乙童</w:t>
            </w:r>
          </w:p>
        </w:tc>
        <w:tc>
          <w:tcPr>
            <w:tcW w:w="1314" w:type="dxa"/>
            <w:vAlign w:val="center"/>
          </w:tcPr>
          <w:p w14:paraId="5C661F52">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961" w:type="dxa"/>
            <w:vAlign w:val="center"/>
          </w:tcPr>
          <w:p w14:paraId="5A08118D">
            <w:pPr>
              <w:tabs>
                <w:tab w:val="left" w:pos="532"/>
              </w:tabs>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25107</w:t>
            </w:r>
          </w:p>
        </w:tc>
        <w:tc>
          <w:tcPr>
            <w:tcW w:w="1842" w:type="dxa"/>
            <w:vAlign w:val="center"/>
          </w:tcPr>
          <w:p w14:paraId="02962ECF">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581" w:type="dxa"/>
            <w:tcBorders>
              <w:right w:val="single" w:color="auto" w:sz="12" w:space="0"/>
            </w:tcBorders>
            <w:vAlign w:val="center"/>
          </w:tcPr>
          <w:p w14:paraId="568E73D8">
            <w:pPr>
              <w:tabs>
                <w:tab w:val="left" w:pos="532"/>
              </w:tabs>
              <w:jc w:val="center"/>
              <w:rPr>
                <w:rFonts w:ascii="宋体" w:hAnsi="宋体" w:eastAsia="宋体"/>
                <w:sz w:val="21"/>
                <w:szCs w:val="21"/>
                <w:lang w:eastAsia="zh-CN"/>
              </w:rPr>
            </w:pPr>
            <w:r>
              <w:rPr>
                <w:rFonts w:ascii="宋体" w:hAnsi="宋体" w:eastAsia="宋体"/>
                <w:kern w:val="0"/>
                <w:sz w:val="21"/>
                <w:szCs w:val="21"/>
              </w:rPr>
              <w:t>专职</w:t>
            </w:r>
          </w:p>
        </w:tc>
      </w:tr>
      <w:tr w14:paraId="1EB9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7FA938B9">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19F205DF">
            <w:pPr>
              <w:tabs>
                <w:tab w:val="left" w:pos="532"/>
              </w:tabs>
              <w:jc w:val="center"/>
              <w:rPr>
                <w:rFonts w:hint="default" w:eastAsia="宋体"/>
                <w:sz w:val="21"/>
                <w:szCs w:val="21"/>
                <w:lang w:val="en-US" w:eastAsia="zh-CN"/>
              </w:rPr>
            </w:pPr>
            <w:r>
              <w:rPr>
                <w:rFonts w:hint="eastAsia" w:ascii="宋体" w:hAnsi="宋体" w:eastAsia="宋体"/>
                <w:color w:val="000000"/>
                <w:sz w:val="21"/>
                <w:szCs w:val="21"/>
                <w:lang w:eastAsia="zh-CN"/>
              </w:rPr>
              <w:t>产品设计B2</w:t>
            </w:r>
            <w:r>
              <w:rPr>
                <w:rFonts w:ascii="宋体" w:hAnsi="宋体" w:eastAsia="宋体"/>
                <w:color w:val="000000"/>
                <w:sz w:val="21"/>
                <w:szCs w:val="21"/>
                <w:lang w:eastAsia="zh-CN"/>
              </w:rPr>
              <w:t>5</w:t>
            </w: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2</w:t>
            </w:r>
          </w:p>
        </w:tc>
        <w:tc>
          <w:tcPr>
            <w:tcW w:w="1314" w:type="dxa"/>
            <w:vAlign w:val="center"/>
          </w:tcPr>
          <w:p w14:paraId="74D80ECE">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961" w:type="dxa"/>
            <w:vAlign w:val="center"/>
          </w:tcPr>
          <w:p w14:paraId="1FBCEA07">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2</w:t>
            </w:r>
          </w:p>
        </w:tc>
        <w:tc>
          <w:tcPr>
            <w:tcW w:w="1842" w:type="dxa"/>
            <w:vAlign w:val="center"/>
          </w:tcPr>
          <w:p w14:paraId="2D6AC55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581" w:type="dxa"/>
            <w:tcBorders>
              <w:right w:val="single" w:color="auto" w:sz="12" w:space="0"/>
            </w:tcBorders>
            <w:vAlign w:val="center"/>
          </w:tcPr>
          <w:p w14:paraId="6C378A9F">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珠宝大楼</w:t>
            </w:r>
            <w:r>
              <w:rPr>
                <w:rFonts w:ascii="宋体" w:hAnsi="宋体" w:eastAsia="宋体"/>
                <w:sz w:val="21"/>
                <w:szCs w:val="21"/>
                <w:lang w:eastAsia="zh-CN"/>
              </w:rPr>
              <w:t>1</w:t>
            </w:r>
            <w:r>
              <w:rPr>
                <w:rFonts w:hint="eastAsia" w:ascii="宋体" w:hAnsi="宋体" w:eastAsia="宋体"/>
                <w:sz w:val="21"/>
                <w:szCs w:val="21"/>
                <w:lang w:eastAsia="zh-CN"/>
              </w:rPr>
              <w:t>32</w:t>
            </w:r>
          </w:p>
          <w:p w14:paraId="742085CC">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陶艺设计制作实验室</w:t>
            </w:r>
          </w:p>
        </w:tc>
      </w:tr>
      <w:tr w14:paraId="799A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01227C93">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14:paraId="4E61DE88">
            <w:pPr>
              <w:tabs>
                <w:tab w:val="left" w:pos="532"/>
              </w:tabs>
              <w:spacing w:line="340" w:lineRule="exact"/>
              <w:rPr>
                <w:rFonts w:ascii="宋体" w:hAnsi="宋体" w:eastAsia="宋体"/>
                <w:kern w:val="0"/>
                <w:sz w:val="21"/>
                <w:szCs w:val="21"/>
                <w:lang w:eastAsia="zh-CN"/>
              </w:rPr>
            </w:pPr>
            <w:r>
              <w:rPr>
                <w:rFonts w:ascii="宋体" w:hAnsi="宋体" w:eastAsia="宋体"/>
                <w:kern w:val="0"/>
                <w:sz w:val="21"/>
                <w:szCs w:val="21"/>
              </w:rPr>
              <w:t>时间</w:t>
            </w:r>
            <w:r>
              <w:rPr>
                <w:rFonts w:hint="eastAsia" w:ascii="宋体" w:hAnsi="宋体" w:eastAsia="宋体"/>
                <w:kern w:val="0"/>
                <w:sz w:val="21"/>
                <w:szCs w:val="21"/>
                <w:lang w:eastAsia="zh-CN"/>
              </w:rPr>
              <w:t xml:space="preserve"> :</w:t>
            </w:r>
            <w:r>
              <w:rPr>
                <w:rFonts w:ascii="宋体" w:hAnsi="宋体" w:eastAsia="宋体"/>
                <w:kern w:val="0"/>
                <w:sz w:val="21"/>
                <w:szCs w:val="21"/>
                <w:lang w:eastAsia="zh-CN"/>
              </w:rPr>
              <w:t xml:space="preserve"> </w:t>
            </w:r>
            <w:r>
              <w:rPr>
                <w:rFonts w:hint="eastAsia" w:ascii="宋体" w:hAnsi="宋体" w:eastAsia="宋体"/>
                <w:kern w:val="0"/>
                <w:sz w:val="21"/>
                <w:szCs w:val="21"/>
                <w:lang w:eastAsia="zh-CN"/>
              </w:rPr>
              <w:t>周</w:t>
            </w:r>
            <w:r>
              <w:rPr>
                <w:rFonts w:hint="eastAsia" w:ascii="宋体" w:hAnsi="宋体" w:eastAsia="宋体"/>
                <w:kern w:val="0"/>
                <w:sz w:val="21"/>
                <w:szCs w:val="21"/>
                <w:lang w:val="en-US" w:eastAsia="zh-CN"/>
              </w:rPr>
              <w:t>四</w:t>
            </w:r>
            <w:r>
              <w:rPr>
                <w:rFonts w:hint="eastAsia" w:ascii="宋体" w:hAnsi="宋体" w:eastAsia="宋体"/>
                <w:kern w:val="0"/>
                <w:sz w:val="21"/>
                <w:szCs w:val="21"/>
                <w:lang w:eastAsia="zh-CN"/>
              </w:rPr>
              <w:t xml:space="preserve">  1</w:t>
            </w:r>
            <w:r>
              <w:rPr>
                <w:rFonts w:hint="eastAsia" w:ascii="宋体" w:hAnsi="宋体" w:eastAsia="宋体"/>
                <w:kern w:val="0"/>
                <w:sz w:val="21"/>
                <w:szCs w:val="21"/>
                <w:lang w:val="en-US" w:eastAsia="zh-CN"/>
              </w:rPr>
              <w:t>3</w:t>
            </w:r>
            <w:r>
              <w:rPr>
                <w:rFonts w:hint="eastAsia" w:ascii="宋体" w:hAnsi="宋体" w:eastAsia="宋体"/>
                <w:kern w:val="0"/>
                <w:sz w:val="21"/>
                <w:szCs w:val="21"/>
                <w:lang w:eastAsia="zh-CN"/>
              </w:rPr>
              <w:t>：</w:t>
            </w:r>
            <w:r>
              <w:rPr>
                <w:rFonts w:ascii="宋体" w:hAnsi="宋体" w:eastAsia="宋体"/>
                <w:kern w:val="0"/>
                <w:sz w:val="21"/>
                <w:szCs w:val="21"/>
                <w:lang w:eastAsia="zh-CN"/>
              </w:rPr>
              <w:t>0</w:t>
            </w:r>
            <w:r>
              <w:rPr>
                <w:rFonts w:hint="eastAsia" w:ascii="宋体" w:hAnsi="宋体" w:eastAsia="宋体"/>
                <w:kern w:val="0"/>
                <w:sz w:val="21"/>
                <w:szCs w:val="21"/>
                <w:lang w:eastAsia="zh-CN"/>
              </w:rPr>
              <w:t>0-1</w:t>
            </w:r>
            <w:r>
              <w:rPr>
                <w:rFonts w:ascii="宋体" w:hAnsi="宋体" w:eastAsia="宋体"/>
                <w:kern w:val="0"/>
                <w:sz w:val="21"/>
                <w:szCs w:val="21"/>
                <w:lang w:eastAsia="zh-CN"/>
              </w:rPr>
              <w:t>6</w:t>
            </w:r>
            <w:r>
              <w:rPr>
                <w:rFonts w:hint="eastAsia" w:ascii="宋体" w:hAnsi="宋体" w:eastAsia="宋体"/>
                <w:kern w:val="0"/>
                <w:sz w:val="21"/>
                <w:szCs w:val="21"/>
                <w:lang w:eastAsia="zh-CN"/>
              </w:rPr>
              <w:t>:</w:t>
            </w:r>
            <w:r>
              <w:rPr>
                <w:rFonts w:hint="eastAsia" w:ascii="宋体" w:hAnsi="宋体" w:eastAsia="宋体"/>
                <w:kern w:val="0"/>
                <w:sz w:val="21"/>
                <w:szCs w:val="21"/>
                <w:lang w:val="en-US" w:eastAsia="zh-CN"/>
              </w:rPr>
              <w:t>0</w:t>
            </w:r>
            <w:r>
              <w:rPr>
                <w:rFonts w:hint="eastAsia" w:ascii="宋体" w:hAnsi="宋体" w:eastAsia="宋体"/>
                <w:kern w:val="0"/>
                <w:sz w:val="21"/>
                <w:szCs w:val="21"/>
                <w:lang w:eastAsia="zh-CN"/>
              </w:rPr>
              <w:t>0</w:t>
            </w:r>
            <w:r>
              <w:rPr>
                <w:rFonts w:ascii="宋体" w:hAnsi="宋体" w:eastAsia="宋体"/>
                <w:kern w:val="0"/>
                <w:sz w:val="21"/>
                <w:szCs w:val="21"/>
                <w:lang w:eastAsia="zh-CN"/>
              </w:rPr>
              <w:t xml:space="preserve"> </w:t>
            </w:r>
          </w:p>
          <w:p w14:paraId="22D4FBE6">
            <w:pPr>
              <w:tabs>
                <w:tab w:val="left" w:pos="532"/>
              </w:tabs>
              <w:spacing w:line="340" w:lineRule="exact"/>
              <w:rPr>
                <w:rFonts w:ascii="宋体" w:hAnsi="宋体" w:eastAsia="宋体"/>
                <w:kern w:val="0"/>
                <w:sz w:val="21"/>
                <w:szCs w:val="21"/>
                <w:lang w:eastAsia="zh-CN"/>
              </w:rPr>
            </w:pPr>
            <w:r>
              <w:rPr>
                <w:rFonts w:ascii="宋体" w:hAnsi="宋体" w:eastAsia="宋体"/>
                <w:kern w:val="0"/>
                <w:sz w:val="21"/>
                <w:szCs w:val="21"/>
              </w:rPr>
              <w:t xml:space="preserve">地点:  </w:t>
            </w:r>
            <w:r>
              <w:rPr>
                <w:rFonts w:hint="eastAsia" w:ascii="宋体" w:hAnsi="宋体" w:eastAsia="宋体"/>
                <w:sz w:val="21"/>
                <w:szCs w:val="21"/>
                <w:lang w:val="en-US" w:eastAsia="zh-CN"/>
              </w:rPr>
              <w:t>珠宝学院234产设办公室</w:t>
            </w:r>
            <w:r>
              <w:rPr>
                <w:rFonts w:ascii="宋体" w:hAnsi="宋体" w:eastAsia="宋体"/>
                <w:kern w:val="0"/>
                <w:sz w:val="21"/>
                <w:szCs w:val="21"/>
              </w:rPr>
              <w:t xml:space="preserve">  </w:t>
            </w:r>
            <w:r>
              <w:rPr>
                <w:rFonts w:hint="eastAsia" w:ascii="宋体" w:hAnsi="宋体" w:eastAsia="宋体"/>
                <w:kern w:val="0"/>
                <w:sz w:val="21"/>
                <w:szCs w:val="21"/>
              </w:rPr>
              <w:t xml:space="preserve"> </w:t>
            </w:r>
            <w:r>
              <w:rPr>
                <w:rFonts w:hint="eastAsia" w:ascii="宋体" w:hAnsi="宋体" w:eastAsia="宋体"/>
                <w:kern w:val="0"/>
                <w:sz w:val="21"/>
                <w:szCs w:val="21"/>
                <w:lang w:eastAsia="zh-CN"/>
              </w:rPr>
              <w:t xml:space="preserve"> </w:t>
            </w:r>
          </w:p>
          <w:p w14:paraId="2311B6B2">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ascii="宋体" w:hAnsi="宋体" w:eastAsia="宋体"/>
                <w:kern w:val="0"/>
                <w:sz w:val="21"/>
                <w:szCs w:val="21"/>
              </w:rPr>
              <w:t>电话：</w:t>
            </w:r>
            <w:r>
              <w:rPr>
                <w:rFonts w:hint="eastAsia" w:ascii="宋体" w:hAnsi="宋体" w:eastAsia="宋体"/>
                <w:kern w:val="0"/>
                <w:sz w:val="21"/>
                <w:szCs w:val="21"/>
                <w:lang w:val="en-US" w:eastAsia="zh-CN"/>
              </w:rPr>
              <w:t>17621225750</w:t>
            </w:r>
          </w:p>
        </w:tc>
      </w:tr>
      <w:tr w14:paraId="54F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3A1383A7">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14:paraId="19AE7650">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https://mooc1.chaoxing.com/mooc-ans/course/portal/cRMTLy6LT6bLqfgz0WZeEA==</w:t>
            </w:r>
          </w:p>
        </w:tc>
      </w:tr>
      <w:tr w14:paraId="410B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tcBorders>
            <w:vAlign w:val="center"/>
          </w:tcPr>
          <w:p w14:paraId="1DA2BDB2">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14:paraId="07541DE6">
            <w:pPr>
              <w:rPr>
                <w:rFonts w:ascii="宋体" w:hAnsi="宋体" w:eastAsia="宋体"/>
                <w:sz w:val="21"/>
                <w:szCs w:val="21"/>
                <w:lang w:eastAsia="zh-CN"/>
              </w:rPr>
            </w:pPr>
            <w:r>
              <w:rPr>
                <w:rFonts w:hint="eastAsia" w:asciiTheme="minorEastAsia" w:hAnsiTheme="minorEastAsia" w:eastAsiaTheme="minorEastAsia"/>
                <w:sz w:val="21"/>
                <w:szCs w:val="21"/>
              </w:rPr>
              <w:t>《陶瓷首饰设计与制作》，</w:t>
            </w:r>
            <w:bookmarkStart w:id="0" w:name="OLE_LINK74"/>
            <w:bookmarkStart w:id="1" w:name="OLE_LINK75"/>
            <w:r>
              <w:rPr>
                <w:rFonts w:hint="eastAsia" w:asciiTheme="minorEastAsia" w:hAnsiTheme="minorEastAsia" w:eastAsiaTheme="minorEastAsia"/>
                <w:sz w:val="21"/>
                <w:szCs w:val="21"/>
              </w:rPr>
              <w:t>邹晓雯/责编：孙剑博</w:t>
            </w:r>
            <w:bookmarkEnd w:id="0"/>
            <w:bookmarkEnd w:id="1"/>
            <w:r>
              <w:rPr>
                <w:rFonts w:hint="eastAsia" w:asciiTheme="minorEastAsia" w:hAnsiTheme="minorEastAsia" w:eastAsiaTheme="minorEastAsia"/>
                <w:sz w:val="21"/>
                <w:szCs w:val="21"/>
              </w:rPr>
              <w:t>，</w:t>
            </w:r>
            <w:bookmarkStart w:id="2" w:name="OLE_LINK73"/>
            <w:bookmarkStart w:id="3" w:name="OLE_LINK72"/>
            <w:bookmarkStart w:id="4" w:name="OLE_LINK82"/>
            <w:bookmarkStart w:id="5" w:name="OLE_LINK76"/>
            <w:bookmarkStart w:id="6" w:name="OLE_LINK77"/>
            <w:r>
              <w:rPr>
                <w:rFonts w:hint="eastAsia" w:asciiTheme="minorEastAsia" w:hAnsiTheme="minorEastAsia" w:eastAsiaTheme="minorEastAsia"/>
                <w:sz w:val="21"/>
                <w:szCs w:val="21"/>
              </w:rPr>
              <w:t>9</w:t>
            </w:r>
            <w:r>
              <w:rPr>
                <w:rFonts w:asciiTheme="minorEastAsia" w:hAnsiTheme="minorEastAsia" w:eastAsiaTheme="minorEastAsia"/>
                <w:sz w:val="21"/>
                <w:szCs w:val="21"/>
              </w:rPr>
              <w:t>787574110939</w:t>
            </w:r>
            <w:bookmarkEnd w:id="2"/>
            <w:bookmarkEnd w:id="3"/>
            <w:r>
              <w:rPr>
                <w:rFonts w:hint="eastAsia" w:asciiTheme="minorEastAsia" w:hAnsiTheme="minorEastAsia" w:eastAsiaTheme="minorEastAsia"/>
                <w:sz w:val="21"/>
                <w:szCs w:val="21"/>
              </w:rPr>
              <w:t>，江苏美术出版社</w:t>
            </w:r>
            <w:bookmarkEnd w:id="4"/>
            <w:bookmarkEnd w:id="5"/>
            <w:bookmarkEnd w:id="6"/>
            <w:r>
              <w:rPr>
                <w:rFonts w:hint="eastAsia" w:asciiTheme="minorEastAsia" w:hAnsiTheme="minorEastAsia" w:eastAsiaTheme="minorEastAsia"/>
                <w:sz w:val="21"/>
                <w:szCs w:val="21"/>
              </w:rPr>
              <w:t>，20</w:t>
            </w:r>
            <w:r>
              <w:rPr>
                <w:rFonts w:asciiTheme="minorEastAsia" w:hAnsiTheme="minorEastAsia" w:eastAsiaTheme="minorEastAsia"/>
                <w:sz w:val="21"/>
                <w:szCs w:val="21"/>
              </w:rPr>
              <w:t>23</w:t>
            </w:r>
            <w:r>
              <w:rPr>
                <w:rFonts w:hint="eastAsia" w:asciiTheme="minorEastAsia" w:hAnsiTheme="minorEastAsia" w:eastAsiaTheme="minorEastAsia"/>
                <w:sz w:val="21"/>
                <w:szCs w:val="21"/>
              </w:rPr>
              <w:t>年7月第一版</w:t>
            </w:r>
          </w:p>
        </w:tc>
      </w:tr>
      <w:tr w14:paraId="67DF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51" w:type="dxa"/>
            <w:tcBorders>
              <w:left w:val="single" w:color="auto" w:sz="12" w:space="0"/>
              <w:bottom w:val="single" w:color="auto" w:sz="12" w:space="0"/>
            </w:tcBorders>
            <w:vAlign w:val="center"/>
          </w:tcPr>
          <w:p w14:paraId="45D9F84F">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14:paraId="5713954A">
            <w:pPr>
              <w:snapToGrid w:val="0"/>
              <w:spacing w:line="240" w:lineRule="atLeast"/>
              <w:rPr>
                <w:rFonts w:ascii="宋体" w:hAnsi="宋体" w:eastAsia="宋体"/>
                <w:color w:val="000000"/>
                <w:sz w:val="21"/>
                <w:szCs w:val="21"/>
                <w:lang w:eastAsia="zh-CN"/>
              </w:rPr>
            </w:pPr>
            <w:r>
              <w:rPr>
                <w:rFonts w:hint="eastAsia" w:ascii="宋体" w:hAnsi="宋体" w:eastAsia="宋体"/>
                <w:color w:val="000000"/>
                <w:sz w:val="21"/>
                <w:szCs w:val="21"/>
              </w:rPr>
              <w:t>《</w:t>
            </w:r>
            <w:r>
              <w:rPr>
                <w:rFonts w:hint="eastAsia" w:ascii="宋体" w:hAnsi="宋体" w:eastAsia="宋体" w:cs="宋体"/>
                <w:color w:val="000000"/>
                <w:sz w:val="21"/>
                <w:szCs w:val="21"/>
              </w:rPr>
              <w:t>时尚陶艺服饰配件</w:t>
            </w:r>
            <w:r>
              <w:rPr>
                <w:rFonts w:hint="eastAsia" w:ascii="宋体" w:hAnsi="宋体" w:eastAsia="宋体"/>
                <w:color w:val="000000"/>
                <w:sz w:val="21"/>
                <w:szCs w:val="21"/>
              </w:rPr>
              <w:t>》，张婧婧编著，武汉理工大学出版社 2006</w:t>
            </w:r>
            <w:r>
              <w:rPr>
                <w:rStyle w:val="11"/>
                <w:rFonts w:hint="eastAsia" w:ascii="宋体" w:hAnsi="宋体" w:eastAsia="宋体" w:cs="宋体"/>
                <w:color w:val="000000"/>
                <w:sz w:val="21"/>
                <w:szCs w:val="21"/>
              </w:rPr>
              <w:t>.</w:t>
            </w:r>
            <w:r>
              <w:rPr>
                <w:rFonts w:hint="eastAsia" w:ascii="宋体" w:hAnsi="宋体" w:eastAsia="宋体"/>
                <w:color w:val="000000"/>
                <w:sz w:val="21"/>
                <w:szCs w:val="21"/>
              </w:rPr>
              <w:t>5</w:t>
            </w:r>
          </w:p>
          <w:p w14:paraId="255316E5">
            <w:pPr>
              <w:snapToGrid w:val="0"/>
              <w:spacing w:line="240" w:lineRule="atLeast"/>
              <w:rPr>
                <w:rFonts w:ascii="宋体" w:hAnsi="宋体" w:eastAsia="宋体"/>
                <w:color w:val="000000"/>
                <w:sz w:val="21"/>
                <w:szCs w:val="21"/>
                <w:lang w:eastAsia="zh-CN"/>
              </w:rPr>
            </w:pPr>
            <w:r>
              <w:rPr>
                <w:rFonts w:hint="eastAsia" w:ascii="宋体" w:hAnsi="宋体" w:eastAsia="宋体"/>
                <w:color w:val="000000"/>
                <w:sz w:val="21"/>
                <w:szCs w:val="21"/>
              </w:rPr>
              <w:t>《现代</w:t>
            </w:r>
            <w:r>
              <w:rPr>
                <w:rFonts w:hint="eastAsia" w:ascii="宋体" w:hAnsi="宋体" w:eastAsia="宋体"/>
                <w:bCs/>
                <w:color w:val="000000"/>
                <w:kern w:val="36"/>
                <w:sz w:val="21"/>
                <w:szCs w:val="21"/>
              </w:rPr>
              <w:t>陶艺设计</w:t>
            </w:r>
            <w:r>
              <w:rPr>
                <w:rFonts w:hint="eastAsia" w:ascii="宋体" w:hAnsi="宋体" w:eastAsia="宋体"/>
                <w:color w:val="000000"/>
                <w:sz w:val="21"/>
                <w:szCs w:val="21"/>
              </w:rPr>
              <w:t>》，王忠主编，湖南人民出版社 2008</w:t>
            </w:r>
            <w:r>
              <w:rPr>
                <w:rStyle w:val="11"/>
                <w:rFonts w:hint="eastAsia" w:ascii="宋体" w:hAnsi="宋体" w:eastAsia="宋体" w:cs="宋体"/>
                <w:color w:val="000000"/>
                <w:sz w:val="21"/>
                <w:szCs w:val="21"/>
              </w:rPr>
              <w:t>.8</w:t>
            </w:r>
          </w:p>
          <w:p w14:paraId="730835A0">
            <w:pPr>
              <w:tabs>
                <w:tab w:val="left" w:pos="532"/>
              </w:tabs>
              <w:rPr>
                <w:rFonts w:ascii="宋体" w:hAnsi="宋体" w:eastAsia="宋体"/>
                <w:sz w:val="21"/>
                <w:szCs w:val="21"/>
                <w:lang w:eastAsia="zh-CN"/>
              </w:rPr>
            </w:pPr>
            <w:r>
              <w:rPr>
                <w:rFonts w:hint="eastAsia" w:ascii="宋体" w:hAnsi="宋体" w:eastAsia="宋体"/>
                <w:sz w:val="21"/>
                <w:szCs w:val="21"/>
              </w:rPr>
              <w:t>《</w:t>
            </w:r>
            <w:r>
              <w:rPr>
                <w:rFonts w:hint="eastAsia" w:ascii="宋体" w:hAnsi="宋体" w:eastAsia="宋体" w:cs="宋体"/>
                <w:sz w:val="21"/>
                <w:szCs w:val="21"/>
                <w:lang w:eastAsia="zh-CN"/>
              </w:rPr>
              <w:t>陶艺设计与制作</w:t>
            </w:r>
            <w:r>
              <w:rPr>
                <w:rFonts w:hint="eastAsia" w:ascii="宋体" w:hAnsi="宋体" w:eastAsia="宋体"/>
                <w:sz w:val="21"/>
                <w:szCs w:val="21"/>
              </w:rPr>
              <w:t>》，</w:t>
            </w:r>
            <w:r>
              <w:rPr>
                <w:rFonts w:hint="eastAsia" w:ascii="宋体" w:hAnsi="宋体" w:eastAsia="宋体"/>
                <w:sz w:val="21"/>
                <w:szCs w:val="21"/>
                <w:lang w:eastAsia="zh-CN"/>
              </w:rPr>
              <w:t>商亚敏等</w:t>
            </w:r>
            <w:r>
              <w:rPr>
                <w:rFonts w:hint="eastAsia" w:ascii="宋体" w:hAnsi="宋体" w:eastAsia="宋体"/>
                <w:sz w:val="21"/>
                <w:szCs w:val="21"/>
              </w:rPr>
              <w:t>著，</w:t>
            </w:r>
            <w:r>
              <w:rPr>
                <w:rFonts w:hint="eastAsia" w:ascii="宋体" w:hAnsi="宋体" w:eastAsia="宋体"/>
                <w:sz w:val="21"/>
                <w:szCs w:val="21"/>
                <w:lang w:eastAsia="zh-CN"/>
              </w:rPr>
              <w:t>兵器工业</w:t>
            </w:r>
            <w:r>
              <w:rPr>
                <w:rFonts w:hint="eastAsia" w:ascii="宋体" w:hAnsi="宋体" w:eastAsia="宋体"/>
                <w:sz w:val="21"/>
                <w:szCs w:val="21"/>
              </w:rPr>
              <w:t>出版社 20</w:t>
            </w:r>
            <w:r>
              <w:rPr>
                <w:rFonts w:hint="eastAsia" w:ascii="宋体" w:hAnsi="宋体" w:eastAsia="宋体"/>
                <w:sz w:val="21"/>
                <w:szCs w:val="21"/>
                <w:lang w:eastAsia="zh-CN"/>
              </w:rPr>
              <w:t>18</w:t>
            </w:r>
            <w:r>
              <w:rPr>
                <w:rStyle w:val="11"/>
                <w:rFonts w:hint="eastAsia" w:ascii="宋体" w:hAnsi="宋体" w:eastAsia="宋体" w:cs="宋体"/>
                <w:sz w:val="21"/>
                <w:szCs w:val="21"/>
              </w:rPr>
              <w:t>.</w:t>
            </w:r>
            <w:r>
              <w:rPr>
                <w:rFonts w:hint="eastAsia" w:ascii="宋体" w:hAnsi="宋体" w:eastAsia="宋体"/>
                <w:sz w:val="21"/>
                <w:szCs w:val="21"/>
                <w:lang w:eastAsia="zh-CN"/>
              </w:rPr>
              <w:t>7</w:t>
            </w:r>
          </w:p>
          <w:p w14:paraId="5617BDF9">
            <w:pPr>
              <w:tabs>
                <w:tab w:val="left" w:pos="532"/>
              </w:tabs>
              <w:rPr>
                <w:rFonts w:ascii="宋体" w:hAnsi="宋体" w:eastAsia="宋体"/>
                <w:sz w:val="21"/>
                <w:szCs w:val="21"/>
                <w:lang w:eastAsia="zh-CN"/>
              </w:rPr>
            </w:pPr>
            <w:r>
              <w:rPr>
                <w:rFonts w:hint="eastAsia" w:ascii="宋体" w:hAnsi="宋体" w:eastAsia="宋体"/>
                <w:color w:val="000000"/>
                <w:sz w:val="21"/>
                <w:szCs w:val="21"/>
              </w:rPr>
              <w:t>《珠宝首饰设计》，郭新主编，</w:t>
            </w:r>
            <w:r>
              <w:fldChar w:fldCharType="begin"/>
            </w:r>
            <w:r>
              <w:instrText xml:space="preserve"> HYPERLINK "http://search.dangdang.com/?key3=%C9%CF%BA%A3%C8%CB%C3%F1%C3%C0%CA%F5%B3%F6%B0%E6%C9%E7&amp;medium=01&amp;category_path=01.00.00.00.00.00" \t "_blank" </w:instrText>
            </w:r>
            <w:r>
              <w:fldChar w:fldCharType="separate"/>
            </w:r>
            <w:r>
              <w:rPr>
                <w:rStyle w:val="12"/>
                <w:rFonts w:ascii="宋体" w:hAnsi="宋体" w:eastAsia="宋体"/>
                <w:color w:val="000000"/>
                <w:sz w:val="21"/>
                <w:szCs w:val="21"/>
              </w:rPr>
              <w:t>上海人民美术出版社</w:t>
            </w:r>
            <w:r>
              <w:rPr>
                <w:rStyle w:val="12"/>
                <w:rFonts w:ascii="宋体" w:hAnsi="宋体" w:eastAsia="宋体"/>
                <w:color w:val="000000"/>
                <w:sz w:val="21"/>
                <w:szCs w:val="21"/>
              </w:rPr>
              <w:fldChar w:fldCharType="end"/>
            </w:r>
            <w:r>
              <w:rPr>
                <w:rStyle w:val="12"/>
                <w:rFonts w:hint="eastAsia" w:ascii="宋体" w:hAnsi="宋体" w:eastAsia="宋体"/>
                <w:color w:val="000000"/>
                <w:sz w:val="21"/>
                <w:szCs w:val="21"/>
              </w:rPr>
              <w:t xml:space="preserve"> 2014.1</w:t>
            </w:r>
          </w:p>
        </w:tc>
      </w:tr>
    </w:tbl>
    <w:p w14:paraId="1E2E20EE">
      <w:pPr>
        <w:tabs>
          <w:tab w:val="left" w:pos="3420"/>
          <w:tab w:val="left" w:pos="7560"/>
        </w:tabs>
        <w:spacing w:before="72" w:beforeLines="20"/>
        <w:jc w:val="both"/>
        <w:outlineLvl w:val="0"/>
        <w:rPr>
          <w:rFonts w:ascii="宋体" w:hAnsi="宋体" w:eastAsia="宋体"/>
          <w:color w:val="000000"/>
          <w:position w:val="-20"/>
          <w:lang w:eastAsia="zh-CN"/>
        </w:rPr>
      </w:pPr>
    </w:p>
    <w:p w14:paraId="6C345178">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534"/>
        <w:gridCol w:w="425"/>
        <w:gridCol w:w="4536"/>
        <w:gridCol w:w="1276"/>
        <w:gridCol w:w="2236"/>
      </w:tblGrid>
      <w:tr w14:paraId="6190B1A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454" w:hRule="atLeast"/>
        </w:trPr>
        <w:tc>
          <w:tcPr>
            <w:tcW w:w="534" w:type="dxa"/>
            <w:tcMar>
              <w:top w:w="15" w:type="dxa"/>
              <w:left w:w="108" w:type="dxa"/>
              <w:bottom w:w="0" w:type="dxa"/>
              <w:right w:w="108" w:type="dxa"/>
            </w:tcMar>
            <w:vAlign w:val="center"/>
          </w:tcPr>
          <w:p w14:paraId="2E264A60">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425" w:type="dxa"/>
            <w:vAlign w:val="center"/>
          </w:tcPr>
          <w:p w14:paraId="780BD5BB">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536" w:type="dxa"/>
            <w:tcMar>
              <w:top w:w="15" w:type="dxa"/>
              <w:left w:w="108" w:type="dxa"/>
              <w:bottom w:w="0" w:type="dxa"/>
              <w:right w:w="108" w:type="dxa"/>
            </w:tcMar>
            <w:vAlign w:val="center"/>
          </w:tcPr>
          <w:p w14:paraId="0E00205E">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276" w:type="dxa"/>
            <w:tcMar>
              <w:top w:w="15" w:type="dxa"/>
              <w:left w:w="108" w:type="dxa"/>
              <w:bottom w:w="0" w:type="dxa"/>
              <w:right w:w="108" w:type="dxa"/>
            </w:tcMar>
            <w:vAlign w:val="center"/>
          </w:tcPr>
          <w:p w14:paraId="35E6614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2236" w:type="dxa"/>
            <w:tcMar>
              <w:top w:w="15" w:type="dxa"/>
              <w:left w:w="108" w:type="dxa"/>
              <w:bottom w:w="0" w:type="dxa"/>
              <w:right w:w="108" w:type="dxa"/>
            </w:tcMar>
            <w:vAlign w:val="center"/>
          </w:tcPr>
          <w:p w14:paraId="622FDF26">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4A61D0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06FB8539">
            <w:pPr>
              <w:widowControl/>
              <w:jc w:val="center"/>
              <w:rPr>
                <w:rFonts w:eastAsia="宋体"/>
                <w:kern w:val="0"/>
                <w:sz w:val="21"/>
                <w:szCs w:val="21"/>
                <w:lang w:eastAsia="zh-CN"/>
              </w:rPr>
            </w:pPr>
            <w:r>
              <w:rPr>
                <w:rFonts w:hint="eastAsia" w:eastAsia="宋体"/>
                <w:kern w:val="0"/>
                <w:sz w:val="21"/>
                <w:szCs w:val="21"/>
                <w:lang w:eastAsia="zh-CN"/>
              </w:rPr>
              <w:t>1</w:t>
            </w:r>
          </w:p>
        </w:tc>
        <w:tc>
          <w:tcPr>
            <w:tcW w:w="425" w:type="dxa"/>
          </w:tcPr>
          <w:p w14:paraId="35413FBC">
            <w:pPr>
              <w:widowControl/>
              <w:jc w:val="center"/>
              <w:rPr>
                <w:rFonts w:eastAsia="宋体"/>
                <w:kern w:val="0"/>
                <w:sz w:val="21"/>
                <w:szCs w:val="21"/>
                <w:lang w:eastAsia="zh-CN"/>
              </w:rPr>
            </w:pPr>
          </w:p>
          <w:p w14:paraId="7806BFDB">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7A32885C">
            <w:pPr>
              <w:widowControl/>
              <w:jc w:val="center"/>
              <w:rPr>
                <w:rFonts w:eastAsia="宋体"/>
                <w:kern w:val="0"/>
                <w:sz w:val="21"/>
                <w:szCs w:val="21"/>
                <w:lang w:eastAsia="zh-CN"/>
              </w:rPr>
            </w:pPr>
            <w:r>
              <w:rPr>
                <w:rFonts w:hint="eastAsia" w:ascii="宋体" w:hAnsi="宋体" w:eastAsia="宋体"/>
                <w:sz w:val="21"/>
                <w:szCs w:val="21"/>
                <w:lang w:eastAsia="zh-CN"/>
              </w:rPr>
              <w:t>在了解</w:t>
            </w:r>
            <w:r>
              <w:rPr>
                <w:rFonts w:hint="eastAsia" w:ascii="宋体" w:hAnsi="宋体" w:eastAsia="宋体"/>
                <w:sz w:val="21"/>
                <w:szCs w:val="21"/>
              </w:rPr>
              <w:t>陶瓷材料的特性</w:t>
            </w:r>
            <w:r>
              <w:rPr>
                <w:rFonts w:hint="eastAsia" w:ascii="宋体" w:hAnsi="宋体" w:eastAsia="宋体"/>
                <w:sz w:val="21"/>
                <w:szCs w:val="21"/>
                <w:lang w:eastAsia="zh-CN"/>
              </w:rPr>
              <w:t>以及</w:t>
            </w:r>
            <w:r>
              <w:rPr>
                <w:rFonts w:hint="eastAsia" w:ascii="宋体" w:hAnsi="宋体" w:eastAsia="宋体"/>
                <w:sz w:val="21"/>
                <w:szCs w:val="21"/>
              </w:rPr>
              <w:t>陶瓷从设计、制作再到烧制的整个流程</w:t>
            </w:r>
            <w:r>
              <w:rPr>
                <w:rFonts w:hint="eastAsia" w:ascii="宋体" w:hAnsi="宋体" w:eastAsia="宋体"/>
                <w:sz w:val="21"/>
                <w:szCs w:val="21"/>
                <w:lang w:eastAsia="zh-CN"/>
              </w:rPr>
              <w:t>的基础上，学习陶瓷首饰</w:t>
            </w:r>
            <w:r>
              <w:rPr>
                <w:rFonts w:hint="eastAsia" w:ascii="宋体" w:hAnsi="宋体" w:eastAsia="宋体"/>
                <w:sz w:val="21"/>
                <w:szCs w:val="21"/>
              </w:rPr>
              <w:t>设计的基本原理和方法</w:t>
            </w:r>
            <w:r>
              <w:rPr>
                <w:rFonts w:hint="eastAsia" w:ascii="宋体" w:hAnsi="宋体" w:eastAsia="宋体"/>
                <w:sz w:val="21"/>
                <w:szCs w:val="21"/>
                <w:lang w:eastAsia="zh-CN"/>
              </w:rPr>
              <w:t>。</w:t>
            </w:r>
          </w:p>
        </w:tc>
        <w:tc>
          <w:tcPr>
            <w:tcW w:w="1276" w:type="dxa"/>
            <w:tcMar>
              <w:top w:w="15" w:type="dxa"/>
              <w:left w:w="108" w:type="dxa"/>
              <w:bottom w:w="0" w:type="dxa"/>
              <w:right w:w="108" w:type="dxa"/>
            </w:tcMar>
          </w:tcPr>
          <w:p w14:paraId="7FA63B83">
            <w:pPr>
              <w:widowControl/>
              <w:jc w:val="center"/>
              <w:rPr>
                <w:rFonts w:eastAsia="宋体"/>
                <w:kern w:val="0"/>
                <w:sz w:val="21"/>
                <w:szCs w:val="21"/>
                <w:lang w:eastAsia="zh-CN"/>
              </w:rPr>
            </w:pPr>
            <w:r>
              <w:rPr>
                <w:rFonts w:hint="eastAsia" w:ascii="宋体" w:hAnsi="宋体" w:eastAsia="宋体"/>
                <w:color w:val="000000"/>
                <w:position w:val="-20"/>
                <w:sz w:val="21"/>
                <w:szCs w:val="21"/>
              </w:rPr>
              <w:t>讲课</w:t>
            </w: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274607CD">
            <w:pPr>
              <w:widowControl/>
              <w:jc w:val="center"/>
              <w:rPr>
                <w:rFonts w:ascii="宋体" w:hAnsi="宋体" w:eastAsia="宋体" w:cs="Arial"/>
                <w:kern w:val="0"/>
                <w:sz w:val="21"/>
                <w:szCs w:val="21"/>
                <w:lang w:eastAsia="zh-CN"/>
              </w:rPr>
            </w:pPr>
            <w:r>
              <w:rPr>
                <w:rFonts w:hint="eastAsia" w:ascii="宋体" w:hAnsi="宋体" w:eastAsia="宋体" w:cs="Arial"/>
                <w:kern w:val="0"/>
                <w:sz w:val="21"/>
                <w:szCs w:val="21"/>
                <w:lang w:eastAsia="zh-CN"/>
              </w:rPr>
              <w:t>泥性的练习；陶瓷链饰基本造型设计制作</w:t>
            </w:r>
          </w:p>
        </w:tc>
      </w:tr>
      <w:tr w14:paraId="0372CC7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33B3D841">
            <w:pPr>
              <w:widowControl/>
              <w:jc w:val="center"/>
              <w:rPr>
                <w:rFonts w:eastAsia="宋体"/>
                <w:kern w:val="0"/>
                <w:sz w:val="21"/>
                <w:szCs w:val="21"/>
                <w:lang w:eastAsia="zh-CN"/>
              </w:rPr>
            </w:pPr>
            <w:r>
              <w:rPr>
                <w:rFonts w:hint="eastAsia" w:eastAsia="宋体"/>
                <w:kern w:val="0"/>
                <w:sz w:val="21"/>
                <w:szCs w:val="21"/>
                <w:lang w:eastAsia="zh-CN"/>
              </w:rPr>
              <w:t>2</w:t>
            </w:r>
          </w:p>
        </w:tc>
        <w:tc>
          <w:tcPr>
            <w:tcW w:w="425" w:type="dxa"/>
          </w:tcPr>
          <w:p w14:paraId="00213A3B">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157BF920">
            <w:pPr>
              <w:widowControl/>
              <w:jc w:val="center"/>
              <w:rPr>
                <w:rFonts w:eastAsia="宋体"/>
                <w:kern w:val="0"/>
                <w:sz w:val="21"/>
                <w:szCs w:val="21"/>
                <w:lang w:eastAsia="zh-CN"/>
              </w:rPr>
            </w:pPr>
            <w:r>
              <w:rPr>
                <w:rFonts w:hint="eastAsia" w:ascii="宋体" w:hAnsi="宋体" w:eastAsia="宋体"/>
                <w:sz w:val="21"/>
                <w:szCs w:val="21"/>
                <w:lang w:eastAsia="zh-CN"/>
              </w:rPr>
              <w:t>从对于泥性的练习和把握方面，学习</w:t>
            </w:r>
            <w:r>
              <w:rPr>
                <w:rFonts w:hint="eastAsia" w:ascii="宋体" w:hAnsi="宋体" w:eastAsia="宋体"/>
                <w:sz w:val="21"/>
                <w:szCs w:val="21"/>
              </w:rPr>
              <w:t>陶瓷首饰配件基本形态</w:t>
            </w:r>
            <w:r>
              <w:rPr>
                <w:rFonts w:hint="eastAsia" w:ascii="宋体" w:hAnsi="宋体" w:eastAsia="宋体"/>
                <w:sz w:val="21"/>
                <w:szCs w:val="21"/>
                <w:lang w:eastAsia="zh-CN"/>
              </w:rPr>
              <w:t>和特殊形态</w:t>
            </w:r>
            <w:r>
              <w:rPr>
                <w:rFonts w:hint="eastAsia" w:ascii="宋体" w:hAnsi="宋体" w:eastAsia="宋体"/>
                <w:sz w:val="21"/>
                <w:szCs w:val="21"/>
              </w:rPr>
              <w:t>的制作</w:t>
            </w:r>
            <w:r>
              <w:rPr>
                <w:rFonts w:hint="eastAsia" w:ascii="宋体" w:hAnsi="宋体" w:eastAsia="宋体"/>
                <w:sz w:val="21"/>
                <w:szCs w:val="21"/>
                <w:lang w:eastAsia="zh-CN"/>
              </w:rPr>
              <w:t>。</w:t>
            </w:r>
          </w:p>
        </w:tc>
        <w:tc>
          <w:tcPr>
            <w:tcW w:w="1276" w:type="dxa"/>
            <w:tcMar>
              <w:top w:w="15" w:type="dxa"/>
              <w:left w:w="108" w:type="dxa"/>
              <w:bottom w:w="0" w:type="dxa"/>
              <w:right w:w="108" w:type="dxa"/>
            </w:tcMar>
          </w:tcPr>
          <w:p w14:paraId="50110D5A">
            <w:pPr>
              <w:widowControl/>
              <w:jc w:val="center"/>
              <w:rPr>
                <w:rFonts w:eastAsia="宋体"/>
                <w:kern w:val="0"/>
                <w:sz w:val="21"/>
                <w:szCs w:val="21"/>
                <w:lang w:eastAsia="zh-CN"/>
              </w:rPr>
            </w:pPr>
            <w:r>
              <w:rPr>
                <w:rFonts w:hint="eastAsia" w:ascii="宋体" w:hAnsi="宋体" w:eastAsia="宋体" w:cs="Arial"/>
                <w:kern w:val="0"/>
                <w:sz w:val="21"/>
                <w:szCs w:val="21"/>
                <w:lang w:eastAsia="zh-CN"/>
              </w:rPr>
              <w:t>实验</w:t>
            </w:r>
          </w:p>
        </w:tc>
        <w:tc>
          <w:tcPr>
            <w:tcW w:w="2236" w:type="dxa"/>
            <w:tcMar>
              <w:top w:w="15" w:type="dxa"/>
              <w:left w:w="108" w:type="dxa"/>
              <w:bottom w:w="0" w:type="dxa"/>
              <w:right w:w="108" w:type="dxa"/>
            </w:tcMar>
          </w:tcPr>
          <w:p w14:paraId="393A0F89">
            <w:pPr>
              <w:widowControl/>
              <w:jc w:val="center"/>
              <w:rPr>
                <w:rFonts w:eastAsia="宋体"/>
                <w:kern w:val="0"/>
                <w:sz w:val="21"/>
                <w:szCs w:val="21"/>
                <w:lang w:eastAsia="zh-CN"/>
              </w:rPr>
            </w:pPr>
            <w:r>
              <w:rPr>
                <w:rFonts w:hint="eastAsia" w:ascii="宋体" w:hAnsi="宋体" w:eastAsia="宋体" w:cs="Arial"/>
                <w:kern w:val="0"/>
                <w:sz w:val="21"/>
                <w:szCs w:val="21"/>
                <w:lang w:eastAsia="zh-CN"/>
              </w:rPr>
              <w:t>陶瓷链饰特殊造型设计制作</w:t>
            </w:r>
          </w:p>
        </w:tc>
      </w:tr>
      <w:tr w14:paraId="2D4ADCA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6619E470">
            <w:pPr>
              <w:widowControl/>
              <w:jc w:val="center"/>
              <w:rPr>
                <w:rFonts w:eastAsia="宋体"/>
                <w:kern w:val="0"/>
                <w:sz w:val="21"/>
                <w:szCs w:val="21"/>
                <w:lang w:eastAsia="zh-CN"/>
              </w:rPr>
            </w:pPr>
            <w:r>
              <w:rPr>
                <w:rFonts w:hint="eastAsia" w:eastAsia="宋体"/>
                <w:kern w:val="0"/>
                <w:sz w:val="21"/>
                <w:szCs w:val="21"/>
                <w:lang w:eastAsia="zh-CN"/>
              </w:rPr>
              <w:t>3</w:t>
            </w:r>
          </w:p>
        </w:tc>
        <w:tc>
          <w:tcPr>
            <w:tcW w:w="425" w:type="dxa"/>
          </w:tcPr>
          <w:p w14:paraId="0B78D30E">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0A5D9148">
            <w:pPr>
              <w:widowControl/>
              <w:jc w:val="center"/>
              <w:rPr>
                <w:rFonts w:eastAsia="宋体"/>
                <w:kern w:val="0"/>
                <w:sz w:val="21"/>
                <w:szCs w:val="21"/>
                <w:lang w:eastAsia="zh-CN"/>
              </w:rPr>
            </w:pPr>
            <w:r>
              <w:rPr>
                <w:rFonts w:hint="eastAsia" w:ascii="宋体" w:hAnsi="宋体" w:eastAsia="宋体"/>
                <w:sz w:val="21"/>
                <w:szCs w:val="21"/>
                <w:lang w:eastAsia="zh-CN"/>
              </w:rPr>
              <w:t>了解多种</w:t>
            </w:r>
            <w:r>
              <w:rPr>
                <w:rFonts w:hint="eastAsia" w:ascii="宋体" w:hAnsi="宋体" w:eastAsia="宋体"/>
                <w:sz w:val="21"/>
                <w:szCs w:val="21"/>
              </w:rPr>
              <w:t>陶瓷成型</w:t>
            </w:r>
            <w:r>
              <w:rPr>
                <w:rFonts w:hint="eastAsia" w:ascii="宋体" w:hAnsi="宋体" w:eastAsia="宋体"/>
                <w:sz w:val="21"/>
                <w:szCs w:val="21"/>
                <w:lang w:eastAsia="zh-CN"/>
              </w:rPr>
              <w:t>技法</w:t>
            </w:r>
            <w:r>
              <w:rPr>
                <w:rFonts w:hint="eastAsia" w:ascii="宋体" w:hAnsi="宋体" w:eastAsia="宋体"/>
                <w:sz w:val="21"/>
                <w:szCs w:val="21"/>
              </w:rPr>
              <w:t>的种类及工艺特点</w:t>
            </w:r>
            <w:r>
              <w:rPr>
                <w:rFonts w:hint="eastAsia" w:ascii="宋体" w:hAnsi="宋体" w:eastAsia="宋体"/>
                <w:sz w:val="21"/>
                <w:szCs w:val="21"/>
                <w:lang w:eastAsia="zh-CN"/>
              </w:rPr>
              <w:t>，并通过实践掌握1-2种成型工艺。</w:t>
            </w:r>
          </w:p>
        </w:tc>
        <w:tc>
          <w:tcPr>
            <w:tcW w:w="1276" w:type="dxa"/>
            <w:tcMar>
              <w:top w:w="15" w:type="dxa"/>
              <w:left w:w="108" w:type="dxa"/>
              <w:bottom w:w="0" w:type="dxa"/>
              <w:right w:w="108" w:type="dxa"/>
            </w:tcMar>
          </w:tcPr>
          <w:p w14:paraId="429B1C8C">
            <w:pPr>
              <w:widowControl/>
              <w:jc w:val="center"/>
              <w:rPr>
                <w:rFonts w:eastAsia="宋体"/>
                <w:kern w:val="0"/>
                <w:sz w:val="21"/>
                <w:szCs w:val="21"/>
                <w:lang w:eastAsia="zh-CN"/>
              </w:rPr>
            </w:pPr>
            <w:r>
              <w:rPr>
                <w:rFonts w:hint="eastAsia" w:ascii="宋体" w:hAnsi="宋体" w:eastAsia="宋体"/>
                <w:color w:val="000000"/>
                <w:position w:val="-20"/>
                <w:sz w:val="21"/>
                <w:szCs w:val="21"/>
              </w:rPr>
              <w:t>讲课</w:t>
            </w: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53A2F2D6">
            <w:pPr>
              <w:widowControl/>
              <w:jc w:val="center"/>
              <w:rPr>
                <w:rFonts w:eastAsia="宋体"/>
                <w:kern w:val="0"/>
                <w:sz w:val="21"/>
                <w:szCs w:val="21"/>
                <w:lang w:eastAsia="zh-CN"/>
              </w:rPr>
            </w:pPr>
            <w:r>
              <w:rPr>
                <w:rFonts w:hint="eastAsia" w:ascii="宋体" w:hAnsi="宋体" w:eastAsia="宋体"/>
                <w:sz w:val="21"/>
                <w:szCs w:val="21"/>
              </w:rPr>
              <w:t>陶瓷成型综合技法与造型设计</w:t>
            </w:r>
            <w:r>
              <w:rPr>
                <w:rFonts w:hint="eastAsia" w:ascii="宋体" w:hAnsi="宋体" w:eastAsia="宋体"/>
                <w:sz w:val="21"/>
                <w:szCs w:val="21"/>
                <w:lang w:eastAsia="zh-CN"/>
              </w:rPr>
              <w:t>（器皿）</w:t>
            </w:r>
          </w:p>
        </w:tc>
      </w:tr>
      <w:tr w14:paraId="564FAD3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2BFEBAA5">
            <w:pPr>
              <w:widowControl/>
              <w:jc w:val="center"/>
              <w:rPr>
                <w:rFonts w:eastAsia="宋体"/>
                <w:kern w:val="0"/>
                <w:sz w:val="21"/>
                <w:szCs w:val="21"/>
                <w:lang w:eastAsia="zh-CN"/>
              </w:rPr>
            </w:pPr>
            <w:r>
              <w:rPr>
                <w:rFonts w:hint="eastAsia" w:eastAsia="宋体"/>
                <w:kern w:val="0"/>
                <w:sz w:val="21"/>
                <w:szCs w:val="21"/>
                <w:lang w:eastAsia="zh-CN"/>
              </w:rPr>
              <w:t>4</w:t>
            </w:r>
          </w:p>
        </w:tc>
        <w:tc>
          <w:tcPr>
            <w:tcW w:w="425" w:type="dxa"/>
          </w:tcPr>
          <w:p w14:paraId="46098286">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664B2195">
            <w:pPr>
              <w:widowControl/>
              <w:jc w:val="center"/>
              <w:rPr>
                <w:rFonts w:eastAsia="宋体"/>
                <w:kern w:val="0"/>
                <w:sz w:val="21"/>
                <w:szCs w:val="21"/>
                <w:lang w:eastAsia="zh-CN"/>
              </w:rPr>
            </w:pPr>
            <w:r>
              <w:rPr>
                <w:rFonts w:hint="eastAsia" w:ascii="宋体" w:hAnsi="宋体" w:eastAsia="宋体"/>
                <w:sz w:val="21"/>
                <w:szCs w:val="21"/>
                <w:lang w:eastAsia="zh-CN"/>
              </w:rPr>
              <w:t>了解多种</w:t>
            </w:r>
            <w:r>
              <w:rPr>
                <w:rFonts w:hint="eastAsia" w:ascii="宋体" w:hAnsi="宋体" w:eastAsia="宋体"/>
                <w:sz w:val="21"/>
                <w:szCs w:val="21"/>
              </w:rPr>
              <w:t>陶瓷成型</w:t>
            </w:r>
            <w:r>
              <w:rPr>
                <w:rFonts w:hint="eastAsia" w:ascii="宋体" w:hAnsi="宋体" w:eastAsia="宋体"/>
                <w:sz w:val="21"/>
                <w:szCs w:val="21"/>
                <w:lang w:eastAsia="zh-CN"/>
              </w:rPr>
              <w:t>技法</w:t>
            </w:r>
            <w:r>
              <w:rPr>
                <w:rFonts w:hint="eastAsia" w:ascii="宋体" w:hAnsi="宋体" w:eastAsia="宋体"/>
                <w:sz w:val="21"/>
                <w:szCs w:val="21"/>
              </w:rPr>
              <w:t>的种类及工艺特点</w:t>
            </w:r>
            <w:r>
              <w:rPr>
                <w:rFonts w:hint="eastAsia" w:ascii="宋体" w:hAnsi="宋体" w:eastAsia="宋体"/>
                <w:sz w:val="21"/>
                <w:szCs w:val="21"/>
                <w:lang w:eastAsia="zh-CN"/>
              </w:rPr>
              <w:t>，并通过实践掌握1-2种成型工艺。</w:t>
            </w:r>
          </w:p>
        </w:tc>
        <w:tc>
          <w:tcPr>
            <w:tcW w:w="1276" w:type="dxa"/>
            <w:tcMar>
              <w:top w:w="15" w:type="dxa"/>
              <w:left w:w="108" w:type="dxa"/>
              <w:bottom w:w="0" w:type="dxa"/>
              <w:right w:w="108" w:type="dxa"/>
            </w:tcMar>
          </w:tcPr>
          <w:p w14:paraId="6B544291">
            <w:pPr>
              <w:widowControl/>
              <w:jc w:val="center"/>
              <w:rPr>
                <w:rFonts w:eastAsia="宋体"/>
                <w:kern w:val="0"/>
                <w:sz w:val="21"/>
                <w:szCs w:val="21"/>
                <w:lang w:eastAsia="zh-CN"/>
              </w:rPr>
            </w:pP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1A8AB508">
            <w:pPr>
              <w:widowControl/>
              <w:jc w:val="center"/>
              <w:rPr>
                <w:rFonts w:eastAsia="宋体"/>
                <w:kern w:val="0"/>
                <w:sz w:val="21"/>
                <w:szCs w:val="21"/>
                <w:lang w:eastAsia="zh-CN"/>
              </w:rPr>
            </w:pPr>
            <w:r>
              <w:rPr>
                <w:rFonts w:hint="eastAsia" w:ascii="宋体" w:hAnsi="宋体" w:eastAsia="宋体"/>
                <w:sz w:val="21"/>
                <w:szCs w:val="21"/>
              </w:rPr>
              <w:t>陶瓷成型综合技法与造型设计</w:t>
            </w:r>
            <w:r>
              <w:rPr>
                <w:rFonts w:hint="eastAsia" w:ascii="宋体" w:hAnsi="宋体" w:eastAsia="宋体"/>
                <w:sz w:val="21"/>
                <w:szCs w:val="21"/>
                <w:lang w:eastAsia="zh-CN"/>
              </w:rPr>
              <w:t>（器皿）</w:t>
            </w:r>
          </w:p>
        </w:tc>
      </w:tr>
      <w:tr w14:paraId="79CA45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49B56230">
            <w:pPr>
              <w:widowControl/>
              <w:jc w:val="center"/>
              <w:rPr>
                <w:rFonts w:eastAsia="宋体"/>
                <w:kern w:val="0"/>
                <w:sz w:val="21"/>
                <w:szCs w:val="21"/>
                <w:lang w:eastAsia="zh-CN"/>
              </w:rPr>
            </w:pPr>
            <w:r>
              <w:rPr>
                <w:rFonts w:hint="eastAsia" w:eastAsia="宋体"/>
                <w:kern w:val="0"/>
                <w:sz w:val="21"/>
                <w:szCs w:val="21"/>
                <w:lang w:eastAsia="zh-CN"/>
              </w:rPr>
              <w:t>5</w:t>
            </w:r>
          </w:p>
        </w:tc>
        <w:tc>
          <w:tcPr>
            <w:tcW w:w="425" w:type="dxa"/>
          </w:tcPr>
          <w:p w14:paraId="594F6E53">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4E84964A">
            <w:pPr>
              <w:widowControl/>
              <w:jc w:val="center"/>
              <w:rPr>
                <w:rFonts w:eastAsia="宋体"/>
                <w:kern w:val="0"/>
                <w:sz w:val="21"/>
                <w:szCs w:val="21"/>
                <w:lang w:eastAsia="zh-CN"/>
              </w:rPr>
            </w:pPr>
            <w:r>
              <w:rPr>
                <w:rFonts w:hint="eastAsia" w:ascii="宋体" w:hAnsi="宋体" w:eastAsia="宋体"/>
                <w:sz w:val="21"/>
                <w:szCs w:val="21"/>
                <w:lang w:eastAsia="zh-CN"/>
              </w:rPr>
              <w:t>了解多种</w:t>
            </w:r>
            <w:r>
              <w:rPr>
                <w:rFonts w:hint="eastAsia" w:ascii="宋体" w:hAnsi="宋体" w:eastAsia="宋体"/>
                <w:sz w:val="21"/>
                <w:szCs w:val="21"/>
              </w:rPr>
              <w:t>陶瓷成型</w:t>
            </w:r>
            <w:r>
              <w:rPr>
                <w:rFonts w:hint="eastAsia" w:ascii="宋体" w:hAnsi="宋体" w:eastAsia="宋体"/>
                <w:sz w:val="21"/>
                <w:szCs w:val="21"/>
                <w:lang w:eastAsia="zh-CN"/>
              </w:rPr>
              <w:t>技法</w:t>
            </w:r>
            <w:r>
              <w:rPr>
                <w:rFonts w:hint="eastAsia" w:ascii="宋体" w:hAnsi="宋体" w:eastAsia="宋体"/>
                <w:sz w:val="21"/>
                <w:szCs w:val="21"/>
              </w:rPr>
              <w:t>的种类及工艺特点</w:t>
            </w:r>
            <w:r>
              <w:rPr>
                <w:rFonts w:hint="eastAsia" w:ascii="宋体" w:hAnsi="宋体" w:eastAsia="宋体"/>
                <w:sz w:val="21"/>
                <w:szCs w:val="21"/>
                <w:lang w:eastAsia="zh-CN"/>
              </w:rPr>
              <w:t>，并通过实践掌握1-2种成型工艺。</w:t>
            </w:r>
          </w:p>
        </w:tc>
        <w:tc>
          <w:tcPr>
            <w:tcW w:w="1276" w:type="dxa"/>
            <w:tcMar>
              <w:top w:w="15" w:type="dxa"/>
              <w:left w:w="108" w:type="dxa"/>
              <w:bottom w:w="0" w:type="dxa"/>
              <w:right w:w="108" w:type="dxa"/>
            </w:tcMar>
          </w:tcPr>
          <w:p w14:paraId="4F868054">
            <w:pPr>
              <w:widowControl/>
              <w:jc w:val="center"/>
              <w:rPr>
                <w:rFonts w:eastAsia="宋体"/>
                <w:kern w:val="0"/>
                <w:sz w:val="21"/>
                <w:szCs w:val="21"/>
                <w:lang w:eastAsia="zh-CN"/>
              </w:rPr>
            </w:pP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75F6027C">
            <w:pPr>
              <w:widowControl/>
              <w:jc w:val="center"/>
              <w:rPr>
                <w:rFonts w:eastAsia="宋体"/>
                <w:kern w:val="0"/>
                <w:sz w:val="21"/>
                <w:szCs w:val="21"/>
                <w:lang w:eastAsia="zh-CN"/>
              </w:rPr>
            </w:pPr>
            <w:r>
              <w:rPr>
                <w:rFonts w:hint="eastAsia" w:ascii="宋体" w:hAnsi="宋体" w:eastAsia="宋体"/>
                <w:sz w:val="21"/>
                <w:szCs w:val="21"/>
              </w:rPr>
              <w:t>陶瓷成型综合技法与造型设计</w:t>
            </w:r>
            <w:r>
              <w:rPr>
                <w:rFonts w:hint="eastAsia" w:ascii="宋体" w:hAnsi="宋体" w:eastAsia="宋体"/>
                <w:sz w:val="21"/>
                <w:szCs w:val="21"/>
                <w:lang w:eastAsia="zh-CN"/>
              </w:rPr>
              <w:t>（器皿）</w:t>
            </w:r>
          </w:p>
        </w:tc>
      </w:tr>
      <w:tr w14:paraId="445266B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5FD68CDD">
            <w:pPr>
              <w:widowControl/>
              <w:jc w:val="center"/>
              <w:rPr>
                <w:rFonts w:eastAsia="宋体"/>
                <w:kern w:val="0"/>
                <w:sz w:val="21"/>
                <w:szCs w:val="21"/>
                <w:lang w:eastAsia="zh-CN"/>
              </w:rPr>
            </w:pPr>
            <w:r>
              <w:rPr>
                <w:rFonts w:hint="eastAsia" w:eastAsia="宋体"/>
                <w:kern w:val="0"/>
                <w:sz w:val="21"/>
                <w:szCs w:val="21"/>
                <w:lang w:eastAsia="zh-CN"/>
              </w:rPr>
              <w:t>6</w:t>
            </w:r>
          </w:p>
        </w:tc>
        <w:tc>
          <w:tcPr>
            <w:tcW w:w="425" w:type="dxa"/>
          </w:tcPr>
          <w:p w14:paraId="0B417423">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44E6D686">
            <w:pPr>
              <w:widowControl/>
              <w:jc w:val="center"/>
              <w:rPr>
                <w:rFonts w:eastAsia="宋体"/>
                <w:kern w:val="0"/>
                <w:sz w:val="21"/>
                <w:szCs w:val="21"/>
                <w:lang w:eastAsia="zh-CN"/>
              </w:rPr>
            </w:pPr>
            <w:r>
              <w:rPr>
                <w:rFonts w:hint="eastAsia" w:ascii="宋体" w:hAnsi="宋体" w:eastAsia="宋体"/>
                <w:sz w:val="21"/>
                <w:szCs w:val="21"/>
                <w:lang w:eastAsia="zh-CN"/>
              </w:rPr>
              <w:t>了解多种陶瓷装饰技术</w:t>
            </w:r>
            <w:r>
              <w:rPr>
                <w:rFonts w:hint="eastAsia" w:ascii="宋体" w:hAnsi="宋体" w:eastAsia="宋体"/>
                <w:sz w:val="21"/>
                <w:szCs w:val="21"/>
              </w:rPr>
              <w:t>的种类及工艺特点</w:t>
            </w:r>
            <w:r>
              <w:rPr>
                <w:rFonts w:hint="eastAsia" w:ascii="宋体" w:hAnsi="宋体" w:eastAsia="宋体"/>
                <w:sz w:val="21"/>
                <w:szCs w:val="21"/>
                <w:lang w:eastAsia="zh-CN"/>
              </w:rPr>
              <w:t>，并通过实践掌握1-2种装饰工艺。</w:t>
            </w:r>
          </w:p>
        </w:tc>
        <w:tc>
          <w:tcPr>
            <w:tcW w:w="1276" w:type="dxa"/>
            <w:tcMar>
              <w:top w:w="15" w:type="dxa"/>
              <w:left w:w="108" w:type="dxa"/>
              <w:bottom w:w="0" w:type="dxa"/>
              <w:right w:w="108" w:type="dxa"/>
            </w:tcMar>
          </w:tcPr>
          <w:p w14:paraId="66C09D28">
            <w:pPr>
              <w:widowControl/>
              <w:jc w:val="center"/>
              <w:rPr>
                <w:rFonts w:eastAsia="宋体"/>
                <w:kern w:val="0"/>
                <w:sz w:val="21"/>
                <w:szCs w:val="21"/>
                <w:lang w:eastAsia="zh-CN"/>
              </w:rPr>
            </w:pPr>
            <w:r>
              <w:rPr>
                <w:rFonts w:hint="eastAsia" w:ascii="宋体" w:hAnsi="宋体" w:eastAsia="宋体"/>
                <w:color w:val="000000"/>
                <w:position w:val="-20"/>
                <w:sz w:val="21"/>
                <w:szCs w:val="21"/>
                <w:lang w:eastAsia="zh-CN"/>
              </w:rPr>
              <w:t>讲课-实验</w:t>
            </w:r>
          </w:p>
        </w:tc>
        <w:tc>
          <w:tcPr>
            <w:tcW w:w="2236" w:type="dxa"/>
            <w:tcMar>
              <w:top w:w="15" w:type="dxa"/>
              <w:left w:w="108" w:type="dxa"/>
              <w:bottom w:w="0" w:type="dxa"/>
              <w:right w:w="108" w:type="dxa"/>
            </w:tcMar>
          </w:tcPr>
          <w:p w14:paraId="0659F681">
            <w:pPr>
              <w:widowControl/>
              <w:jc w:val="center"/>
              <w:rPr>
                <w:rFonts w:eastAsia="宋体"/>
                <w:kern w:val="0"/>
                <w:sz w:val="21"/>
                <w:szCs w:val="21"/>
                <w:lang w:eastAsia="zh-CN"/>
              </w:rPr>
            </w:pPr>
            <w:r>
              <w:rPr>
                <w:rFonts w:hint="eastAsia" w:ascii="宋体" w:hAnsi="宋体" w:eastAsia="宋体"/>
                <w:sz w:val="21"/>
                <w:szCs w:val="21"/>
              </w:rPr>
              <w:t>陶瓷装饰</w:t>
            </w:r>
            <w:r>
              <w:rPr>
                <w:rFonts w:hint="eastAsia" w:ascii="宋体" w:hAnsi="宋体" w:eastAsia="宋体"/>
                <w:sz w:val="21"/>
                <w:szCs w:val="21"/>
                <w:lang w:eastAsia="zh-CN"/>
              </w:rPr>
              <w:t>设计与装饰</w:t>
            </w:r>
            <w:r>
              <w:rPr>
                <w:rFonts w:hint="eastAsia" w:ascii="宋体" w:hAnsi="宋体" w:eastAsia="宋体"/>
                <w:sz w:val="21"/>
                <w:szCs w:val="21"/>
              </w:rPr>
              <w:t>技术的</w:t>
            </w:r>
            <w:r>
              <w:rPr>
                <w:rFonts w:hint="eastAsia" w:ascii="宋体" w:hAnsi="宋体" w:eastAsia="宋体"/>
                <w:sz w:val="21"/>
                <w:szCs w:val="21"/>
                <w:lang w:eastAsia="zh-CN"/>
              </w:rPr>
              <w:t>运用（器皿）</w:t>
            </w:r>
          </w:p>
        </w:tc>
      </w:tr>
      <w:tr w14:paraId="30EDE61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283B48A2">
            <w:pPr>
              <w:widowControl/>
              <w:jc w:val="center"/>
              <w:rPr>
                <w:rFonts w:eastAsia="宋体"/>
                <w:kern w:val="0"/>
                <w:sz w:val="21"/>
                <w:szCs w:val="21"/>
                <w:lang w:eastAsia="zh-CN"/>
              </w:rPr>
            </w:pPr>
            <w:r>
              <w:rPr>
                <w:rFonts w:hint="eastAsia" w:eastAsia="宋体"/>
                <w:kern w:val="0"/>
                <w:sz w:val="21"/>
                <w:szCs w:val="21"/>
                <w:lang w:eastAsia="zh-CN"/>
              </w:rPr>
              <w:t>7</w:t>
            </w:r>
          </w:p>
        </w:tc>
        <w:tc>
          <w:tcPr>
            <w:tcW w:w="425" w:type="dxa"/>
          </w:tcPr>
          <w:p w14:paraId="4FAFA5EC">
            <w:pPr>
              <w:widowControl/>
              <w:jc w:val="center"/>
              <w:rPr>
                <w:rFonts w:eastAsia="宋体"/>
                <w:kern w:val="0"/>
                <w:sz w:val="21"/>
                <w:szCs w:val="21"/>
                <w:lang w:eastAsia="zh-CN"/>
              </w:rPr>
            </w:pPr>
            <w:r>
              <w:rPr>
                <w:rFonts w:hint="eastAsia" w:eastAsia="宋体"/>
                <w:kern w:val="0"/>
                <w:sz w:val="21"/>
                <w:szCs w:val="21"/>
                <w:lang w:eastAsia="zh-CN"/>
              </w:rPr>
              <w:t>4</w:t>
            </w:r>
          </w:p>
        </w:tc>
        <w:tc>
          <w:tcPr>
            <w:tcW w:w="4536" w:type="dxa"/>
            <w:tcMar>
              <w:top w:w="15" w:type="dxa"/>
              <w:left w:w="108" w:type="dxa"/>
              <w:bottom w:w="0" w:type="dxa"/>
              <w:right w:w="108" w:type="dxa"/>
            </w:tcMar>
            <w:vAlign w:val="center"/>
          </w:tcPr>
          <w:p w14:paraId="055E33A4">
            <w:pPr>
              <w:widowControl/>
              <w:jc w:val="center"/>
              <w:rPr>
                <w:rFonts w:eastAsia="宋体"/>
                <w:kern w:val="0"/>
                <w:sz w:val="21"/>
                <w:szCs w:val="21"/>
                <w:lang w:eastAsia="zh-CN"/>
              </w:rPr>
            </w:pPr>
            <w:r>
              <w:rPr>
                <w:rFonts w:hint="eastAsia" w:ascii="宋体" w:hAnsi="宋体" w:eastAsia="宋体"/>
                <w:sz w:val="21"/>
                <w:szCs w:val="21"/>
                <w:lang w:eastAsia="zh-CN"/>
              </w:rPr>
              <w:t>了解多种陶瓷装饰技术</w:t>
            </w:r>
            <w:r>
              <w:rPr>
                <w:rFonts w:hint="eastAsia" w:ascii="宋体" w:hAnsi="宋体" w:eastAsia="宋体"/>
                <w:sz w:val="21"/>
                <w:szCs w:val="21"/>
              </w:rPr>
              <w:t>的种类及工艺特点</w:t>
            </w:r>
            <w:r>
              <w:rPr>
                <w:rFonts w:hint="eastAsia" w:ascii="宋体" w:hAnsi="宋体" w:eastAsia="宋体"/>
                <w:sz w:val="21"/>
                <w:szCs w:val="21"/>
                <w:lang w:eastAsia="zh-CN"/>
              </w:rPr>
              <w:t>，并通过实践掌握1-2种装饰工艺。</w:t>
            </w:r>
          </w:p>
        </w:tc>
        <w:tc>
          <w:tcPr>
            <w:tcW w:w="1276" w:type="dxa"/>
            <w:tcMar>
              <w:top w:w="15" w:type="dxa"/>
              <w:left w:w="108" w:type="dxa"/>
              <w:bottom w:w="0" w:type="dxa"/>
              <w:right w:w="108" w:type="dxa"/>
            </w:tcMar>
          </w:tcPr>
          <w:p w14:paraId="09EFC451">
            <w:pPr>
              <w:widowControl/>
              <w:jc w:val="center"/>
              <w:rPr>
                <w:rFonts w:eastAsia="宋体"/>
                <w:kern w:val="0"/>
                <w:sz w:val="21"/>
                <w:szCs w:val="21"/>
                <w:lang w:eastAsia="zh-CN"/>
              </w:rPr>
            </w:pP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4E4B1192">
            <w:pPr>
              <w:widowControl/>
              <w:jc w:val="center"/>
              <w:rPr>
                <w:rFonts w:eastAsia="宋体"/>
                <w:kern w:val="0"/>
                <w:sz w:val="21"/>
                <w:szCs w:val="21"/>
                <w:lang w:eastAsia="zh-CN"/>
              </w:rPr>
            </w:pPr>
            <w:r>
              <w:rPr>
                <w:rFonts w:hint="eastAsia" w:ascii="宋体" w:hAnsi="宋体" w:eastAsia="宋体"/>
                <w:sz w:val="21"/>
                <w:szCs w:val="21"/>
              </w:rPr>
              <w:t>陶瓷装饰</w:t>
            </w:r>
            <w:r>
              <w:rPr>
                <w:rFonts w:hint="eastAsia" w:ascii="宋体" w:hAnsi="宋体" w:eastAsia="宋体"/>
                <w:sz w:val="21"/>
                <w:szCs w:val="21"/>
                <w:lang w:eastAsia="zh-CN"/>
              </w:rPr>
              <w:t>设计与装饰</w:t>
            </w:r>
            <w:r>
              <w:rPr>
                <w:rFonts w:hint="eastAsia" w:ascii="宋体" w:hAnsi="宋体" w:eastAsia="宋体"/>
                <w:sz w:val="21"/>
                <w:szCs w:val="21"/>
              </w:rPr>
              <w:t>技术的</w:t>
            </w:r>
            <w:r>
              <w:rPr>
                <w:rFonts w:hint="eastAsia" w:ascii="宋体" w:hAnsi="宋体" w:eastAsia="宋体"/>
                <w:sz w:val="21"/>
                <w:szCs w:val="21"/>
                <w:lang w:eastAsia="zh-CN"/>
              </w:rPr>
              <w:t>运用（器皿）</w:t>
            </w:r>
          </w:p>
        </w:tc>
      </w:tr>
      <w:tr w14:paraId="523C968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31A07784">
            <w:pPr>
              <w:widowControl/>
              <w:jc w:val="center"/>
              <w:rPr>
                <w:rFonts w:eastAsia="宋体"/>
                <w:kern w:val="0"/>
                <w:sz w:val="21"/>
                <w:szCs w:val="21"/>
                <w:lang w:eastAsia="zh-CN"/>
              </w:rPr>
            </w:pPr>
            <w:r>
              <w:rPr>
                <w:rFonts w:hint="eastAsia" w:eastAsia="宋体"/>
                <w:kern w:val="0"/>
                <w:sz w:val="21"/>
                <w:szCs w:val="21"/>
                <w:lang w:eastAsia="zh-CN"/>
              </w:rPr>
              <w:t>8</w:t>
            </w:r>
          </w:p>
        </w:tc>
        <w:tc>
          <w:tcPr>
            <w:tcW w:w="425" w:type="dxa"/>
          </w:tcPr>
          <w:p w14:paraId="7ACFB4FD">
            <w:pPr>
              <w:widowControl/>
              <w:jc w:val="center"/>
              <w:rPr>
                <w:rFonts w:eastAsia="宋体"/>
                <w:kern w:val="0"/>
                <w:sz w:val="21"/>
                <w:szCs w:val="21"/>
                <w:lang w:eastAsia="zh-CN"/>
              </w:rPr>
            </w:pPr>
            <w:r>
              <w:rPr>
                <w:rFonts w:hint="eastAsia" w:eastAsia="宋体"/>
                <w:kern w:val="0"/>
                <w:sz w:val="21"/>
                <w:szCs w:val="21"/>
                <w:lang w:eastAsia="zh-CN"/>
              </w:rPr>
              <w:t>2</w:t>
            </w:r>
          </w:p>
        </w:tc>
        <w:tc>
          <w:tcPr>
            <w:tcW w:w="4536" w:type="dxa"/>
            <w:tcMar>
              <w:top w:w="15" w:type="dxa"/>
              <w:left w:w="108" w:type="dxa"/>
              <w:bottom w:w="0" w:type="dxa"/>
              <w:right w:w="108" w:type="dxa"/>
            </w:tcMar>
            <w:vAlign w:val="center"/>
          </w:tcPr>
          <w:p w14:paraId="7415CC28">
            <w:pPr>
              <w:widowControl/>
              <w:jc w:val="center"/>
              <w:rPr>
                <w:rFonts w:eastAsia="宋体"/>
                <w:kern w:val="0"/>
                <w:sz w:val="21"/>
                <w:szCs w:val="21"/>
                <w:lang w:eastAsia="zh-CN"/>
              </w:rPr>
            </w:pPr>
            <w:r>
              <w:rPr>
                <w:rFonts w:hint="eastAsia" w:ascii="宋体" w:hAnsi="宋体" w:eastAsia="宋体"/>
                <w:kern w:val="0"/>
                <w:sz w:val="21"/>
                <w:szCs w:val="21"/>
                <w:lang w:eastAsia="zh-CN"/>
              </w:rPr>
              <w:t>掌握坯件精修和补水工艺，了解上釉前各项准备工作。</w:t>
            </w:r>
          </w:p>
        </w:tc>
        <w:tc>
          <w:tcPr>
            <w:tcW w:w="1276" w:type="dxa"/>
            <w:tcMar>
              <w:top w:w="15" w:type="dxa"/>
              <w:left w:w="108" w:type="dxa"/>
              <w:bottom w:w="0" w:type="dxa"/>
              <w:right w:w="108" w:type="dxa"/>
            </w:tcMar>
          </w:tcPr>
          <w:p w14:paraId="03460622">
            <w:pPr>
              <w:widowControl/>
              <w:jc w:val="center"/>
              <w:rPr>
                <w:rFonts w:eastAsia="宋体"/>
                <w:kern w:val="0"/>
                <w:sz w:val="21"/>
                <w:szCs w:val="21"/>
                <w:lang w:eastAsia="zh-CN"/>
              </w:rPr>
            </w:pPr>
            <w:r>
              <w:rPr>
                <w:rFonts w:hint="eastAsia" w:ascii="宋体" w:hAnsi="宋体" w:eastAsia="宋体"/>
                <w:color w:val="000000"/>
                <w:position w:val="-20"/>
                <w:sz w:val="21"/>
                <w:szCs w:val="21"/>
              </w:rPr>
              <w:t>讲课</w:t>
            </w: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vAlign w:val="center"/>
          </w:tcPr>
          <w:p w14:paraId="3065F389">
            <w:pPr>
              <w:widowControl/>
              <w:jc w:val="center"/>
              <w:rPr>
                <w:rFonts w:eastAsia="宋体"/>
                <w:kern w:val="0"/>
                <w:sz w:val="21"/>
                <w:szCs w:val="21"/>
                <w:lang w:eastAsia="zh-CN"/>
              </w:rPr>
            </w:pPr>
            <w:r>
              <w:rPr>
                <w:rFonts w:hint="eastAsia" w:ascii="宋体" w:hAnsi="宋体" w:eastAsia="宋体"/>
                <w:sz w:val="21"/>
                <w:szCs w:val="21"/>
                <w:lang w:eastAsia="zh-CN"/>
              </w:rPr>
              <w:t>上釉前准备工作</w:t>
            </w:r>
          </w:p>
        </w:tc>
      </w:tr>
      <w:tr w14:paraId="7A42512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79689083">
            <w:pPr>
              <w:widowControl/>
              <w:jc w:val="center"/>
              <w:rPr>
                <w:rFonts w:eastAsia="宋体"/>
                <w:color w:val="000000"/>
                <w:sz w:val="21"/>
                <w:szCs w:val="21"/>
                <w:lang w:eastAsia="zh-CN"/>
              </w:rPr>
            </w:pPr>
            <w:r>
              <w:rPr>
                <w:rFonts w:eastAsia="宋体"/>
                <w:color w:val="000000"/>
                <w:sz w:val="21"/>
                <w:szCs w:val="21"/>
                <w:lang w:eastAsia="zh-CN"/>
              </w:rPr>
              <w:t>8</w:t>
            </w:r>
          </w:p>
        </w:tc>
        <w:tc>
          <w:tcPr>
            <w:tcW w:w="425" w:type="dxa"/>
          </w:tcPr>
          <w:p w14:paraId="7B2452EF">
            <w:pPr>
              <w:widowControl/>
              <w:jc w:val="center"/>
              <w:rPr>
                <w:rFonts w:eastAsia="宋体"/>
                <w:kern w:val="0"/>
                <w:sz w:val="21"/>
                <w:szCs w:val="21"/>
                <w:lang w:eastAsia="zh-CN"/>
              </w:rPr>
            </w:pPr>
          </w:p>
          <w:p w14:paraId="19929F53">
            <w:pPr>
              <w:widowControl/>
              <w:jc w:val="center"/>
              <w:rPr>
                <w:rFonts w:eastAsia="宋体"/>
                <w:kern w:val="0"/>
                <w:sz w:val="21"/>
                <w:szCs w:val="21"/>
                <w:lang w:eastAsia="zh-CN"/>
              </w:rPr>
            </w:pPr>
            <w:r>
              <w:rPr>
                <w:rFonts w:hint="eastAsia" w:eastAsia="宋体"/>
                <w:kern w:val="0"/>
                <w:sz w:val="21"/>
                <w:szCs w:val="21"/>
                <w:lang w:eastAsia="zh-CN"/>
              </w:rPr>
              <w:t>2</w:t>
            </w:r>
          </w:p>
        </w:tc>
        <w:tc>
          <w:tcPr>
            <w:tcW w:w="4536" w:type="dxa"/>
            <w:tcMar>
              <w:top w:w="15" w:type="dxa"/>
              <w:left w:w="108" w:type="dxa"/>
              <w:bottom w:w="0" w:type="dxa"/>
              <w:right w:w="108" w:type="dxa"/>
            </w:tcMar>
            <w:vAlign w:val="center"/>
          </w:tcPr>
          <w:p w14:paraId="3B7CE402">
            <w:pPr>
              <w:widowControl/>
              <w:jc w:val="center"/>
              <w:rPr>
                <w:rFonts w:eastAsia="宋体"/>
                <w:kern w:val="0"/>
                <w:sz w:val="21"/>
                <w:szCs w:val="21"/>
                <w:lang w:eastAsia="zh-CN"/>
              </w:rPr>
            </w:pPr>
            <w:r>
              <w:rPr>
                <w:rFonts w:hint="eastAsia" w:ascii="宋体" w:hAnsi="宋体" w:eastAsia="宋体"/>
                <w:sz w:val="21"/>
                <w:szCs w:val="21"/>
              </w:rPr>
              <w:t>掌握各种施釉方法的操作方法及注意事项；学会给自己制作的陶瓷坯件施釉；了解陶瓷烧制原理及对施釉技术的要求。</w:t>
            </w:r>
          </w:p>
        </w:tc>
        <w:tc>
          <w:tcPr>
            <w:tcW w:w="1276" w:type="dxa"/>
            <w:tcMar>
              <w:top w:w="15" w:type="dxa"/>
              <w:left w:w="108" w:type="dxa"/>
              <w:bottom w:w="0" w:type="dxa"/>
              <w:right w:w="108" w:type="dxa"/>
            </w:tcMar>
            <w:vAlign w:val="center"/>
          </w:tcPr>
          <w:p w14:paraId="4143E24A">
            <w:pPr>
              <w:widowControl/>
              <w:jc w:val="center"/>
              <w:rPr>
                <w:rFonts w:eastAsia="宋体"/>
                <w:kern w:val="0"/>
                <w:sz w:val="21"/>
                <w:szCs w:val="21"/>
                <w:lang w:eastAsia="zh-CN"/>
              </w:rPr>
            </w:pPr>
            <w:r>
              <w:rPr>
                <w:rFonts w:hint="eastAsia" w:ascii="宋体" w:hAnsi="宋体" w:eastAsia="宋体"/>
                <w:color w:val="000000"/>
                <w:position w:val="-20"/>
                <w:sz w:val="21"/>
                <w:szCs w:val="21"/>
              </w:rPr>
              <w:t>讲课</w:t>
            </w: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vAlign w:val="center"/>
          </w:tcPr>
          <w:p w14:paraId="644D083F">
            <w:pPr>
              <w:widowControl/>
              <w:jc w:val="center"/>
              <w:rPr>
                <w:rFonts w:eastAsia="宋体"/>
                <w:kern w:val="0"/>
                <w:sz w:val="21"/>
                <w:szCs w:val="21"/>
                <w:lang w:eastAsia="zh-CN"/>
              </w:rPr>
            </w:pPr>
            <w:r>
              <w:rPr>
                <w:rFonts w:hint="eastAsia" w:ascii="宋体" w:hAnsi="宋体" w:eastAsia="宋体"/>
                <w:sz w:val="21"/>
                <w:szCs w:val="21"/>
              </w:rPr>
              <w:t>施釉技术的使用</w:t>
            </w:r>
          </w:p>
        </w:tc>
      </w:tr>
      <w:tr w14:paraId="307F9F3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5D2FE6BC">
            <w:pPr>
              <w:widowControl/>
              <w:jc w:val="center"/>
              <w:rPr>
                <w:rFonts w:eastAsia="宋体"/>
                <w:color w:val="000000"/>
                <w:sz w:val="21"/>
                <w:szCs w:val="21"/>
                <w:lang w:eastAsia="zh-CN"/>
              </w:rPr>
            </w:pPr>
            <w:r>
              <w:rPr>
                <w:rFonts w:eastAsia="宋体"/>
                <w:color w:val="000000"/>
                <w:sz w:val="21"/>
                <w:szCs w:val="21"/>
                <w:lang w:eastAsia="zh-CN"/>
              </w:rPr>
              <w:t>9</w:t>
            </w:r>
          </w:p>
        </w:tc>
        <w:tc>
          <w:tcPr>
            <w:tcW w:w="425" w:type="dxa"/>
          </w:tcPr>
          <w:p w14:paraId="687C71AF">
            <w:pPr>
              <w:widowControl/>
              <w:jc w:val="center"/>
              <w:rPr>
                <w:rFonts w:eastAsia="黑体"/>
                <w:kern w:val="0"/>
                <w:sz w:val="21"/>
                <w:szCs w:val="21"/>
                <w:lang w:eastAsia="zh-CN"/>
              </w:rPr>
            </w:pPr>
          </w:p>
          <w:p w14:paraId="22B2A365">
            <w:pPr>
              <w:widowControl/>
              <w:ind w:firstLine="105" w:firstLineChars="50"/>
              <w:rPr>
                <w:rFonts w:eastAsia="黑体"/>
                <w:kern w:val="0"/>
                <w:sz w:val="21"/>
                <w:szCs w:val="21"/>
                <w:lang w:eastAsia="zh-CN"/>
              </w:rPr>
            </w:pPr>
            <w:r>
              <w:rPr>
                <w:rFonts w:hint="eastAsia" w:eastAsia="黑体"/>
                <w:kern w:val="0"/>
                <w:sz w:val="21"/>
                <w:szCs w:val="21"/>
                <w:lang w:eastAsia="zh-CN"/>
              </w:rPr>
              <w:t>4</w:t>
            </w:r>
          </w:p>
        </w:tc>
        <w:tc>
          <w:tcPr>
            <w:tcW w:w="4536" w:type="dxa"/>
            <w:tcMar>
              <w:top w:w="15" w:type="dxa"/>
              <w:left w:w="108" w:type="dxa"/>
              <w:bottom w:w="0" w:type="dxa"/>
              <w:right w:w="108" w:type="dxa"/>
            </w:tcMar>
            <w:vAlign w:val="center"/>
          </w:tcPr>
          <w:p w14:paraId="11B3A286">
            <w:pPr>
              <w:widowControl/>
              <w:jc w:val="center"/>
              <w:rPr>
                <w:rFonts w:eastAsia="黑体"/>
                <w:kern w:val="0"/>
                <w:sz w:val="21"/>
                <w:szCs w:val="21"/>
                <w:lang w:eastAsia="zh-CN"/>
              </w:rPr>
            </w:pPr>
            <w:r>
              <w:rPr>
                <w:rFonts w:hint="eastAsia" w:ascii="宋体" w:hAnsi="宋体" w:eastAsia="宋体"/>
                <w:sz w:val="21"/>
                <w:szCs w:val="21"/>
                <w:lang w:eastAsia="zh-CN"/>
              </w:rPr>
              <w:t>陶瓷首饰套件个人创作命题分析，</w:t>
            </w:r>
            <w:r>
              <w:rPr>
                <w:rFonts w:hint="eastAsia" w:ascii="宋体" w:hAnsi="宋体" w:eastAsia="宋体" w:cs="Arial"/>
                <w:kern w:val="0"/>
                <w:sz w:val="21"/>
                <w:szCs w:val="21"/>
                <w:lang w:eastAsia="zh-CN"/>
              </w:rPr>
              <w:t>陶瓷首饰设计原理及案例分析。</w:t>
            </w:r>
            <w:r>
              <w:rPr>
                <w:rFonts w:hint="eastAsia" w:ascii="宋体" w:hAnsi="宋体" w:eastAsia="宋体"/>
                <w:sz w:val="21"/>
                <w:szCs w:val="21"/>
                <w:lang w:eastAsia="zh-CN"/>
              </w:rPr>
              <w:t>综合选择适合的陶瓷制作技艺灵活应用于个人首饰套件的创作设计中。</w:t>
            </w:r>
          </w:p>
        </w:tc>
        <w:tc>
          <w:tcPr>
            <w:tcW w:w="1276" w:type="dxa"/>
            <w:tcMar>
              <w:top w:w="15" w:type="dxa"/>
              <w:left w:w="108" w:type="dxa"/>
              <w:bottom w:w="0" w:type="dxa"/>
              <w:right w:w="108" w:type="dxa"/>
            </w:tcMar>
          </w:tcPr>
          <w:p w14:paraId="336EBB8F">
            <w:pPr>
              <w:widowControl/>
              <w:jc w:val="center"/>
              <w:rPr>
                <w:rFonts w:eastAsia="宋体"/>
                <w:kern w:val="0"/>
                <w:sz w:val="21"/>
                <w:szCs w:val="21"/>
                <w:lang w:eastAsia="zh-CN"/>
              </w:rPr>
            </w:pPr>
            <w:r>
              <w:rPr>
                <w:rFonts w:hint="eastAsia" w:ascii="宋体" w:hAnsi="宋体" w:eastAsia="宋体"/>
                <w:color w:val="000000"/>
                <w:position w:val="-20"/>
                <w:sz w:val="21"/>
                <w:szCs w:val="21"/>
              </w:rPr>
              <w:t>讲课</w:t>
            </w: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tcPr>
          <w:p w14:paraId="3A1E1E5D">
            <w:pPr>
              <w:widowControl/>
              <w:jc w:val="center"/>
              <w:rPr>
                <w:rFonts w:ascii="宋体" w:hAnsi="宋体" w:eastAsia="宋体"/>
                <w:sz w:val="21"/>
                <w:szCs w:val="21"/>
                <w:lang w:eastAsia="zh-CN"/>
              </w:rPr>
            </w:pPr>
            <w:r>
              <w:rPr>
                <w:rFonts w:hint="eastAsia" w:ascii="宋体" w:hAnsi="宋体" w:eastAsia="宋体"/>
                <w:sz w:val="21"/>
                <w:szCs w:val="21"/>
                <w:lang w:eastAsia="zh-CN"/>
              </w:rPr>
              <w:t>陶瓷首饰套件命题创作设计稿讨论</w:t>
            </w:r>
          </w:p>
        </w:tc>
      </w:tr>
      <w:tr w14:paraId="17CFDB2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2B0BDB1F">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0</w:t>
            </w:r>
          </w:p>
        </w:tc>
        <w:tc>
          <w:tcPr>
            <w:tcW w:w="425" w:type="dxa"/>
          </w:tcPr>
          <w:p w14:paraId="110A9D44">
            <w:pPr>
              <w:widowControl/>
              <w:jc w:val="center"/>
              <w:rPr>
                <w:rFonts w:eastAsia="黑体"/>
                <w:kern w:val="0"/>
                <w:sz w:val="21"/>
                <w:szCs w:val="21"/>
                <w:lang w:eastAsia="zh-CN"/>
              </w:rPr>
            </w:pPr>
          </w:p>
          <w:p w14:paraId="576CAFAD">
            <w:pPr>
              <w:widowControl/>
              <w:jc w:val="center"/>
              <w:rPr>
                <w:rFonts w:eastAsia="黑体"/>
                <w:kern w:val="0"/>
                <w:sz w:val="21"/>
                <w:szCs w:val="21"/>
                <w:lang w:eastAsia="zh-CN"/>
              </w:rPr>
            </w:pPr>
            <w:r>
              <w:rPr>
                <w:rFonts w:hint="eastAsia" w:eastAsia="黑体"/>
                <w:kern w:val="0"/>
                <w:sz w:val="21"/>
                <w:szCs w:val="21"/>
                <w:lang w:eastAsia="zh-CN"/>
              </w:rPr>
              <w:t>4</w:t>
            </w:r>
          </w:p>
        </w:tc>
        <w:tc>
          <w:tcPr>
            <w:tcW w:w="4536" w:type="dxa"/>
            <w:tcMar>
              <w:top w:w="15" w:type="dxa"/>
              <w:left w:w="108" w:type="dxa"/>
              <w:bottom w:w="0" w:type="dxa"/>
              <w:right w:w="108" w:type="dxa"/>
            </w:tcMar>
            <w:vAlign w:val="center"/>
          </w:tcPr>
          <w:p w14:paraId="00E1FB73">
            <w:pPr>
              <w:widowControl/>
              <w:jc w:val="center"/>
              <w:rPr>
                <w:rFonts w:eastAsia="黑体"/>
                <w:kern w:val="0"/>
                <w:sz w:val="21"/>
                <w:szCs w:val="21"/>
                <w:lang w:eastAsia="zh-CN"/>
              </w:rPr>
            </w:pPr>
            <w:r>
              <w:rPr>
                <w:rFonts w:hint="eastAsia" w:ascii="宋体" w:hAnsi="宋体" w:eastAsia="宋体"/>
                <w:sz w:val="21"/>
                <w:szCs w:val="21"/>
              </w:rPr>
              <w:t>掌握陶瓷工艺和陶瓷首饰设计原则，设计并制作出适合用陶瓷材料表现，符合陶瓷技术应用范畴的个性化的首饰作品</w:t>
            </w:r>
            <w:r>
              <w:rPr>
                <w:rFonts w:hint="eastAsia" w:ascii="宋体" w:hAnsi="宋体" w:eastAsia="宋体"/>
                <w:sz w:val="21"/>
                <w:szCs w:val="21"/>
                <w:lang w:eastAsia="zh-CN"/>
              </w:rPr>
              <w:t>套件</w:t>
            </w:r>
            <w:r>
              <w:rPr>
                <w:rFonts w:hint="eastAsia" w:ascii="宋体" w:hAnsi="宋体" w:eastAsia="宋体"/>
                <w:sz w:val="21"/>
                <w:szCs w:val="21"/>
              </w:rPr>
              <w:t>。</w:t>
            </w:r>
          </w:p>
        </w:tc>
        <w:tc>
          <w:tcPr>
            <w:tcW w:w="1276" w:type="dxa"/>
            <w:tcMar>
              <w:top w:w="15" w:type="dxa"/>
              <w:left w:w="108" w:type="dxa"/>
              <w:bottom w:w="0" w:type="dxa"/>
              <w:right w:w="108" w:type="dxa"/>
            </w:tcMar>
            <w:vAlign w:val="center"/>
          </w:tcPr>
          <w:p w14:paraId="78780D51">
            <w:pPr>
              <w:widowControl/>
              <w:jc w:val="center"/>
              <w:rPr>
                <w:rFonts w:eastAsia="宋体"/>
                <w:kern w:val="0"/>
                <w:sz w:val="21"/>
                <w:szCs w:val="21"/>
                <w:lang w:eastAsia="zh-CN"/>
              </w:rPr>
            </w:pPr>
            <w:r>
              <w:rPr>
                <w:rFonts w:hint="eastAsia" w:ascii="宋体" w:hAnsi="宋体" w:eastAsia="宋体"/>
                <w:color w:val="000000"/>
                <w:position w:val="-20"/>
                <w:sz w:val="21"/>
                <w:szCs w:val="21"/>
                <w:lang w:eastAsia="zh-CN"/>
              </w:rPr>
              <w:t>实验</w:t>
            </w:r>
          </w:p>
        </w:tc>
        <w:tc>
          <w:tcPr>
            <w:tcW w:w="2236" w:type="dxa"/>
            <w:tcMar>
              <w:top w:w="15" w:type="dxa"/>
              <w:left w:w="108" w:type="dxa"/>
              <w:bottom w:w="0" w:type="dxa"/>
              <w:right w:w="108" w:type="dxa"/>
            </w:tcMar>
            <w:vAlign w:val="center"/>
          </w:tcPr>
          <w:p w14:paraId="30A3D284">
            <w:pPr>
              <w:widowControl/>
              <w:jc w:val="center"/>
              <w:rPr>
                <w:rFonts w:ascii="宋体" w:hAnsi="宋体" w:eastAsia="宋体"/>
                <w:sz w:val="21"/>
                <w:szCs w:val="21"/>
                <w:lang w:eastAsia="zh-CN"/>
              </w:rPr>
            </w:pPr>
            <w:r>
              <w:rPr>
                <w:rFonts w:hint="eastAsia" w:ascii="宋体" w:hAnsi="宋体" w:eastAsia="宋体"/>
                <w:sz w:val="21"/>
                <w:szCs w:val="21"/>
              </w:rPr>
              <w:t>陶瓷首饰个人创作</w:t>
            </w:r>
          </w:p>
        </w:tc>
      </w:tr>
      <w:tr w14:paraId="204E4EB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1C177921">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1</w:t>
            </w:r>
          </w:p>
        </w:tc>
        <w:tc>
          <w:tcPr>
            <w:tcW w:w="425" w:type="dxa"/>
          </w:tcPr>
          <w:p w14:paraId="31024053">
            <w:pPr>
              <w:widowControl/>
              <w:jc w:val="center"/>
              <w:rPr>
                <w:rFonts w:eastAsia="黑体"/>
                <w:kern w:val="0"/>
                <w:sz w:val="21"/>
                <w:szCs w:val="21"/>
                <w:lang w:eastAsia="zh-CN"/>
              </w:rPr>
            </w:pPr>
          </w:p>
          <w:p w14:paraId="2BBF2B65">
            <w:pPr>
              <w:widowControl/>
              <w:jc w:val="center"/>
              <w:rPr>
                <w:rFonts w:eastAsia="黑体"/>
                <w:kern w:val="0"/>
                <w:sz w:val="21"/>
                <w:szCs w:val="21"/>
                <w:lang w:eastAsia="zh-CN"/>
              </w:rPr>
            </w:pPr>
            <w:r>
              <w:rPr>
                <w:rFonts w:hint="eastAsia" w:eastAsia="黑体"/>
                <w:kern w:val="0"/>
                <w:sz w:val="21"/>
                <w:szCs w:val="21"/>
                <w:lang w:eastAsia="zh-CN"/>
              </w:rPr>
              <w:t>4</w:t>
            </w:r>
          </w:p>
        </w:tc>
        <w:tc>
          <w:tcPr>
            <w:tcW w:w="4536" w:type="dxa"/>
            <w:tcMar>
              <w:top w:w="15" w:type="dxa"/>
              <w:left w:w="108" w:type="dxa"/>
              <w:bottom w:w="0" w:type="dxa"/>
              <w:right w:w="108" w:type="dxa"/>
            </w:tcMar>
            <w:vAlign w:val="center"/>
          </w:tcPr>
          <w:p w14:paraId="4B8EBA88">
            <w:pPr>
              <w:widowControl/>
              <w:jc w:val="center"/>
              <w:rPr>
                <w:rFonts w:eastAsia="黑体"/>
                <w:kern w:val="0"/>
                <w:sz w:val="21"/>
                <w:szCs w:val="21"/>
                <w:lang w:eastAsia="zh-CN"/>
              </w:rPr>
            </w:pPr>
            <w:r>
              <w:rPr>
                <w:rFonts w:hint="eastAsia" w:ascii="宋体" w:hAnsi="宋体" w:eastAsia="宋体"/>
                <w:sz w:val="21"/>
                <w:szCs w:val="21"/>
              </w:rPr>
              <w:t>掌握陶瓷工艺和陶瓷首饰设计原则，设计并制作出适合用陶瓷材料表现，符合陶瓷技术应用范畴的个性化的首饰作品</w:t>
            </w:r>
            <w:r>
              <w:rPr>
                <w:rFonts w:hint="eastAsia" w:ascii="宋体" w:hAnsi="宋体" w:eastAsia="宋体"/>
                <w:sz w:val="21"/>
                <w:szCs w:val="21"/>
                <w:lang w:eastAsia="zh-CN"/>
              </w:rPr>
              <w:t>套件</w:t>
            </w:r>
            <w:r>
              <w:rPr>
                <w:rFonts w:hint="eastAsia" w:ascii="宋体" w:hAnsi="宋体" w:eastAsia="宋体"/>
                <w:sz w:val="21"/>
                <w:szCs w:val="21"/>
              </w:rPr>
              <w:t>。</w:t>
            </w:r>
          </w:p>
        </w:tc>
        <w:tc>
          <w:tcPr>
            <w:tcW w:w="1276" w:type="dxa"/>
            <w:tcMar>
              <w:top w:w="15" w:type="dxa"/>
              <w:left w:w="108" w:type="dxa"/>
              <w:bottom w:w="0" w:type="dxa"/>
              <w:right w:w="108" w:type="dxa"/>
            </w:tcMar>
          </w:tcPr>
          <w:p w14:paraId="3D96E18D">
            <w:pPr>
              <w:widowControl/>
              <w:jc w:val="center"/>
              <w:rPr>
                <w:rFonts w:eastAsia="宋体"/>
                <w:kern w:val="0"/>
                <w:sz w:val="21"/>
                <w:szCs w:val="21"/>
                <w:lang w:eastAsia="zh-CN"/>
              </w:rPr>
            </w:pPr>
            <w:r>
              <w:rPr>
                <w:rFonts w:hint="eastAsia" w:ascii="宋体" w:hAnsi="宋体" w:eastAsia="宋体" w:cs="Arial"/>
                <w:kern w:val="0"/>
                <w:sz w:val="21"/>
                <w:szCs w:val="21"/>
                <w:lang w:eastAsia="zh-CN"/>
              </w:rPr>
              <w:t>实验</w:t>
            </w:r>
          </w:p>
        </w:tc>
        <w:tc>
          <w:tcPr>
            <w:tcW w:w="2236" w:type="dxa"/>
            <w:tcMar>
              <w:top w:w="15" w:type="dxa"/>
              <w:left w:w="108" w:type="dxa"/>
              <w:bottom w:w="0" w:type="dxa"/>
              <w:right w:w="108" w:type="dxa"/>
            </w:tcMar>
            <w:vAlign w:val="center"/>
          </w:tcPr>
          <w:p w14:paraId="6057B882">
            <w:pPr>
              <w:widowControl/>
              <w:jc w:val="center"/>
              <w:rPr>
                <w:rFonts w:eastAsia="宋体"/>
                <w:kern w:val="0"/>
                <w:sz w:val="21"/>
                <w:szCs w:val="21"/>
                <w:lang w:eastAsia="zh-CN"/>
              </w:rPr>
            </w:pPr>
            <w:r>
              <w:rPr>
                <w:rFonts w:hint="eastAsia" w:ascii="宋体" w:hAnsi="宋体" w:eastAsia="宋体"/>
                <w:sz w:val="21"/>
                <w:szCs w:val="21"/>
              </w:rPr>
              <w:t>陶瓷首饰个人创作</w:t>
            </w:r>
          </w:p>
        </w:tc>
      </w:tr>
      <w:tr w14:paraId="1CBD82B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40" w:hRule="atLeast"/>
        </w:trPr>
        <w:tc>
          <w:tcPr>
            <w:tcW w:w="534" w:type="dxa"/>
            <w:tcMar>
              <w:top w:w="15" w:type="dxa"/>
              <w:left w:w="108" w:type="dxa"/>
              <w:bottom w:w="0" w:type="dxa"/>
              <w:right w:w="108" w:type="dxa"/>
            </w:tcMar>
            <w:vAlign w:val="center"/>
          </w:tcPr>
          <w:p w14:paraId="772E5CC7">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2</w:t>
            </w:r>
          </w:p>
        </w:tc>
        <w:tc>
          <w:tcPr>
            <w:tcW w:w="425" w:type="dxa"/>
          </w:tcPr>
          <w:p w14:paraId="2C57C468">
            <w:pPr>
              <w:widowControl/>
              <w:jc w:val="center"/>
              <w:rPr>
                <w:rFonts w:eastAsia="黑体"/>
                <w:kern w:val="0"/>
                <w:sz w:val="21"/>
                <w:szCs w:val="21"/>
                <w:lang w:eastAsia="zh-CN"/>
              </w:rPr>
            </w:pPr>
            <w:r>
              <w:rPr>
                <w:rFonts w:hint="eastAsia" w:eastAsia="黑体"/>
                <w:kern w:val="0"/>
                <w:sz w:val="21"/>
                <w:szCs w:val="21"/>
                <w:lang w:eastAsia="zh-CN"/>
              </w:rPr>
              <w:t>4</w:t>
            </w:r>
          </w:p>
        </w:tc>
        <w:tc>
          <w:tcPr>
            <w:tcW w:w="4536" w:type="dxa"/>
            <w:tcMar>
              <w:top w:w="15" w:type="dxa"/>
              <w:left w:w="108" w:type="dxa"/>
              <w:bottom w:w="0" w:type="dxa"/>
              <w:right w:w="108" w:type="dxa"/>
            </w:tcMar>
            <w:vAlign w:val="center"/>
          </w:tcPr>
          <w:p w14:paraId="48AA3521">
            <w:pPr>
              <w:widowControl/>
              <w:jc w:val="center"/>
              <w:rPr>
                <w:rFonts w:eastAsia="黑体"/>
                <w:kern w:val="0"/>
                <w:sz w:val="21"/>
                <w:szCs w:val="21"/>
                <w:lang w:eastAsia="zh-CN"/>
              </w:rPr>
            </w:pPr>
            <w:r>
              <w:rPr>
                <w:rFonts w:hint="eastAsia" w:ascii="宋体" w:hAnsi="宋体" w:eastAsia="宋体"/>
                <w:kern w:val="0"/>
                <w:sz w:val="21"/>
                <w:szCs w:val="21"/>
                <w:lang w:eastAsia="zh-CN"/>
              </w:rPr>
              <w:t>选择适合的釉料及烧成方式完成陶瓷创作作品的上釉和烧制</w:t>
            </w:r>
          </w:p>
        </w:tc>
        <w:tc>
          <w:tcPr>
            <w:tcW w:w="1276" w:type="dxa"/>
            <w:tcMar>
              <w:top w:w="15" w:type="dxa"/>
              <w:left w:w="108" w:type="dxa"/>
              <w:bottom w:w="0" w:type="dxa"/>
              <w:right w:w="108" w:type="dxa"/>
            </w:tcMar>
          </w:tcPr>
          <w:p w14:paraId="44C50FF9">
            <w:pPr>
              <w:widowControl/>
              <w:jc w:val="center"/>
              <w:rPr>
                <w:rFonts w:eastAsia="宋体"/>
                <w:kern w:val="0"/>
                <w:sz w:val="21"/>
                <w:szCs w:val="21"/>
                <w:lang w:eastAsia="zh-CN"/>
              </w:rPr>
            </w:pPr>
            <w:r>
              <w:rPr>
                <w:rFonts w:hint="eastAsia" w:ascii="宋体" w:hAnsi="宋体" w:eastAsia="宋体" w:cs="Arial"/>
                <w:kern w:val="0"/>
                <w:sz w:val="21"/>
                <w:szCs w:val="21"/>
                <w:lang w:eastAsia="zh-CN"/>
              </w:rPr>
              <w:t>实验</w:t>
            </w:r>
          </w:p>
        </w:tc>
        <w:tc>
          <w:tcPr>
            <w:tcW w:w="2236" w:type="dxa"/>
            <w:tcMar>
              <w:top w:w="15" w:type="dxa"/>
              <w:left w:w="108" w:type="dxa"/>
              <w:bottom w:w="0" w:type="dxa"/>
              <w:right w:w="108" w:type="dxa"/>
            </w:tcMar>
            <w:vAlign w:val="center"/>
          </w:tcPr>
          <w:p w14:paraId="1DDD37F8">
            <w:pPr>
              <w:widowControl/>
              <w:jc w:val="center"/>
              <w:rPr>
                <w:rFonts w:ascii="宋体" w:hAnsi="宋体" w:eastAsia="宋体"/>
                <w:sz w:val="21"/>
                <w:szCs w:val="21"/>
                <w:lang w:eastAsia="zh-CN"/>
              </w:rPr>
            </w:pPr>
            <w:r>
              <w:rPr>
                <w:rFonts w:hint="eastAsia" w:ascii="宋体" w:hAnsi="宋体" w:eastAsia="宋体"/>
                <w:sz w:val="21"/>
                <w:szCs w:val="21"/>
              </w:rPr>
              <w:t>陶瓷首饰个人创作</w:t>
            </w:r>
          </w:p>
          <w:p w14:paraId="5702AD41">
            <w:pPr>
              <w:widowControl/>
              <w:jc w:val="center"/>
              <w:rPr>
                <w:rFonts w:eastAsia="宋体"/>
                <w:kern w:val="0"/>
                <w:sz w:val="21"/>
                <w:szCs w:val="21"/>
                <w:lang w:eastAsia="zh-CN"/>
              </w:rPr>
            </w:pPr>
            <w:r>
              <w:rPr>
                <w:rFonts w:hint="eastAsia" w:ascii="宋体" w:hAnsi="宋体" w:eastAsia="宋体"/>
                <w:sz w:val="21"/>
                <w:szCs w:val="21"/>
                <w:lang w:eastAsia="zh-CN"/>
              </w:rPr>
              <w:t>上釉并烧窑</w:t>
            </w:r>
          </w:p>
        </w:tc>
      </w:tr>
    </w:tbl>
    <w:p w14:paraId="5C152952">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392A9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9" w:type="dxa"/>
            <w:shd w:val="clear" w:color="auto" w:fill="auto"/>
            <w:vAlign w:val="center"/>
          </w:tcPr>
          <w:p w14:paraId="33B9643F">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6A4797AE">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5792E366">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14:paraId="3F434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809" w:type="dxa"/>
            <w:shd w:val="clear" w:color="auto" w:fill="auto"/>
            <w:vAlign w:val="center"/>
          </w:tcPr>
          <w:p w14:paraId="430A19E4">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tcPr>
          <w:p w14:paraId="75902667">
            <w:pPr>
              <w:snapToGrid w:val="0"/>
              <w:jc w:val="center"/>
              <w:rPr>
                <w:rFonts w:ascii="宋体" w:hAnsi="宋体" w:eastAsia="宋体" w:cs="Arial"/>
                <w:bCs/>
                <w:sz w:val="21"/>
                <w:szCs w:val="21"/>
              </w:rPr>
            </w:pPr>
            <w:r>
              <w:rPr>
                <w:rFonts w:hint="eastAsia" w:ascii="宋体" w:hAnsi="宋体" w:eastAsia="宋体"/>
                <w:sz w:val="21"/>
                <w:szCs w:val="21"/>
                <w:lang w:eastAsia="zh-CN"/>
              </w:rPr>
              <w:t>2</w:t>
            </w:r>
            <w:r>
              <w:rPr>
                <w:rFonts w:hint="eastAsia" w:ascii="宋体" w:hAnsi="宋体" w:eastAsia="宋体"/>
                <w:sz w:val="21"/>
                <w:szCs w:val="21"/>
              </w:rPr>
              <w:t>0%</w:t>
            </w:r>
          </w:p>
        </w:tc>
        <w:tc>
          <w:tcPr>
            <w:tcW w:w="5387" w:type="dxa"/>
            <w:shd w:val="clear" w:color="auto" w:fill="auto"/>
          </w:tcPr>
          <w:p w14:paraId="361E30CF">
            <w:pPr>
              <w:snapToGrid w:val="0"/>
              <w:jc w:val="center"/>
              <w:rPr>
                <w:rFonts w:ascii="宋体" w:hAnsi="宋体" w:eastAsia="宋体" w:cs="Arial"/>
                <w:bCs/>
                <w:sz w:val="21"/>
                <w:szCs w:val="21"/>
              </w:rPr>
            </w:pPr>
            <w:r>
              <w:rPr>
                <w:rFonts w:hint="eastAsia" w:ascii="宋体" w:hAnsi="宋体" w:eastAsia="宋体"/>
                <w:bCs/>
                <w:color w:val="000000"/>
                <w:sz w:val="21"/>
                <w:szCs w:val="21"/>
              </w:rPr>
              <w:t>作品</w:t>
            </w:r>
          </w:p>
        </w:tc>
      </w:tr>
      <w:tr w14:paraId="115F1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809" w:type="dxa"/>
            <w:shd w:val="clear" w:color="auto" w:fill="auto"/>
            <w:vAlign w:val="center"/>
          </w:tcPr>
          <w:p w14:paraId="12A9966A">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tcPr>
          <w:p w14:paraId="0EFC1509">
            <w:pPr>
              <w:snapToGrid w:val="0"/>
              <w:jc w:val="center"/>
              <w:rPr>
                <w:rFonts w:ascii="宋体" w:hAnsi="宋体" w:eastAsia="宋体" w:cs="Arial"/>
                <w:bCs/>
                <w:sz w:val="21"/>
                <w:szCs w:val="21"/>
              </w:rPr>
            </w:pPr>
            <w:r>
              <w:rPr>
                <w:rFonts w:hint="eastAsia" w:ascii="宋体" w:hAnsi="宋体" w:eastAsia="宋体"/>
                <w:sz w:val="21"/>
                <w:szCs w:val="21"/>
                <w:lang w:eastAsia="zh-CN"/>
              </w:rPr>
              <w:t>4</w:t>
            </w:r>
            <w:r>
              <w:rPr>
                <w:rFonts w:hint="eastAsia" w:ascii="宋体" w:hAnsi="宋体" w:eastAsia="宋体"/>
                <w:sz w:val="21"/>
                <w:szCs w:val="21"/>
              </w:rPr>
              <w:t>0%</w:t>
            </w:r>
          </w:p>
        </w:tc>
        <w:tc>
          <w:tcPr>
            <w:tcW w:w="5387" w:type="dxa"/>
            <w:shd w:val="clear" w:color="auto" w:fill="auto"/>
          </w:tcPr>
          <w:p w14:paraId="77BFBA68">
            <w:pPr>
              <w:snapToGrid w:val="0"/>
              <w:jc w:val="center"/>
              <w:rPr>
                <w:rFonts w:ascii="宋体" w:hAnsi="宋体" w:eastAsia="宋体" w:cs="Arial"/>
                <w:bCs/>
                <w:sz w:val="21"/>
                <w:szCs w:val="21"/>
              </w:rPr>
            </w:pPr>
            <w:r>
              <w:rPr>
                <w:rFonts w:hint="eastAsia" w:ascii="宋体" w:hAnsi="宋体" w:eastAsia="宋体"/>
                <w:bCs/>
                <w:color w:val="000000"/>
                <w:sz w:val="21"/>
                <w:szCs w:val="21"/>
              </w:rPr>
              <w:t>作品</w:t>
            </w:r>
          </w:p>
        </w:tc>
      </w:tr>
      <w:tr w14:paraId="63088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809" w:type="dxa"/>
            <w:shd w:val="clear" w:color="auto" w:fill="auto"/>
            <w:vAlign w:val="center"/>
          </w:tcPr>
          <w:p w14:paraId="0796E270">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tcPr>
          <w:p w14:paraId="4279AA78">
            <w:pPr>
              <w:snapToGrid w:val="0"/>
              <w:jc w:val="center"/>
              <w:rPr>
                <w:rFonts w:ascii="宋体" w:hAnsi="宋体" w:eastAsia="宋体" w:cs="Arial"/>
                <w:bCs/>
                <w:sz w:val="21"/>
                <w:szCs w:val="21"/>
              </w:rPr>
            </w:pPr>
            <w:r>
              <w:rPr>
                <w:rFonts w:hint="eastAsia" w:ascii="宋体" w:hAnsi="宋体" w:eastAsia="宋体"/>
                <w:sz w:val="21"/>
                <w:szCs w:val="21"/>
                <w:lang w:eastAsia="zh-CN"/>
              </w:rPr>
              <w:t>4</w:t>
            </w:r>
            <w:r>
              <w:rPr>
                <w:rFonts w:hint="eastAsia" w:ascii="宋体" w:hAnsi="宋体" w:eastAsia="宋体"/>
                <w:sz w:val="21"/>
                <w:szCs w:val="21"/>
              </w:rPr>
              <w:t>0%</w:t>
            </w:r>
          </w:p>
        </w:tc>
        <w:tc>
          <w:tcPr>
            <w:tcW w:w="5387" w:type="dxa"/>
            <w:shd w:val="clear" w:color="auto" w:fill="auto"/>
          </w:tcPr>
          <w:p w14:paraId="508D97E2">
            <w:pPr>
              <w:snapToGrid w:val="0"/>
              <w:jc w:val="center"/>
              <w:rPr>
                <w:rFonts w:ascii="宋体" w:hAnsi="宋体" w:eastAsia="宋体" w:cs="Arial"/>
                <w:bCs/>
                <w:sz w:val="21"/>
                <w:szCs w:val="21"/>
              </w:rPr>
            </w:pPr>
            <w:r>
              <w:rPr>
                <w:rFonts w:hint="eastAsia" w:ascii="宋体" w:hAnsi="宋体" w:eastAsia="宋体"/>
                <w:bCs/>
                <w:color w:val="000000"/>
                <w:sz w:val="21"/>
                <w:szCs w:val="21"/>
              </w:rPr>
              <w:t>作品</w:t>
            </w:r>
          </w:p>
        </w:tc>
      </w:tr>
    </w:tbl>
    <w:p w14:paraId="480A6B4D">
      <w:pPr>
        <w:tabs>
          <w:tab w:val="left" w:pos="3420"/>
          <w:tab w:val="left" w:pos="7560"/>
        </w:tabs>
        <w:spacing w:before="72" w:beforeLines="20"/>
        <w:ind w:left="420" w:hanging="420"/>
        <w:jc w:val="both"/>
        <w:outlineLvl w:val="0"/>
        <w:rPr>
          <w:rFonts w:ascii="宋体" w:hAnsi="宋体" w:eastAsia="宋体"/>
          <w:color w:val="000000"/>
          <w:position w:val="-20"/>
          <w:lang w:eastAsia="zh-CN"/>
        </w:rPr>
      </w:pPr>
    </w:p>
    <w:p w14:paraId="52C33EFD">
      <w:pPr>
        <w:tabs>
          <w:tab w:val="left" w:pos="3210"/>
          <w:tab w:val="left" w:pos="7560"/>
        </w:tabs>
        <w:spacing w:before="72" w:beforeLines="20" w:line="48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drawing>
          <wp:inline distT="0" distB="0" distL="114300" distR="114300">
            <wp:extent cx="734695" cy="417195"/>
            <wp:effectExtent l="0" t="0" r="0" b="16510"/>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10"/>
                    <a:srcRect b="18756"/>
                    <a:stretch>
                      <a:fillRect/>
                    </a:stretch>
                  </pic:blipFill>
                  <pic:spPr>
                    <a:xfrm>
                      <a:off x="0" y="0"/>
                      <a:ext cx="734695" cy="417195"/>
                    </a:xfrm>
                    <a:prstGeom prst="rect">
                      <a:avLst/>
                    </a:prstGeom>
                  </pic:spPr>
                </pic:pic>
              </a:graphicData>
            </a:graphic>
          </wp:inline>
        </w:drawing>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rPr>
        <w:drawing>
          <wp:inline distT="0" distB="0" distL="0" distR="0">
            <wp:extent cx="763905" cy="408305"/>
            <wp:effectExtent l="0" t="0" r="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5160" cy="452114"/>
                    </a:xfrm>
                    <a:prstGeom prst="rect">
                      <a:avLst/>
                    </a:prstGeom>
                  </pic:spPr>
                </pic:pic>
              </a:graphicData>
            </a:graphic>
          </wp:inline>
        </w:drawing>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w:t>
      </w:r>
      <w:r>
        <w:rPr>
          <w:rFonts w:hint="eastAsia" w:ascii="仿宋" w:hAnsi="仿宋" w:eastAsia="仿宋"/>
          <w:color w:val="000000"/>
          <w:position w:val="-20"/>
          <w:sz w:val="28"/>
          <w:szCs w:val="28"/>
          <w:lang w:eastAsia="zh-CN"/>
        </w:rPr>
        <w:t>202</w:t>
      </w:r>
      <w:r>
        <w:rPr>
          <w:rFonts w:hint="eastAsia" w:ascii="仿宋" w:hAnsi="仿宋" w:eastAsia="仿宋"/>
          <w:color w:val="000000"/>
          <w:position w:val="-20"/>
          <w:sz w:val="28"/>
          <w:szCs w:val="28"/>
          <w:lang w:val="en-US" w:eastAsia="zh-CN"/>
        </w:rPr>
        <w:t>6</w:t>
      </w:r>
      <w:r>
        <w:rPr>
          <w:rFonts w:hint="eastAsia" w:ascii="仿宋" w:hAnsi="仿宋" w:eastAsia="仿宋"/>
          <w:color w:val="000000"/>
          <w:position w:val="-20"/>
          <w:sz w:val="28"/>
          <w:szCs w:val="28"/>
          <w:lang w:eastAsia="zh-CN"/>
        </w:rPr>
        <w:t>年</w:t>
      </w:r>
      <w:r>
        <w:rPr>
          <w:rFonts w:ascii="仿宋" w:hAnsi="仿宋" w:eastAsia="仿宋"/>
          <w:color w:val="000000"/>
          <w:position w:val="-20"/>
          <w:sz w:val="28"/>
          <w:szCs w:val="28"/>
          <w:lang w:eastAsia="zh-CN"/>
        </w:rPr>
        <w:t>3</w:t>
      </w:r>
      <w:r>
        <w:rPr>
          <w:rFonts w:hint="eastAsia" w:ascii="仿宋" w:hAnsi="仿宋" w:eastAsia="仿宋"/>
          <w:color w:val="000000"/>
          <w:position w:val="-20"/>
          <w:sz w:val="28"/>
          <w:szCs w:val="28"/>
          <w:lang w:eastAsia="zh-CN"/>
        </w:rPr>
        <w:t>月</w:t>
      </w:r>
      <w:r>
        <w:rPr>
          <w:rFonts w:hint="eastAsia" w:ascii="仿宋" w:hAnsi="仿宋" w:eastAsia="仿宋"/>
          <w:color w:val="000000"/>
          <w:position w:val="-20"/>
          <w:sz w:val="28"/>
          <w:szCs w:val="28"/>
          <w:lang w:val="en-US" w:eastAsia="zh-CN"/>
        </w:rPr>
        <w:t>6</w:t>
      </w:r>
      <w:bookmarkStart w:id="7" w:name="_GoBack"/>
      <w:bookmarkEnd w:id="7"/>
      <w:r>
        <w:rPr>
          <w:rFonts w:hint="eastAsia" w:ascii="仿宋" w:hAnsi="仿宋" w:eastAsia="仿宋"/>
          <w:color w:val="000000"/>
          <w:position w:val="-20"/>
          <w:sz w:val="28"/>
          <w:szCs w:val="28"/>
          <w:lang w:eastAsia="zh-CN"/>
        </w:rPr>
        <w:t>日</w:t>
      </w:r>
      <w:r>
        <w:rPr>
          <w:rFonts w:ascii="黑体" w:hAnsi="黑体" w:eastAsia="黑体"/>
          <w:color w:val="000000"/>
          <w:position w:val="-20"/>
          <w:sz w:val="21"/>
          <w:szCs w:val="21"/>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Tahoma">
    <w:panose1 w:val="020B0804030504040204"/>
    <w:charset w:val="00"/>
    <w:family w:val="swiss"/>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華康儷中黑">
    <w:altName w:val="汉仪中黑KW"/>
    <w:panose1 w:val="020B0604020202020204"/>
    <w:charset w:val="88"/>
    <w:family w:val="swiss"/>
    <w:pitch w:val="default"/>
    <w:sig w:usb0="00000000" w:usb1="00000000" w:usb2="00000016" w:usb3="00000000" w:csb0="00100000" w:csb1="00000000"/>
  </w:font>
  <w:font w:name="ITC Bookman Demi">
    <w:altName w:val="苹方-简"/>
    <w:panose1 w:val="020B0604020202020204"/>
    <w:charset w:val="00"/>
    <w:family w:val="modern"/>
    <w:pitch w:val="default"/>
    <w:sig w:usb0="00000000" w:usb1="00000000" w:usb2="00000000" w:usb3="00000000" w:csb0="00000093" w:csb1="00000000"/>
  </w:font>
  <w:font w:name="DotumChe">
    <w:altName w:val="Apple SD Gothic Neo"/>
    <w:panose1 w:val="020B0609000101010101"/>
    <w:charset w:val="81"/>
    <w:family w:val="modern"/>
    <w:pitch w:val="default"/>
    <w:sig w:usb0="00000000" w:usb1="00000000" w:usb2="00000030" w:usb3="00000000" w:csb0="0008009F" w:csb1="00000000"/>
  </w:font>
  <w:font w:name="華康粗圓體">
    <w:altName w:val="苹方-简"/>
    <w:panose1 w:val="020B0604020202020204"/>
    <w:charset w:val="88"/>
    <w:family w:val="swiss"/>
    <w:pitch w:val="default"/>
    <w:sig w:usb0="00000000" w:usb1="00000000" w:usb2="00000016" w:usb3="00000000" w:csb0="001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BBB4">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58C9D4E3">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11D4">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6B72DFDC">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87A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F83C">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B7FE">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9AF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8E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0703"/>
    <w:rsid w:val="002B23AD"/>
    <w:rsid w:val="002B5004"/>
    <w:rsid w:val="002C578A"/>
    <w:rsid w:val="002C732E"/>
    <w:rsid w:val="002D21B9"/>
    <w:rsid w:val="002E025A"/>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6630"/>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07DFF"/>
    <w:rsid w:val="00512339"/>
    <w:rsid w:val="0051562E"/>
    <w:rsid w:val="005276C3"/>
    <w:rsid w:val="0052787A"/>
    <w:rsid w:val="005306A4"/>
    <w:rsid w:val="00530738"/>
    <w:rsid w:val="00531494"/>
    <w:rsid w:val="0053774F"/>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D68A4"/>
    <w:rsid w:val="005E29D2"/>
    <w:rsid w:val="005E7140"/>
    <w:rsid w:val="005E7A88"/>
    <w:rsid w:val="005F0931"/>
    <w:rsid w:val="005F2CBF"/>
    <w:rsid w:val="006044A3"/>
    <w:rsid w:val="0061211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C7AC9"/>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95B75"/>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6F5"/>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1DEC"/>
    <w:rsid w:val="00CF317D"/>
    <w:rsid w:val="00D042C5"/>
    <w:rsid w:val="00D06971"/>
    <w:rsid w:val="00D069F5"/>
    <w:rsid w:val="00D07EB2"/>
    <w:rsid w:val="00D11800"/>
    <w:rsid w:val="00D11BCB"/>
    <w:rsid w:val="00D15EC3"/>
    <w:rsid w:val="00D16835"/>
    <w:rsid w:val="00D20242"/>
    <w:rsid w:val="00D203F9"/>
    <w:rsid w:val="00D237C7"/>
    <w:rsid w:val="00D3350F"/>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1D84"/>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22E1"/>
    <w:rsid w:val="00FA57E1"/>
    <w:rsid w:val="00FA6A7E"/>
    <w:rsid w:val="00FB15A4"/>
    <w:rsid w:val="00FB1F55"/>
    <w:rsid w:val="00FB4AE3"/>
    <w:rsid w:val="00FD1B13"/>
    <w:rsid w:val="00FD313C"/>
    <w:rsid w:val="00FE319F"/>
    <w:rsid w:val="00FE6709"/>
    <w:rsid w:val="00FF2D60"/>
    <w:rsid w:val="0250298D"/>
    <w:rsid w:val="0B02141F"/>
    <w:rsid w:val="0DB76A4A"/>
    <w:rsid w:val="199D2E85"/>
    <w:rsid w:val="1B9B294B"/>
    <w:rsid w:val="2E59298A"/>
    <w:rsid w:val="37E50B00"/>
    <w:rsid w:val="49DF08B3"/>
    <w:rsid w:val="58837832"/>
    <w:rsid w:val="65310993"/>
    <w:rsid w:val="6E256335"/>
    <w:rsid w:val="700912C5"/>
    <w:rsid w:val="74F62C86"/>
    <w:rsid w:val="D76EC095"/>
    <w:rsid w:val="DC7D9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uiPriority w:val="99"/>
    <w:pPr>
      <w:ind w:firstLine="420" w:firstLineChars="200"/>
    </w:pPr>
  </w:style>
  <w:style w:type="character" w:customStyle="1" w:styleId="11">
    <w:name w:val="c12"/>
    <w:basedOn w:val="6"/>
    <w:uiPriority w:val="0"/>
  </w:style>
  <w:style w:type="character" w:customStyle="1" w:styleId="12">
    <w:name w:val="t12"/>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3</Pages>
  <Words>236</Words>
  <Characters>1348</Characters>
  <Lines>11</Lines>
  <Paragraphs>3</Paragraphs>
  <TotalTime>4</TotalTime>
  <ScaleCrop>false</ScaleCrop>
  <LinksUpToDate>false</LinksUpToDate>
  <CharactersWithSpaces>1581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2025-02-23T07:51:00Z</dcterms:created>
  <dc:creator>*****</dc:creator>
  <cp:lastModifiedBy>卡卡</cp:lastModifiedBy>
  <cp:lastPrinted>2015-03-19T03:45:00Z</cp:lastPrinted>
  <dcterms:modified xsi:type="dcterms:W3CDTF">2026-03-08T13:36:59Z</dcterms:modified>
  <dc:title>上海建桥学院教学进度计划表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3F8082DADAB3F7F6386EAA69F7DD02DE_42</vt:lpwstr>
  </property>
</Properties>
</file>