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AE730">
      <w:pPr>
        <w:jc w:val="center"/>
        <w:rPr>
          <w:rFonts w:ascii="黑体" w:hAnsi="黑体" w:eastAsia="黑体"/>
          <w:bCs/>
          <w:sz w:val="32"/>
          <w:szCs w:val="32"/>
        </w:rPr>
      </w:pPr>
      <w:r>
        <w:rPr>
          <w:rFonts w:hint="eastAsia" w:ascii="黑体" w:hAnsi="黑体" w:eastAsia="黑体"/>
          <w:bCs/>
          <w:sz w:val="32"/>
          <w:szCs w:val="32"/>
        </w:rPr>
        <w:t>《专业英语》本科课程教学大纲</w:t>
      </w:r>
    </w:p>
    <w:p w14:paraId="6ED24936">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31"/>
        <w:gridCol w:w="2314"/>
        <w:gridCol w:w="1302"/>
        <w:gridCol w:w="874"/>
        <w:gridCol w:w="584"/>
        <w:gridCol w:w="862"/>
        <w:gridCol w:w="804"/>
      </w:tblGrid>
      <w:tr w14:paraId="55B0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vMerge w:val="restart"/>
            <w:tcBorders>
              <w:top w:val="single" w:color="auto" w:sz="12" w:space="0"/>
              <w:left w:val="single" w:color="auto" w:sz="12" w:space="0"/>
            </w:tcBorders>
            <w:shd w:val="clear" w:color="auto" w:fill="auto"/>
            <w:vAlign w:val="center"/>
          </w:tcPr>
          <w:p w14:paraId="1148518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740" w:type="dxa"/>
            <w:gridSpan w:val="6"/>
            <w:tcBorders>
              <w:top w:val="single" w:color="auto" w:sz="12" w:space="0"/>
              <w:right w:val="single" w:color="auto" w:sz="12" w:space="0"/>
            </w:tcBorders>
            <w:vAlign w:val="center"/>
          </w:tcPr>
          <w:p w14:paraId="2A122BEF">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（中文）专业英语</w:t>
            </w:r>
          </w:p>
        </w:tc>
      </w:tr>
      <w:tr w14:paraId="1A0F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vMerge w:val="continue"/>
            <w:tcBorders>
              <w:left w:val="single" w:color="auto" w:sz="12" w:space="0"/>
            </w:tcBorders>
            <w:shd w:val="clear" w:color="auto" w:fill="auto"/>
            <w:vAlign w:val="center"/>
          </w:tcPr>
          <w:p w14:paraId="568D9D0B">
            <w:pPr>
              <w:widowControl w:val="0"/>
              <w:jc w:val="center"/>
              <w:rPr>
                <w:rFonts w:ascii="黑体" w:hAnsi="黑体" w:eastAsia="黑体"/>
                <w:color w:val="000000" w:themeColor="text1"/>
                <w:sz w:val="21"/>
                <w:szCs w:val="18"/>
                <w14:textFill>
                  <w14:solidFill>
                    <w14:schemeClr w14:val="tx1"/>
                  </w14:solidFill>
                </w14:textFill>
              </w:rPr>
            </w:pPr>
          </w:p>
        </w:tc>
        <w:tc>
          <w:tcPr>
            <w:tcW w:w="6740" w:type="dxa"/>
            <w:gridSpan w:val="6"/>
            <w:tcBorders>
              <w:right w:val="single" w:color="auto" w:sz="12" w:space="0"/>
            </w:tcBorders>
            <w:vAlign w:val="center"/>
          </w:tcPr>
          <w:p w14:paraId="4BAFCB24">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b/>
                <w:sz w:val="28"/>
                <w:szCs w:val="30"/>
              </w:rPr>
              <w:t>Gemology English</w:t>
            </w:r>
          </w:p>
        </w:tc>
      </w:tr>
      <w:tr w14:paraId="0F14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29C701A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314" w:type="dxa"/>
            <w:vAlign w:val="center"/>
          </w:tcPr>
          <w:p w14:paraId="39BB949A">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1120004</w:t>
            </w:r>
          </w:p>
        </w:tc>
        <w:tc>
          <w:tcPr>
            <w:tcW w:w="2176" w:type="dxa"/>
            <w:gridSpan w:val="2"/>
            <w:vAlign w:val="center"/>
          </w:tcPr>
          <w:p w14:paraId="5AD1092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50" w:type="dxa"/>
            <w:gridSpan w:val="3"/>
            <w:tcBorders>
              <w:right w:val="single" w:color="auto" w:sz="12" w:space="0"/>
            </w:tcBorders>
            <w:vAlign w:val="center"/>
          </w:tcPr>
          <w:p w14:paraId="2BC0355E">
            <w:pPr>
              <w:widowControl w:val="0"/>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61E1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63D609A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314" w:type="dxa"/>
            <w:vAlign w:val="center"/>
          </w:tcPr>
          <w:p w14:paraId="430EF8C9">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302" w:type="dxa"/>
            <w:vAlign w:val="center"/>
          </w:tcPr>
          <w:p w14:paraId="47F7D61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74" w:type="dxa"/>
            <w:vAlign w:val="center"/>
          </w:tcPr>
          <w:p w14:paraId="3056485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48</w:t>
            </w:r>
          </w:p>
        </w:tc>
        <w:tc>
          <w:tcPr>
            <w:tcW w:w="1446" w:type="dxa"/>
            <w:gridSpan w:val="2"/>
            <w:vAlign w:val="center"/>
          </w:tcPr>
          <w:p w14:paraId="5398093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804" w:type="dxa"/>
            <w:tcBorders>
              <w:right w:val="single" w:color="auto" w:sz="12" w:space="0"/>
            </w:tcBorders>
            <w:vAlign w:val="center"/>
          </w:tcPr>
          <w:p w14:paraId="172A038B">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6983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018F77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314" w:type="dxa"/>
            <w:vAlign w:val="center"/>
          </w:tcPr>
          <w:p w14:paraId="55D7FD7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珠宝学院</w:t>
            </w:r>
          </w:p>
        </w:tc>
        <w:tc>
          <w:tcPr>
            <w:tcW w:w="2176" w:type="dxa"/>
            <w:gridSpan w:val="2"/>
            <w:vAlign w:val="center"/>
          </w:tcPr>
          <w:p w14:paraId="60E2B40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50" w:type="dxa"/>
            <w:gridSpan w:val="3"/>
            <w:tcBorders>
              <w:right w:val="single" w:color="auto" w:sz="12" w:space="0"/>
            </w:tcBorders>
            <w:vAlign w:val="center"/>
          </w:tcPr>
          <w:p w14:paraId="3C0E91AC">
            <w:pPr>
              <w:widowControl w:val="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产品设计（珠宝首饰设计）</w:t>
            </w:r>
            <w:r>
              <w:rPr>
                <w:rFonts w:hint="eastAsia" w:ascii="宋体" w:hAnsi="宋体" w:eastAsia="宋体" w:cs="宋体"/>
                <w:color w:val="000000" w:themeColor="text1"/>
                <w:sz w:val="21"/>
                <w:szCs w:val="21"/>
                <w:lang w:val="en-US" w:eastAsia="zh-CN"/>
                <w14:textFill>
                  <w14:solidFill>
                    <w14:schemeClr w14:val="tx1"/>
                  </w14:solidFill>
                </w14:textFill>
              </w:rPr>
              <w:t>大三</w:t>
            </w:r>
            <w:r>
              <w:rPr>
                <w:rFonts w:hint="eastAsia" w:ascii="宋体" w:hAnsi="宋体" w:eastAsia="宋体" w:cs="宋体"/>
                <w:i w:val="0"/>
                <w:iCs w:val="0"/>
                <w:caps w:val="0"/>
                <w:color w:val="222222"/>
                <w:spacing w:val="0"/>
                <w:sz w:val="21"/>
                <w:szCs w:val="21"/>
                <w:shd w:val="clear" w:fill="FFFFFF"/>
              </w:rPr>
              <w:t>（专升本）</w:t>
            </w:r>
            <w:r>
              <w:rPr>
                <w:rFonts w:hint="eastAsia" w:ascii="宋体" w:hAnsi="宋体" w:eastAsia="宋体" w:cs="宋体"/>
                <w:color w:val="000000" w:themeColor="text1"/>
                <w:sz w:val="21"/>
                <w:szCs w:val="21"/>
                <w14:textFill>
                  <w14:solidFill>
                    <w14:schemeClr w14:val="tx1"/>
                  </w14:solidFill>
                </w14:textFill>
              </w:rPr>
              <w:t>第二学期</w:t>
            </w:r>
          </w:p>
        </w:tc>
      </w:tr>
      <w:tr w14:paraId="67BB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1DD0552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314" w:type="dxa"/>
            <w:vAlign w:val="center"/>
          </w:tcPr>
          <w:p w14:paraId="40D6E60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学科基础课程，专业基础</w:t>
            </w:r>
            <w:r>
              <w:rPr>
                <w:rFonts w:hint="eastAsia"/>
                <w:color w:val="000000" w:themeColor="text1"/>
                <w:sz w:val="21"/>
                <w:szCs w:val="21"/>
                <w:lang w:val="en-US" w:eastAsia="zh-CN"/>
                <w14:textFill>
                  <w14:solidFill>
                    <w14:schemeClr w14:val="tx1"/>
                  </w14:solidFill>
                </w14:textFill>
              </w:rPr>
              <w:t>必</w:t>
            </w:r>
            <w:r>
              <w:rPr>
                <w:rFonts w:hint="eastAsia"/>
                <w:color w:val="000000" w:themeColor="text1"/>
                <w:sz w:val="21"/>
                <w:szCs w:val="21"/>
                <w14:textFill>
                  <w14:solidFill>
                    <w14:schemeClr w14:val="tx1"/>
                  </w14:solidFill>
                </w14:textFill>
              </w:rPr>
              <w:t>修课</w:t>
            </w:r>
          </w:p>
        </w:tc>
        <w:tc>
          <w:tcPr>
            <w:tcW w:w="2176" w:type="dxa"/>
            <w:gridSpan w:val="2"/>
            <w:vAlign w:val="center"/>
          </w:tcPr>
          <w:p w14:paraId="51E6A2E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50" w:type="dxa"/>
            <w:gridSpan w:val="3"/>
            <w:tcBorders>
              <w:right w:val="single" w:color="auto" w:sz="12" w:space="0"/>
            </w:tcBorders>
            <w:vAlign w:val="center"/>
          </w:tcPr>
          <w:p w14:paraId="1D48F718">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3C6D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731" w:type="dxa"/>
            <w:tcBorders>
              <w:left w:val="single" w:color="auto" w:sz="12" w:space="0"/>
            </w:tcBorders>
            <w:shd w:val="clear" w:color="auto" w:fill="auto"/>
            <w:vAlign w:val="center"/>
          </w:tcPr>
          <w:p w14:paraId="6B93A11D">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490" w:type="dxa"/>
            <w:gridSpan w:val="3"/>
            <w:vAlign w:val="center"/>
          </w:tcPr>
          <w:p w14:paraId="30F4FFD0">
            <w:pPr>
              <w:widowControl w:val="0"/>
              <w:ind w:left="424"/>
              <w:jc w:val="both"/>
              <w:rPr>
                <w:rFonts w:hint="eastAsia"/>
                <w:color w:val="000000"/>
                <w:sz w:val="22"/>
              </w:rPr>
            </w:pPr>
            <w:r>
              <w:rPr>
                <w:b/>
                <w:bCs/>
                <w:color w:val="000000"/>
                <w:sz w:val="22"/>
              </w:rPr>
              <w:t>《</w:t>
            </w:r>
            <w:r>
              <w:rPr>
                <w:color w:val="000000"/>
                <w:sz w:val="22"/>
              </w:rPr>
              <w:t>珠宝专业英语</w:t>
            </w:r>
            <w:r>
              <w:rPr>
                <w:b/>
                <w:bCs/>
                <w:color w:val="000000"/>
                <w:sz w:val="22"/>
              </w:rPr>
              <w:t>》</w:t>
            </w:r>
            <w:r>
              <w:rPr>
                <w:color w:val="000000"/>
                <w:sz w:val="22"/>
              </w:rPr>
              <w:t>肖启云，中国地质大学出版社，2011.6</w:t>
            </w:r>
            <w:r>
              <w:rPr>
                <w:rFonts w:hint="eastAsia"/>
                <w:color w:val="000000"/>
                <w:sz w:val="22"/>
              </w:rPr>
              <w:t>，ISBN：</w:t>
            </w:r>
            <w:r>
              <w:rPr>
                <w:rFonts w:ascii="Helvetica Neue" w:hAnsi="Helvetica Neue"/>
                <w:color w:val="333333"/>
                <w:sz w:val="18"/>
                <w:szCs w:val="18"/>
                <w:shd w:val="clear" w:color="auto" w:fill="FFFFFF"/>
              </w:rPr>
              <w:t>9787562526049</w:t>
            </w:r>
          </w:p>
        </w:tc>
        <w:tc>
          <w:tcPr>
            <w:tcW w:w="1446" w:type="dxa"/>
            <w:gridSpan w:val="2"/>
            <w:vAlign w:val="center"/>
          </w:tcPr>
          <w:p w14:paraId="7B4C2C7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0A1DF27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804" w:type="dxa"/>
            <w:tcBorders>
              <w:right w:val="single" w:color="auto" w:sz="12" w:space="0"/>
            </w:tcBorders>
            <w:vAlign w:val="center"/>
          </w:tcPr>
          <w:p w14:paraId="34D9DEA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E5A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731" w:type="dxa"/>
            <w:tcBorders>
              <w:left w:val="single" w:color="auto" w:sz="12" w:space="0"/>
            </w:tcBorders>
            <w:shd w:val="clear" w:color="auto" w:fill="auto"/>
            <w:vAlign w:val="center"/>
          </w:tcPr>
          <w:p w14:paraId="17FDB62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740" w:type="dxa"/>
            <w:gridSpan w:val="6"/>
            <w:tcBorders>
              <w:right w:val="single" w:color="auto" w:sz="12" w:space="0"/>
            </w:tcBorders>
            <w:vAlign w:val="center"/>
          </w:tcPr>
          <w:p w14:paraId="6FB83F7B">
            <w:pPr>
              <w:pStyle w:val="14"/>
              <w:widowControl w:val="0"/>
              <w:jc w:val="both"/>
            </w:pPr>
            <w:r>
              <w:rPr>
                <w:rFonts w:hAnsi="宋体"/>
                <w:sz w:val="22"/>
              </w:rPr>
              <w:t>大学英语</w:t>
            </w:r>
            <w:r>
              <w:rPr>
                <w:rFonts w:hint="eastAsia" w:hAnsi="宋体"/>
                <w:sz w:val="22"/>
              </w:rPr>
              <w:t>1 2020229（4）、</w:t>
            </w:r>
            <w:r>
              <w:rPr>
                <w:rFonts w:hAnsi="宋体"/>
                <w:sz w:val="22"/>
              </w:rPr>
              <w:t>首饰制作</w:t>
            </w:r>
            <w:r>
              <w:rPr>
                <w:rFonts w:hint="eastAsia" w:hAnsi="宋体"/>
                <w:sz w:val="22"/>
              </w:rPr>
              <w:t>（1）2040090</w:t>
            </w:r>
            <w:r>
              <w:rPr>
                <w:rFonts w:hint="eastAsia" w:ascii="宋体" w:hAnsi="宋体"/>
                <w:sz w:val="22"/>
              </w:rPr>
              <w:t>、</w:t>
            </w:r>
            <w:r>
              <w:rPr>
                <w:rFonts w:hAnsi="宋体"/>
                <w:sz w:val="22"/>
              </w:rPr>
              <w:t>宝石加工工艺学</w:t>
            </w:r>
            <w:r>
              <w:rPr>
                <w:rFonts w:hint="eastAsia" w:hAnsi="宋体"/>
                <w:sz w:val="22"/>
              </w:rPr>
              <w:t>21200037（2）</w:t>
            </w:r>
          </w:p>
        </w:tc>
      </w:tr>
      <w:tr w14:paraId="0AB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432" w:hRule="atLeast"/>
        </w:trPr>
        <w:tc>
          <w:tcPr>
            <w:tcW w:w="1731" w:type="dxa"/>
            <w:tcBorders>
              <w:left w:val="single" w:color="auto" w:sz="12" w:space="0"/>
            </w:tcBorders>
            <w:shd w:val="clear" w:color="auto" w:fill="auto"/>
            <w:vAlign w:val="center"/>
          </w:tcPr>
          <w:p w14:paraId="1506A60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740" w:type="dxa"/>
            <w:gridSpan w:val="6"/>
            <w:tcBorders>
              <w:right w:val="single" w:color="auto" w:sz="12" w:space="0"/>
            </w:tcBorders>
          </w:tcPr>
          <w:p w14:paraId="17A07690">
            <w:pPr>
              <w:pStyle w:val="14"/>
              <w:widowControl w:val="0"/>
              <w:jc w:val="both"/>
            </w:pPr>
            <w:r>
              <w:rPr>
                <w:rFonts w:hint="eastAsia" w:ascii="宋体" w:hAnsi="宋体"/>
                <w:sz w:val="22"/>
                <w:szCs w:val="20"/>
              </w:rPr>
              <w:t>本课程主要介绍珠宝首饰行业常见的专业词汇、术语和常用的表达方式，常见宝玉石的基本性质、鉴定特征，以及鉴别方法和步骤等英文的翻译和理解，首饰设计的基本原理，首饰设计和制作的案例等英文的翻译和理解；介绍专业英语中常见的长句翻译技巧和用专业英语进行书面表达的能力；介绍珠宝行业中常见的口语交流情景，包括珠宝营销、鉴定及首饰设计制作环节的口语表达句型；介绍英文面试的基本内容和技巧，以及英文简历的撰写方法。</w:t>
            </w:r>
          </w:p>
        </w:tc>
      </w:tr>
      <w:tr w14:paraId="56C7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48" w:hRule="atLeast"/>
        </w:trPr>
        <w:tc>
          <w:tcPr>
            <w:tcW w:w="1731" w:type="dxa"/>
            <w:tcBorders>
              <w:left w:val="single" w:color="auto" w:sz="12" w:space="0"/>
              <w:bottom w:val="double" w:color="auto" w:sz="4" w:space="0"/>
            </w:tcBorders>
            <w:shd w:val="clear" w:color="auto" w:fill="auto"/>
            <w:vAlign w:val="center"/>
          </w:tcPr>
          <w:p w14:paraId="1079595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740" w:type="dxa"/>
            <w:gridSpan w:val="6"/>
            <w:tcBorders>
              <w:bottom w:val="double" w:color="auto" w:sz="4" w:space="0"/>
              <w:right w:val="single" w:color="auto" w:sz="12" w:space="0"/>
            </w:tcBorders>
          </w:tcPr>
          <w:p w14:paraId="03B729F2">
            <w:pPr>
              <w:pStyle w:val="14"/>
              <w:widowControl w:val="0"/>
              <w:jc w:val="both"/>
            </w:pPr>
            <w:r>
              <w:rPr>
                <w:rFonts w:hAnsi="宋体"/>
                <w:sz w:val="22"/>
              </w:rPr>
              <w:t>本课程适于</w:t>
            </w:r>
            <w:r>
              <w:rPr>
                <w:rFonts w:hint="eastAsia" w:hAnsi="宋体"/>
                <w:sz w:val="22"/>
              </w:rPr>
              <w:t>产品设计（珠宝首饰设计）</w:t>
            </w:r>
            <w:r>
              <w:rPr>
                <w:rFonts w:hAnsi="宋体"/>
                <w:sz w:val="22"/>
              </w:rPr>
              <w:t>专业</w:t>
            </w:r>
            <w:r>
              <w:rPr>
                <w:rFonts w:hint="eastAsia" w:hAnsi="宋体"/>
                <w:sz w:val="22"/>
                <w:lang w:val="en-US" w:eastAsia="zh-CN"/>
              </w:rPr>
              <w:t>专升本</w:t>
            </w:r>
            <w:r>
              <w:rPr>
                <w:rFonts w:hAnsi="宋体"/>
                <w:sz w:val="22"/>
              </w:rPr>
              <w:t>学生</w:t>
            </w:r>
            <w:r>
              <w:rPr>
                <w:rFonts w:hint="eastAsia" w:hAnsi="宋体"/>
                <w:sz w:val="22"/>
              </w:rPr>
              <w:t>三</w:t>
            </w:r>
            <w:r>
              <w:rPr>
                <w:rFonts w:hAnsi="宋体"/>
                <w:sz w:val="22"/>
              </w:rPr>
              <w:t>年级第</w:t>
            </w:r>
            <w:r>
              <w:rPr>
                <w:rFonts w:hint="eastAsia" w:hAnsi="宋体"/>
                <w:sz w:val="22"/>
              </w:rPr>
              <w:t>二</w:t>
            </w:r>
            <w:r>
              <w:rPr>
                <w:rFonts w:hAnsi="宋体"/>
                <w:sz w:val="22"/>
              </w:rPr>
              <w:t>学期学习，是该专业</w:t>
            </w:r>
            <w:r>
              <w:rPr>
                <w:rFonts w:hint="eastAsia" w:hAnsi="宋体"/>
                <w:sz w:val="22"/>
              </w:rPr>
              <w:t>基础</w:t>
            </w:r>
            <w:r>
              <w:rPr>
                <w:rFonts w:hint="eastAsia" w:hAnsi="宋体"/>
                <w:sz w:val="22"/>
                <w:lang w:val="en-US" w:eastAsia="zh-CN"/>
              </w:rPr>
              <w:t>必</w:t>
            </w:r>
            <w:r>
              <w:rPr>
                <w:rFonts w:hint="eastAsia" w:hAnsi="宋体"/>
                <w:sz w:val="22"/>
              </w:rPr>
              <w:t>修课</w:t>
            </w:r>
            <w:r>
              <w:rPr>
                <w:rFonts w:hAnsi="宋体"/>
                <w:sz w:val="22"/>
              </w:rPr>
              <w:t>。学习本课程的学生应具备大学英语、首饰制作、宝石加工工艺学等基础知识。</w:t>
            </w:r>
          </w:p>
        </w:tc>
      </w:tr>
      <w:tr w14:paraId="03D2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top w:val="double" w:color="auto" w:sz="4" w:space="0"/>
              <w:left w:val="single" w:color="auto" w:sz="12" w:space="0"/>
            </w:tcBorders>
            <w:shd w:val="clear" w:color="auto" w:fill="auto"/>
            <w:vAlign w:val="center"/>
          </w:tcPr>
          <w:p w14:paraId="60A5764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616" w:type="dxa"/>
            <w:gridSpan w:val="2"/>
            <w:tcBorders>
              <w:top w:val="double" w:color="auto" w:sz="4" w:space="0"/>
            </w:tcBorders>
            <w:vAlign w:val="center"/>
          </w:tcPr>
          <w:p w14:paraId="149EB9E8">
            <w:pPr>
              <w:widowControl w:val="0"/>
              <w:jc w:val="right"/>
              <w:rPr>
                <w:rFonts w:hint="eastAsia" w:ascii="黑体" w:hAnsi="黑体" w:eastAsia="黑体"/>
                <w:color w:val="000000" w:themeColor="text1"/>
                <w:sz w:val="21"/>
                <w:szCs w:val="21"/>
                <w:lang w:eastAsia="zh-CN"/>
                <w14:textFill>
                  <w14:solidFill>
                    <w14:schemeClr w14:val="tx1"/>
                  </w14:solidFill>
                </w14:textFill>
              </w:rPr>
            </w:pP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05460" cy="337820"/>
                  <wp:effectExtent l="0" t="0" r="8890" b="5080"/>
                  <wp:docPr id="1" name="图片 1" descr="手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手写签名"/>
                          <pic:cNvPicPr>
                            <a:picLocks noChangeAspect="1"/>
                          </pic:cNvPicPr>
                        </pic:nvPicPr>
                        <pic:blipFill>
                          <a:blip r:embed="rId5"/>
                          <a:stretch>
                            <a:fillRect/>
                          </a:stretch>
                        </pic:blipFill>
                        <pic:spPr>
                          <a:xfrm>
                            <a:off x="0" y="0"/>
                            <a:ext cx="505460" cy="337820"/>
                          </a:xfrm>
                          <a:prstGeom prst="rect">
                            <a:avLst/>
                          </a:prstGeom>
                        </pic:spPr>
                      </pic:pic>
                    </a:graphicData>
                  </a:graphic>
                </wp:inline>
              </w:drawing>
            </w:r>
          </w:p>
        </w:tc>
        <w:tc>
          <w:tcPr>
            <w:tcW w:w="1458" w:type="dxa"/>
            <w:gridSpan w:val="2"/>
            <w:tcBorders>
              <w:top w:val="double" w:color="auto" w:sz="4" w:space="0"/>
            </w:tcBorders>
            <w:vAlign w:val="center"/>
          </w:tcPr>
          <w:p w14:paraId="62232B8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66" w:type="dxa"/>
            <w:gridSpan w:val="2"/>
            <w:tcBorders>
              <w:top w:val="double" w:color="auto" w:sz="4" w:space="0"/>
              <w:right w:val="single" w:color="auto" w:sz="12" w:space="0"/>
            </w:tcBorders>
            <w:vAlign w:val="center"/>
          </w:tcPr>
          <w:p w14:paraId="482BD881">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4.</w:t>
            </w:r>
            <w:r>
              <w:rPr>
                <w:rFonts w:ascii="Times New Roman" w:hAnsi="Times New Roman"/>
                <w:color w:val="000000"/>
                <w:sz w:val="21"/>
                <w:szCs w:val="21"/>
              </w:rPr>
              <w:t>12</w:t>
            </w:r>
          </w:p>
        </w:tc>
      </w:tr>
      <w:tr w14:paraId="7681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7" w:hRule="atLeast"/>
        </w:trPr>
        <w:tc>
          <w:tcPr>
            <w:tcW w:w="1731" w:type="dxa"/>
            <w:tcBorders>
              <w:left w:val="single" w:color="auto" w:sz="12" w:space="0"/>
            </w:tcBorders>
            <w:shd w:val="clear" w:color="auto" w:fill="auto"/>
            <w:vAlign w:val="center"/>
          </w:tcPr>
          <w:p w14:paraId="06474D1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616" w:type="dxa"/>
            <w:gridSpan w:val="2"/>
            <w:vAlign w:val="center"/>
          </w:tcPr>
          <w:p w14:paraId="41F297D6">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40080" cy="337820"/>
                  <wp:effectExtent l="0" t="0" r="7620" b="5080"/>
                  <wp:docPr id="5" name="图片 5"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f0f3b82548463da76659e5a1149288"/>
                          <pic:cNvPicPr>
                            <a:picLocks noChangeAspect="1"/>
                          </pic:cNvPicPr>
                        </pic:nvPicPr>
                        <pic:blipFill>
                          <a:blip r:embed="rId6"/>
                          <a:stretch>
                            <a:fillRect/>
                          </a:stretch>
                        </pic:blipFill>
                        <pic:spPr>
                          <a:xfrm>
                            <a:off x="0" y="0"/>
                            <a:ext cx="640080" cy="337820"/>
                          </a:xfrm>
                          <a:prstGeom prst="rect">
                            <a:avLst/>
                          </a:prstGeom>
                        </pic:spPr>
                      </pic:pic>
                    </a:graphicData>
                  </a:graphic>
                </wp:inline>
              </w:drawing>
            </w: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532130" cy="355600"/>
                  <wp:effectExtent l="0" t="0" r="1270" b="6350"/>
                  <wp:docPr id="2" name="图片 2" descr="手写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手写签名"/>
                          <pic:cNvPicPr>
                            <a:picLocks noChangeAspect="1"/>
                          </pic:cNvPicPr>
                        </pic:nvPicPr>
                        <pic:blipFill>
                          <a:blip r:embed="rId5"/>
                          <a:stretch>
                            <a:fillRect/>
                          </a:stretch>
                        </pic:blipFill>
                        <pic:spPr>
                          <a:xfrm>
                            <a:off x="0" y="0"/>
                            <a:ext cx="532130" cy="355600"/>
                          </a:xfrm>
                          <a:prstGeom prst="rect">
                            <a:avLst/>
                          </a:prstGeom>
                        </pic:spPr>
                      </pic:pic>
                    </a:graphicData>
                  </a:graphic>
                </wp:inline>
              </w:drawing>
            </w:r>
          </w:p>
        </w:tc>
        <w:tc>
          <w:tcPr>
            <w:tcW w:w="1458" w:type="dxa"/>
            <w:gridSpan w:val="2"/>
            <w:vAlign w:val="center"/>
          </w:tcPr>
          <w:p w14:paraId="42E2E5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66" w:type="dxa"/>
            <w:gridSpan w:val="2"/>
            <w:tcBorders>
              <w:right w:val="single" w:color="auto" w:sz="12" w:space="0"/>
            </w:tcBorders>
            <w:vAlign w:val="center"/>
          </w:tcPr>
          <w:p w14:paraId="7F03C48B">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w:t>
            </w:r>
            <w:r>
              <w:rPr>
                <w:rFonts w:hint="eastAsia" w:ascii="Times New Roman" w:hAnsi="Times New Roman" w:cs="Times New Roman"/>
                <w:color w:val="000000"/>
                <w:kern w:val="2"/>
                <w:sz w:val="21"/>
                <w:szCs w:val="21"/>
                <w:lang w:val="en-US" w:eastAsia="zh-CN"/>
              </w:rPr>
              <w:t>5.</w:t>
            </w:r>
            <w:r>
              <w:rPr>
                <w:rFonts w:ascii="Times New Roman" w:hAnsi="Times New Roman" w:cs="Times New Roman"/>
                <w:color w:val="000000"/>
                <w:kern w:val="2"/>
                <w:sz w:val="21"/>
                <w:szCs w:val="21"/>
              </w:rPr>
              <w:t>1</w:t>
            </w:r>
          </w:p>
        </w:tc>
      </w:tr>
      <w:tr w14:paraId="6DD7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731" w:type="dxa"/>
            <w:tcBorders>
              <w:left w:val="single" w:color="auto" w:sz="12" w:space="0"/>
              <w:bottom w:val="single" w:color="auto" w:sz="12" w:space="0"/>
            </w:tcBorders>
            <w:shd w:val="clear" w:color="auto" w:fill="auto"/>
            <w:vAlign w:val="center"/>
          </w:tcPr>
          <w:p w14:paraId="29DDE59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616" w:type="dxa"/>
            <w:gridSpan w:val="2"/>
            <w:tcBorders>
              <w:bottom w:val="single" w:color="auto" w:sz="12" w:space="0"/>
            </w:tcBorders>
            <w:vAlign w:val="center"/>
          </w:tcPr>
          <w:p w14:paraId="464512EE">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687705" cy="313055"/>
                  <wp:effectExtent l="0" t="0" r="7620" b="1270"/>
                  <wp:docPr id="3" name="图片 3"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0e6149d95f587e4576ab22bc7750ec"/>
                          <pic:cNvPicPr>
                            <a:picLocks noChangeAspect="1"/>
                          </pic:cNvPicPr>
                        </pic:nvPicPr>
                        <pic:blipFill>
                          <a:blip r:embed="rId7"/>
                          <a:stretch>
                            <a:fillRect/>
                          </a:stretch>
                        </pic:blipFill>
                        <pic:spPr>
                          <a:xfrm>
                            <a:off x="0" y="0"/>
                            <a:ext cx="687705" cy="313055"/>
                          </a:xfrm>
                          <a:prstGeom prst="rect">
                            <a:avLst/>
                          </a:prstGeom>
                          <a:noFill/>
                          <a:ln>
                            <a:noFill/>
                          </a:ln>
                        </pic:spPr>
                      </pic:pic>
                    </a:graphicData>
                  </a:graphic>
                </wp:inline>
              </w:drawing>
            </w:r>
            <w:r>
              <w:rPr>
                <w:rFonts w:hint="eastAsia"/>
                <w:sz w:val="21"/>
                <w:szCs w:val="21"/>
              </w:rPr>
              <w:t>（签名）</w:t>
            </w:r>
          </w:p>
        </w:tc>
        <w:tc>
          <w:tcPr>
            <w:tcW w:w="1458" w:type="dxa"/>
            <w:gridSpan w:val="2"/>
            <w:tcBorders>
              <w:bottom w:val="single" w:color="auto" w:sz="12" w:space="0"/>
            </w:tcBorders>
            <w:vAlign w:val="center"/>
          </w:tcPr>
          <w:p w14:paraId="6055060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66" w:type="dxa"/>
            <w:gridSpan w:val="2"/>
            <w:tcBorders>
              <w:bottom w:val="single" w:color="auto" w:sz="12" w:space="0"/>
              <w:right w:val="single" w:color="auto" w:sz="12" w:space="0"/>
            </w:tcBorders>
            <w:vAlign w:val="center"/>
          </w:tcPr>
          <w:p w14:paraId="214F49A8">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w:t>
            </w:r>
            <w:r>
              <w:rPr>
                <w:rFonts w:hint="eastAsia" w:ascii="Times New Roman" w:hAnsi="Times New Roman" w:cs="Times New Roman"/>
                <w:color w:val="000000"/>
                <w:kern w:val="2"/>
                <w:sz w:val="21"/>
                <w:szCs w:val="21"/>
                <w:lang w:val="en-US" w:eastAsia="zh-CN"/>
              </w:rPr>
              <w:t>5.</w:t>
            </w:r>
            <w:r>
              <w:rPr>
                <w:rFonts w:ascii="Times New Roman" w:hAnsi="Times New Roman" w:cs="Times New Roman"/>
                <w:color w:val="000000"/>
                <w:kern w:val="2"/>
                <w:sz w:val="21"/>
                <w:szCs w:val="21"/>
              </w:rPr>
              <w:t>1</w:t>
            </w:r>
          </w:p>
        </w:tc>
      </w:tr>
    </w:tbl>
    <w:p w14:paraId="66E537EC">
      <w:pPr>
        <w:spacing w:line="100" w:lineRule="exact"/>
        <w:rPr>
          <w:rFonts w:ascii="Arial" w:hAnsi="Arial" w:eastAsia="黑体"/>
        </w:rPr>
      </w:pPr>
      <w:r>
        <w:br w:type="page"/>
      </w:r>
    </w:p>
    <w:p w14:paraId="76C4BF81">
      <w:pPr>
        <w:pStyle w:val="16"/>
        <w:spacing w:before="326" w:beforeLines="100" w:line="360" w:lineRule="auto"/>
        <w:rPr>
          <w:rFonts w:ascii="黑体" w:hAnsi="宋体"/>
        </w:rPr>
      </w:pPr>
      <w:r>
        <w:rPr>
          <w:rFonts w:hint="eastAsia" w:ascii="黑体" w:hAnsi="宋体"/>
        </w:rPr>
        <w:t>二、课程目标与毕业要求</w:t>
      </w:r>
    </w:p>
    <w:p w14:paraId="6B3FBE09">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34E41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9" w:type="dxa"/>
            <w:vAlign w:val="center"/>
          </w:tcPr>
          <w:p w14:paraId="23F63B69">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7" w:type="dxa"/>
            <w:shd w:val="clear" w:color="auto" w:fill="auto"/>
            <w:vAlign w:val="center"/>
          </w:tcPr>
          <w:p w14:paraId="5A07A9F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0" w:type="dxa"/>
            <w:vAlign w:val="center"/>
          </w:tcPr>
          <w:p w14:paraId="6147462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66A7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Align w:val="center"/>
          </w:tcPr>
          <w:p w14:paraId="4DB3C301">
            <w:pPr>
              <w:snapToGrid w:val="0"/>
              <w:jc w:val="center"/>
            </w:pPr>
            <w:r>
              <w:rPr>
                <w:rFonts w:hint="eastAsia" w:ascii="黑体" w:hAnsi="黑体" w:eastAsia="黑体"/>
                <w:bCs/>
                <w:color w:val="000000"/>
                <w:sz w:val="21"/>
                <w:szCs w:val="18"/>
              </w:rPr>
              <w:t>知识目标</w:t>
            </w:r>
          </w:p>
        </w:tc>
        <w:tc>
          <w:tcPr>
            <w:tcW w:w="767" w:type="dxa"/>
            <w:shd w:val="clear" w:color="auto" w:fill="auto"/>
            <w:vAlign w:val="center"/>
          </w:tcPr>
          <w:p w14:paraId="1577CD16">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0" w:type="dxa"/>
            <w:vAlign w:val="center"/>
          </w:tcPr>
          <w:p w14:paraId="4C543D40">
            <w:pPr>
              <w:pStyle w:val="14"/>
              <w:jc w:val="left"/>
              <w:rPr>
                <w:rFonts w:ascii="宋体" w:hAnsi="宋体"/>
                <w:bCs/>
              </w:rPr>
            </w:pPr>
            <w:r>
              <w:rPr>
                <w:rFonts w:hint="eastAsia" w:ascii="宋体" w:hAnsi="宋体"/>
                <w:bCs/>
              </w:rPr>
              <w:t>了解宝石、珠宝加工、珠宝营销、建立等英语表达</w:t>
            </w:r>
          </w:p>
        </w:tc>
      </w:tr>
      <w:tr w14:paraId="66C25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Merge w:val="restart"/>
            <w:vAlign w:val="center"/>
          </w:tcPr>
          <w:p w14:paraId="13E6DBE1">
            <w:pPr>
              <w:snapToGrid w:val="0"/>
              <w:jc w:val="center"/>
            </w:pPr>
            <w:r>
              <w:rPr>
                <w:rFonts w:hint="eastAsia" w:ascii="黑体" w:hAnsi="黑体" w:eastAsia="黑体"/>
                <w:bCs/>
                <w:color w:val="000000"/>
                <w:sz w:val="21"/>
                <w:szCs w:val="18"/>
              </w:rPr>
              <w:t>技能目标</w:t>
            </w:r>
          </w:p>
        </w:tc>
        <w:tc>
          <w:tcPr>
            <w:tcW w:w="767" w:type="dxa"/>
            <w:shd w:val="clear" w:color="auto" w:fill="auto"/>
            <w:vAlign w:val="center"/>
          </w:tcPr>
          <w:p w14:paraId="7FDF8FD6">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0" w:type="dxa"/>
            <w:vAlign w:val="center"/>
          </w:tcPr>
          <w:p w14:paraId="24BB23AA">
            <w:pPr>
              <w:pStyle w:val="14"/>
              <w:jc w:val="left"/>
              <w:rPr>
                <w:rFonts w:hint="eastAsia" w:ascii="宋体" w:hAnsi="宋体"/>
                <w:bCs/>
              </w:rPr>
            </w:pPr>
            <w:r>
              <w:rPr>
                <w:rFonts w:hint="eastAsia" w:ascii="宋体" w:hAnsi="宋体"/>
                <w:bCs/>
              </w:rPr>
              <w:t>运用英语进行珠宝相关专业的口语和书面表达</w:t>
            </w:r>
          </w:p>
        </w:tc>
      </w:tr>
      <w:tr w14:paraId="38B47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Merge w:val="continue"/>
            <w:vAlign w:val="center"/>
          </w:tcPr>
          <w:p w14:paraId="65977691">
            <w:pPr>
              <w:pStyle w:val="14"/>
              <w:rPr>
                <w:rFonts w:ascii="宋体" w:hAnsi="宋体"/>
              </w:rPr>
            </w:pPr>
          </w:p>
        </w:tc>
        <w:tc>
          <w:tcPr>
            <w:tcW w:w="767" w:type="dxa"/>
            <w:shd w:val="clear" w:color="auto" w:fill="auto"/>
            <w:vAlign w:val="center"/>
          </w:tcPr>
          <w:p w14:paraId="75F7B7B4">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0" w:type="dxa"/>
            <w:vAlign w:val="center"/>
          </w:tcPr>
          <w:p w14:paraId="1792954D">
            <w:pPr>
              <w:pStyle w:val="14"/>
              <w:jc w:val="left"/>
              <w:rPr>
                <w:rFonts w:ascii="宋体" w:hAnsi="宋体"/>
                <w:bCs/>
              </w:rPr>
            </w:pPr>
            <w:r>
              <w:rPr>
                <w:rFonts w:hint="eastAsia" w:ascii="宋体" w:hAnsi="宋体"/>
                <w:bCs/>
              </w:rPr>
              <w:t>与同学合作完成课题项目</w:t>
            </w:r>
          </w:p>
        </w:tc>
      </w:tr>
      <w:tr w14:paraId="5EEBA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9" w:type="dxa"/>
            <w:vAlign w:val="center"/>
          </w:tcPr>
          <w:p w14:paraId="75AB140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062A08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7" w:type="dxa"/>
            <w:shd w:val="clear" w:color="auto" w:fill="auto"/>
            <w:vAlign w:val="center"/>
          </w:tcPr>
          <w:p w14:paraId="6E4D2FFC">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0" w:type="dxa"/>
            <w:vAlign w:val="center"/>
          </w:tcPr>
          <w:p w14:paraId="7C354ADC">
            <w:pPr>
              <w:pStyle w:val="14"/>
              <w:jc w:val="left"/>
              <w:rPr>
                <w:rFonts w:ascii="宋体" w:hAnsi="宋体"/>
                <w:bCs/>
              </w:rPr>
            </w:pPr>
            <w:r>
              <w:rPr>
                <w:rFonts w:hint="eastAsia" w:ascii="宋体" w:hAnsi="宋体"/>
                <w:bCs/>
              </w:rPr>
              <w:t>运用批判的思维分析国内珠宝行业现状</w:t>
            </w:r>
          </w:p>
        </w:tc>
      </w:tr>
    </w:tbl>
    <w:p w14:paraId="7CAC1E12">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76"/>
      </w:tblGrid>
      <w:tr w14:paraId="6A6E5BF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20B3F71E">
            <w:pPr>
              <w:pStyle w:val="14"/>
              <w:widowControl w:val="0"/>
              <w:jc w:val="lef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2AC05896">
            <w:pPr>
              <w:pStyle w:val="14"/>
              <w:widowControl w:val="0"/>
              <w:jc w:val="left"/>
              <w:rPr>
                <w:rFonts w:ascii="宋体" w:hAnsi="宋体"/>
                <w:bCs/>
              </w:rPr>
            </w:pPr>
            <w:r>
              <w:rPr>
                <w:rFonts w:hint="eastAsia"/>
                <w:bCs/>
              </w:rPr>
              <w:t>⑤</w:t>
            </w:r>
            <w:r>
              <w:rPr>
                <w:bCs/>
              </w:rPr>
              <w:t>爱岗敬业，热爱所学专业，勤学多练，锤炼技能。熟悉本专业相关的法律法规，在实习实践中自觉遵守职业规范，具备职业道德操守。</w:t>
            </w:r>
          </w:p>
        </w:tc>
      </w:tr>
      <w:tr w14:paraId="01D2D9F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3DCC747">
            <w:pPr>
              <w:pStyle w:val="14"/>
              <w:widowControl w:val="0"/>
              <w:jc w:val="left"/>
              <w:rPr>
                <w:bCs/>
              </w:rPr>
            </w:pPr>
            <w:r>
              <w:rPr>
                <w:b/>
              </w:rPr>
              <w:t>LO3表达沟通</w:t>
            </w:r>
            <w:r>
              <w:rPr>
                <w:bCs/>
              </w:rPr>
              <w:t>：理解他人的观点，尊重他人的价值观，能在不同场合用书面或口头形式进行有效沟通。</w:t>
            </w:r>
          </w:p>
          <w:p w14:paraId="07F43EC3">
            <w:pPr>
              <w:pStyle w:val="14"/>
              <w:widowControl w:val="0"/>
              <w:jc w:val="left"/>
              <w:rPr>
                <w:bCs/>
              </w:rPr>
            </w:pPr>
            <w:r>
              <w:rPr>
                <w:rFonts w:hint="eastAsia"/>
                <w:bCs/>
              </w:rPr>
              <w:t>②</w:t>
            </w:r>
            <w:r>
              <w:rPr>
                <w:bCs/>
              </w:rPr>
              <w:t>应用书面或口头形式，阐释自己的观点，有效沟通。</w:t>
            </w:r>
          </w:p>
        </w:tc>
      </w:tr>
      <w:tr w14:paraId="5099BF2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72" w:hRule="atLeast"/>
        </w:trPr>
        <w:tc>
          <w:tcPr>
            <w:tcW w:w="8276" w:type="dxa"/>
          </w:tcPr>
          <w:p w14:paraId="4AC1336C">
            <w:pPr>
              <w:widowControl w:val="0"/>
              <w:tabs>
                <w:tab w:val="left" w:pos="4200"/>
              </w:tabs>
              <w:spacing w:line="440" w:lineRule="exact"/>
              <w:jc w:val="both"/>
              <w:rPr>
                <w:bCs/>
                <w:sz w:val="21"/>
                <w:szCs w:val="21"/>
              </w:rPr>
            </w:pPr>
            <w:r>
              <w:rPr>
                <w:b/>
              </w:rPr>
              <w:t>LO3</w:t>
            </w:r>
            <w:r>
              <w:rPr>
                <w:b/>
                <w:sz w:val="21"/>
                <w:szCs w:val="21"/>
              </w:rPr>
              <w:t>国际视野</w:t>
            </w:r>
            <w:r>
              <w:rPr>
                <w:bCs/>
                <w:sz w:val="21"/>
                <w:szCs w:val="21"/>
              </w:rPr>
              <w:t>：具有基本的外语表达沟通能力与跨文化理解能力，有国际竞争与合作的意识。</w:t>
            </w:r>
          </w:p>
          <w:p w14:paraId="4E9FE0A3">
            <w:pPr>
              <w:widowControl w:val="0"/>
              <w:tabs>
                <w:tab w:val="left" w:pos="4200"/>
              </w:tabs>
              <w:spacing w:line="440" w:lineRule="exact"/>
              <w:jc w:val="both"/>
              <w:rPr>
                <w:bCs/>
                <w:sz w:val="21"/>
                <w:szCs w:val="21"/>
              </w:rPr>
            </w:pPr>
            <w:r>
              <w:rPr>
                <w:rFonts w:hint="eastAsia"/>
                <w:bCs/>
                <w:sz w:val="21"/>
                <w:szCs w:val="21"/>
              </w:rPr>
              <w:t>①</w:t>
            </w:r>
            <w:r>
              <w:rPr>
                <w:bCs/>
                <w:sz w:val="21"/>
                <w:szCs w:val="21"/>
              </w:rPr>
              <w:t>具备外语表达沟通能力，达到本专业的要求。</w:t>
            </w:r>
          </w:p>
          <w:p w14:paraId="77E61E02">
            <w:pPr>
              <w:pStyle w:val="14"/>
              <w:widowControl w:val="0"/>
              <w:jc w:val="left"/>
              <w:rPr>
                <w:rFonts w:ascii="宋体" w:hAnsi="宋体"/>
                <w:bCs/>
              </w:rPr>
            </w:pPr>
            <w:r>
              <w:rPr>
                <w:rFonts w:hint="eastAsia"/>
                <w:bCs/>
              </w:rPr>
              <w:t>③</w:t>
            </w:r>
            <w:r>
              <w:rPr>
                <w:bCs/>
              </w:rPr>
              <w:t>有国际竞争与合作意识。</w:t>
            </w:r>
          </w:p>
        </w:tc>
      </w:tr>
    </w:tbl>
    <w:p w14:paraId="09349CAD">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7A9A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58A9B124">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6EEA17DB">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250E4692">
            <w:pPr>
              <w:pStyle w:val="13"/>
              <w:rPr>
                <w:szCs w:val="16"/>
              </w:rPr>
            </w:pPr>
            <w:r>
              <w:rPr>
                <w:rFonts w:hint="eastAsia"/>
                <w:szCs w:val="16"/>
              </w:rPr>
              <w:t>支撑度</w:t>
            </w:r>
          </w:p>
        </w:tc>
        <w:tc>
          <w:tcPr>
            <w:tcW w:w="4651" w:type="dxa"/>
            <w:tcBorders>
              <w:top w:val="single" w:color="auto" w:sz="12" w:space="0"/>
            </w:tcBorders>
            <w:vAlign w:val="center"/>
          </w:tcPr>
          <w:p w14:paraId="21462ADE">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606782B9">
            <w:pPr>
              <w:pStyle w:val="13"/>
              <w:rPr>
                <w:szCs w:val="16"/>
              </w:rPr>
            </w:pPr>
            <w:r>
              <w:rPr>
                <w:rFonts w:hint="eastAsia"/>
                <w:szCs w:val="16"/>
              </w:rPr>
              <w:t>对指标点的贡献度</w:t>
            </w:r>
          </w:p>
        </w:tc>
      </w:tr>
      <w:tr w14:paraId="6244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2" w:hRule="atLeast"/>
          <w:jc w:val="center"/>
        </w:trPr>
        <w:tc>
          <w:tcPr>
            <w:tcW w:w="759" w:type="dxa"/>
            <w:tcBorders>
              <w:left w:val="single" w:color="auto" w:sz="12" w:space="0"/>
              <w:right w:val="single" w:color="auto" w:sz="4" w:space="0"/>
            </w:tcBorders>
            <w:shd w:val="clear" w:color="auto" w:fill="auto"/>
            <w:vAlign w:val="center"/>
          </w:tcPr>
          <w:p w14:paraId="15AE356A">
            <w:pPr>
              <w:pStyle w:val="14"/>
            </w:pPr>
            <w:r>
              <w:rPr>
                <w:b/>
              </w:rPr>
              <w:t>LO1</w:t>
            </w:r>
          </w:p>
        </w:tc>
        <w:tc>
          <w:tcPr>
            <w:tcW w:w="775" w:type="dxa"/>
            <w:tcBorders>
              <w:left w:val="single" w:color="auto" w:sz="4" w:space="0"/>
            </w:tcBorders>
            <w:vAlign w:val="center"/>
          </w:tcPr>
          <w:p w14:paraId="119908DB">
            <w:pPr>
              <w:pStyle w:val="14"/>
              <w:rPr>
                <w:rFonts w:cs="Times New Roman"/>
                <w:bCs/>
              </w:rPr>
            </w:pPr>
            <w:r>
              <w:rPr>
                <w:rFonts w:hint="eastAsia"/>
                <w:bCs/>
              </w:rPr>
              <w:t>⑤</w:t>
            </w:r>
          </w:p>
        </w:tc>
        <w:tc>
          <w:tcPr>
            <w:tcW w:w="775" w:type="dxa"/>
            <w:tcBorders>
              <w:right w:val="double" w:color="auto" w:sz="4" w:space="0"/>
            </w:tcBorders>
            <w:shd w:val="clear" w:color="auto" w:fill="auto"/>
            <w:vAlign w:val="center"/>
          </w:tcPr>
          <w:p w14:paraId="2F651EE8">
            <w:pPr>
              <w:pStyle w:val="14"/>
              <w:rPr>
                <w:rFonts w:ascii="宋体" w:hAnsi="宋体"/>
              </w:rPr>
            </w:pPr>
            <w:r>
              <w:rPr>
                <w:rFonts w:hint="eastAsia" w:ascii="宋体" w:hAnsi="宋体"/>
              </w:rPr>
              <w:t>M</w:t>
            </w:r>
          </w:p>
        </w:tc>
        <w:tc>
          <w:tcPr>
            <w:tcW w:w="4651" w:type="dxa"/>
            <w:vAlign w:val="center"/>
          </w:tcPr>
          <w:p w14:paraId="0F7463C4">
            <w:pPr>
              <w:pStyle w:val="14"/>
              <w:jc w:val="left"/>
              <w:rPr>
                <w:rFonts w:ascii="宋体" w:hAnsi="宋体"/>
                <w:b/>
              </w:rPr>
            </w:pPr>
            <w:r>
              <w:rPr>
                <w:rFonts w:hint="eastAsia" w:ascii="宋体" w:hAnsi="宋体"/>
                <w:bCs/>
              </w:rPr>
              <w:t>4、运用批判的思维分析国内珠宝行业现状</w:t>
            </w:r>
          </w:p>
        </w:tc>
        <w:tc>
          <w:tcPr>
            <w:tcW w:w="1316" w:type="dxa"/>
            <w:tcBorders>
              <w:right w:val="single" w:color="auto" w:sz="12" w:space="0"/>
            </w:tcBorders>
            <w:vAlign w:val="center"/>
          </w:tcPr>
          <w:p w14:paraId="76A91C45">
            <w:pPr>
              <w:pStyle w:val="14"/>
              <w:rPr>
                <w:rFonts w:ascii="宋体" w:hAnsi="宋体"/>
                <w:b/>
              </w:rPr>
            </w:pPr>
            <w:r>
              <w:rPr>
                <w:rFonts w:hint="eastAsia" w:ascii="宋体" w:hAnsi="宋体"/>
                <w:b/>
              </w:rPr>
              <w:t>1</w:t>
            </w:r>
            <w:r>
              <w:rPr>
                <w:rFonts w:ascii="宋体" w:hAnsi="宋体"/>
                <w:b/>
              </w:rPr>
              <w:t>00</w:t>
            </w:r>
          </w:p>
        </w:tc>
      </w:tr>
      <w:tr w14:paraId="0B1C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0" w:hRule="atLeast"/>
          <w:jc w:val="center"/>
        </w:trPr>
        <w:tc>
          <w:tcPr>
            <w:tcW w:w="759" w:type="dxa"/>
            <w:tcBorders>
              <w:left w:val="single" w:color="auto" w:sz="12" w:space="0"/>
              <w:right w:val="single" w:color="auto" w:sz="4" w:space="0"/>
            </w:tcBorders>
            <w:shd w:val="clear" w:color="auto" w:fill="auto"/>
            <w:vAlign w:val="center"/>
          </w:tcPr>
          <w:p w14:paraId="6A45E20C">
            <w:pPr>
              <w:pStyle w:val="14"/>
            </w:pPr>
            <w:r>
              <w:rPr>
                <w:b/>
              </w:rPr>
              <w:t>LO3</w:t>
            </w:r>
          </w:p>
        </w:tc>
        <w:tc>
          <w:tcPr>
            <w:tcW w:w="775" w:type="dxa"/>
            <w:tcBorders>
              <w:left w:val="single" w:color="auto" w:sz="4" w:space="0"/>
            </w:tcBorders>
            <w:vAlign w:val="center"/>
          </w:tcPr>
          <w:p w14:paraId="24868ED0">
            <w:pPr>
              <w:pStyle w:val="14"/>
              <w:rPr>
                <w:rFonts w:cs="Times New Roman"/>
                <w:bCs/>
              </w:rPr>
            </w:pPr>
            <w:r>
              <w:rPr>
                <w:rFonts w:hint="eastAsia"/>
                <w:bCs/>
              </w:rPr>
              <w:t>②</w:t>
            </w:r>
          </w:p>
        </w:tc>
        <w:tc>
          <w:tcPr>
            <w:tcW w:w="775" w:type="dxa"/>
            <w:tcBorders>
              <w:right w:val="double" w:color="auto" w:sz="4" w:space="0"/>
            </w:tcBorders>
            <w:shd w:val="clear" w:color="auto" w:fill="auto"/>
            <w:vAlign w:val="center"/>
          </w:tcPr>
          <w:p w14:paraId="11544A29">
            <w:pPr>
              <w:pStyle w:val="14"/>
              <w:rPr>
                <w:rFonts w:ascii="宋体" w:hAnsi="宋体"/>
              </w:rPr>
            </w:pPr>
            <w:r>
              <w:rPr>
                <w:rFonts w:hint="eastAsia" w:ascii="宋体" w:hAnsi="宋体"/>
              </w:rPr>
              <w:t>M</w:t>
            </w:r>
          </w:p>
        </w:tc>
        <w:tc>
          <w:tcPr>
            <w:tcW w:w="4651" w:type="dxa"/>
            <w:vAlign w:val="center"/>
          </w:tcPr>
          <w:p w14:paraId="73091BA1">
            <w:pPr>
              <w:pStyle w:val="14"/>
              <w:jc w:val="left"/>
              <w:rPr>
                <w:rFonts w:ascii="宋体" w:hAnsi="宋体"/>
                <w:bCs/>
              </w:rPr>
            </w:pPr>
            <w:r>
              <w:rPr>
                <w:rFonts w:hint="eastAsia" w:ascii="宋体" w:hAnsi="宋体"/>
                <w:bCs/>
              </w:rPr>
              <w:t>2、运用英语进行珠宝相关专业的口语和书面表达</w:t>
            </w:r>
          </w:p>
        </w:tc>
        <w:tc>
          <w:tcPr>
            <w:tcW w:w="1316" w:type="dxa"/>
            <w:tcBorders>
              <w:right w:val="single" w:color="auto" w:sz="12" w:space="0"/>
            </w:tcBorders>
            <w:vAlign w:val="center"/>
          </w:tcPr>
          <w:p w14:paraId="23687941">
            <w:pPr>
              <w:pStyle w:val="14"/>
              <w:rPr>
                <w:rFonts w:ascii="宋体" w:hAnsi="宋体"/>
                <w:bCs/>
              </w:rPr>
            </w:pPr>
            <w:r>
              <w:rPr>
                <w:rFonts w:hint="eastAsia" w:ascii="宋体" w:hAnsi="宋体"/>
                <w:bCs/>
              </w:rPr>
              <w:t>1</w:t>
            </w:r>
            <w:r>
              <w:rPr>
                <w:rFonts w:ascii="宋体" w:hAnsi="宋体"/>
                <w:bCs/>
              </w:rPr>
              <w:t>00</w:t>
            </w:r>
          </w:p>
        </w:tc>
      </w:tr>
      <w:tr w14:paraId="4019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tcPr>
          <w:p w14:paraId="63B6D36A">
            <w:pPr>
              <w:pStyle w:val="14"/>
            </w:pPr>
            <w:r>
              <w:rPr>
                <w:b/>
              </w:rPr>
              <w:t>LO8</w:t>
            </w:r>
          </w:p>
        </w:tc>
        <w:tc>
          <w:tcPr>
            <w:tcW w:w="775" w:type="dxa"/>
            <w:tcBorders>
              <w:left w:val="single" w:color="auto" w:sz="4" w:space="0"/>
            </w:tcBorders>
            <w:vAlign w:val="center"/>
          </w:tcPr>
          <w:p w14:paraId="59C3CBB9">
            <w:pPr>
              <w:pStyle w:val="14"/>
              <w:rPr>
                <w:rFonts w:cs="Times New Roman"/>
                <w:bCs/>
              </w:rPr>
            </w:pPr>
            <w:r>
              <w:rPr>
                <w:rFonts w:hint="eastAsia"/>
                <w:bCs/>
              </w:rPr>
              <w:t>①</w:t>
            </w:r>
          </w:p>
        </w:tc>
        <w:tc>
          <w:tcPr>
            <w:tcW w:w="775" w:type="dxa"/>
            <w:tcBorders>
              <w:right w:val="double" w:color="auto" w:sz="4" w:space="0"/>
            </w:tcBorders>
            <w:shd w:val="clear" w:color="auto" w:fill="auto"/>
            <w:vAlign w:val="center"/>
          </w:tcPr>
          <w:p w14:paraId="4A7FE937">
            <w:pPr>
              <w:pStyle w:val="14"/>
              <w:rPr>
                <w:rFonts w:ascii="宋体" w:hAnsi="宋体"/>
              </w:rPr>
            </w:pPr>
            <w:r>
              <w:rPr>
                <w:rFonts w:hint="eastAsia" w:ascii="宋体" w:hAnsi="宋体"/>
              </w:rPr>
              <w:t>H</w:t>
            </w:r>
          </w:p>
        </w:tc>
        <w:tc>
          <w:tcPr>
            <w:tcW w:w="4651" w:type="dxa"/>
            <w:vAlign w:val="center"/>
          </w:tcPr>
          <w:p w14:paraId="32D07315">
            <w:pPr>
              <w:pStyle w:val="14"/>
              <w:jc w:val="left"/>
              <w:rPr>
                <w:rFonts w:ascii="宋体" w:hAnsi="宋体"/>
                <w:bCs/>
              </w:rPr>
            </w:pPr>
            <w:r>
              <w:rPr>
                <w:rFonts w:hint="eastAsia" w:ascii="宋体" w:hAnsi="宋体"/>
                <w:bCs/>
              </w:rPr>
              <w:t>1、了解宝石、珠宝加工、珠宝营销、建立等英语表达</w:t>
            </w:r>
          </w:p>
        </w:tc>
        <w:tc>
          <w:tcPr>
            <w:tcW w:w="1316" w:type="dxa"/>
            <w:tcBorders>
              <w:right w:val="single" w:color="auto" w:sz="12" w:space="0"/>
            </w:tcBorders>
            <w:vAlign w:val="center"/>
          </w:tcPr>
          <w:p w14:paraId="43CB502C">
            <w:pPr>
              <w:pStyle w:val="14"/>
              <w:rPr>
                <w:rFonts w:ascii="宋体" w:hAnsi="宋体"/>
                <w:bCs/>
              </w:rPr>
            </w:pPr>
            <w:r>
              <w:rPr>
                <w:rFonts w:hint="eastAsia" w:ascii="宋体" w:hAnsi="宋体"/>
                <w:bCs/>
              </w:rPr>
              <w:t>1</w:t>
            </w:r>
            <w:r>
              <w:rPr>
                <w:rFonts w:ascii="宋体" w:hAnsi="宋体"/>
                <w:bCs/>
              </w:rPr>
              <w:t>00</w:t>
            </w:r>
          </w:p>
        </w:tc>
      </w:tr>
      <w:tr w14:paraId="3235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tcPr>
          <w:p w14:paraId="0924C6D3">
            <w:pPr>
              <w:pStyle w:val="14"/>
              <w:rPr>
                <w:b/>
              </w:rPr>
            </w:pPr>
          </w:p>
        </w:tc>
        <w:tc>
          <w:tcPr>
            <w:tcW w:w="775" w:type="dxa"/>
            <w:tcBorders>
              <w:left w:val="single" w:color="auto" w:sz="4" w:space="0"/>
              <w:bottom w:val="single" w:color="auto" w:sz="12" w:space="0"/>
            </w:tcBorders>
            <w:vAlign w:val="center"/>
          </w:tcPr>
          <w:p w14:paraId="04EE6054">
            <w:pPr>
              <w:pStyle w:val="14"/>
              <w:rPr>
                <w:rFonts w:cs="Times New Roman"/>
                <w:bCs/>
              </w:rPr>
            </w:pPr>
            <w:r>
              <w:rPr>
                <w:rFonts w:hint="eastAsia"/>
                <w:bCs/>
              </w:rPr>
              <w:t>③</w:t>
            </w:r>
          </w:p>
        </w:tc>
        <w:tc>
          <w:tcPr>
            <w:tcW w:w="775" w:type="dxa"/>
            <w:tcBorders>
              <w:bottom w:val="single" w:color="auto" w:sz="12" w:space="0"/>
              <w:right w:val="double" w:color="auto" w:sz="4" w:space="0"/>
            </w:tcBorders>
            <w:shd w:val="clear" w:color="auto" w:fill="auto"/>
            <w:vAlign w:val="center"/>
          </w:tcPr>
          <w:p w14:paraId="54A362EF">
            <w:pPr>
              <w:pStyle w:val="14"/>
              <w:rPr>
                <w:rFonts w:ascii="宋体" w:hAnsi="宋体"/>
              </w:rPr>
            </w:pPr>
            <w:r>
              <w:rPr>
                <w:rFonts w:hint="eastAsia" w:ascii="宋体" w:hAnsi="宋体"/>
              </w:rPr>
              <w:t>H</w:t>
            </w:r>
          </w:p>
        </w:tc>
        <w:tc>
          <w:tcPr>
            <w:tcW w:w="4651" w:type="dxa"/>
            <w:tcBorders>
              <w:bottom w:val="single" w:color="auto" w:sz="12" w:space="0"/>
            </w:tcBorders>
            <w:vAlign w:val="center"/>
          </w:tcPr>
          <w:p w14:paraId="23C00A46">
            <w:pPr>
              <w:pStyle w:val="14"/>
              <w:jc w:val="left"/>
              <w:rPr>
                <w:rFonts w:ascii="宋体" w:hAnsi="宋体"/>
                <w:bCs/>
              </w:rPr>
            </w:pPr>
            <w:r>
              <w:rPr>
                <w:rFonts w:hint="eastAsia" w:ascii="宋体" w:hAnsi="宋体"/>
                <w:bCs/>
              </w:rPr>
              <w:t>3、与同学合作完成课题项目</w:t>
            </w:r>
          </w:p>
        </w:tc>
        <w:tc>
          <w:tcPr>
            <w:tcW w:w="1316" w:type="dxa"/>
            <w:tcBorders>
              <w:bottom w:val="single" w:color="auto" w:sz="12" w:space="0"/>
              <w:right w:val="single" w:color="auto" w:sz="12" w:space="0"/>
            </w:tcBorders>
            <w:vAlign w:val="center"/>
          </w:tcPr>
          <w:p w14:paraId="539F307A">
            <w:pPr>
              <w:pStyle w:val="14"/>
              <w:rPr>
                <w:rFonts w:ascii="宋体" w:hAnsi="宋体"/>
                <w:bCs/>
              </w:rPr>
            </w:pPr>
            <w:r>
              <w:rPr>
                <w:rFonts w:hint="eastAsia" w:ascii="宋体" w:hAnsi="宋体"/>
                <w:bCs/>
              </w:rPr>
              <w:t>1</w:t>
            </w:r>
            <w:r>
              <w:rPr>
                <w:rFonts w:ascii="宋体" w:hAnsi="宋体"/>
                <w:bCs/>
              </w:rPr>
              <w:t>00</w:t>
            </w:r>
          </w:p>
        </w:tc>
      </w:tr>
    </w:tbl>
    <w:p w14:paraId="522569FD">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859A976">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76"/>
      </w:tblGrid>
      <w:tr w14:paraId="328FDD4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20322BD2">
            <w:pPr>
              <w:widowControl w:val="0"/>
              <w:jc w:val="both"/>
              <w:rPr>
                <w:rFonts w:hint="eastAsia"/>
                <w:color w:val="000000"/>
                <w:sz w:val="21"/>
                <w:szCs w:val="21"/>
              </w:rPr>
            </w:pPr>
            <w:bookmarkStart w:id="0" w:name="OLE_LINK5"/>
            <w:bookmarkStart w:id="1" w:name="OLE_LINK6"/>
            <w:r>
              <w:rPr>
                <w:color w:val="000000"/>
                <w:sz w:val="21"/>
                <w:szCs w:val="21"/>
              </w:rPr>
              <w:t>第一章：宝石学</w:t>
            </w:r>
            <w:r>
              <w:rPr>
                <w:rFonts w:hint="eastAsia"/>
                <w:color w:val="000000"/>
                <w:sz w:val="21"/>
                <w:szCs w:val="21"/>
              </w:rPr>
              <w:t>概况</w:t>
            </w:r>
            <w:r>
              <w:rPr>
                <w:color w:val="000000"/>
                <w:sz w:val="21"/>
                <w:szCs w:val="21"/>
              </w:rPr>
              <w:t>（1</w:t>
            </w:r>
            <w:r>
              <w:rPr>
                <w:rFonts w:hint="eastAsia"/>
                <w:color w:val="000000"/>
                <w:sz w:val="21"/>
                <w:szCs w:val="21"/>
                <w:lang w:val="en-US" w:eastAsia="zh-CN"/>
              </w:rPr>
              <w:t>6</w:t>
            </w:r>
            <w:r>
              <w:rPr>
                <w:color w:val="000000"/>
                <w:sz w:val="21"/>
                <w:szCs w:val="21"/>
              </w:rPr>
              <w:t xml:space="preserve">课时）                                  </w:t>
            </w:r>
          </w:p>
          <w:p w14:paraId="43909AD3">
            <w:pPr>
              <w:widowControl w:val="0"/>
              <w:numPr>
                <w:ilvl w:val="0"/>
                <w:numId w:val="1"/>
              </w:numPr>
              <w:jc w:val="both"/>
              <w:rPr>
                <w:rFonts w:hint="eastAsia"/>
                <w:color w:val="000000"/>
                <w:sz w:val="21"/>
                <w:szCs w:val="21"/>
              </w:rPr>
            </w:pPr>
            <w:r>
              <w:rPr>
                <w:rFonts w:hint="eastAsia"/>
                <w:color w:val="000000"/>
                <w:sz w:val="21"/>
                <w:szCs w:val="21"/>
              </w:rPr>
              <w:t>专业英语概论</w:t>
            </w:r>
          </w:p>
          <w:p w14:paraId="3AB05A78">
            <w:pPr>
              <w:widowControl w:val="0"/>
              <w:numPr>
                <w:ilvl w:val="0"/>
                <w:numId w:val="1"/>
              </w:numPr>
              <w:jc w:val="both"/>
              <w:rPr>
                <w:rFonts w:hint="eastAsia"/>
                <w:color w:val="000000"/>
                <w:sz w:val="21"/>
                <w:szCs w:val="21"/>
              </w:rPr>
            </w:pPr>
            <w:r>
              <w:rPr>
                <w:rFonts w:hint="eastAsia"/>
                <w:color w:val="000000"/>
                <w:sz w:val="21"/>
                <w:szCs w:val="21"/>
              </w:rPr>
              <w:t>宝石优化处理、合成宝石</w:t>
            </w:r>
          </w:p>
          <w:p w14:paraId="6991F240">
            <w:pPr>
              <w:widowControl w:val="0"/>
              <w:numPr>
                <w:ilvl w:val="0"/>
                <w:numId w:val="1"/>
              </w:numPr>
              <w:jc w:val="both"/>
              <w:rPr>
                <w:rFonts w:hint="eastAsia"/>
                <w:color w:val="000000"/>
                <w:sz w:val="21"/>
                <w:szCs w:val="21"/>
              </w:rPr>
            </w:pPr>
            <w:r>
              <w:rPr>
                <w:rFonts w:hint="eastAsia"/>
                <w:color w:val="000000"/>
                <w:sz w:val="21"/>
                <w:szCs w:val="21"/>
              </w:rPr>
              <w:t>宝石包裹体</w:t>
            </w:r>
          </w:p>
          <w:p w14:paraId="020A552A">
            <w:pPr>
              <w:widowControl w:val="0"/>
              <w:numPr>
                <w:ilvl w:val="0"/>
                <w:numId w:val="1"/>
              </w:numPr>
              <w:jc w:val="both"/>
              <w:rPr>
                <w:rFonts w:hint="eastAsia"/>
                <w:color w:val="000000"/>
                <w:sz w:val="21"/>
                <w:szCs w:val="21"/>
              </w:rPr>
            </w:pPr>
            <w:r>
              <w:rPr>
                <w:rFonts w:hint="eastAsia"/>
                <w:color w:val="000000"/>
                <w:sz w:val="21"/>
                <w:szCs w:val="21"/>
              </w:rPr>
              <w:t>宝石学仪器</w:t>
            </w:r>
          </w:p>
          <w:p w14:paraId="5F0F973D">
            <w:pPr>
              <w:widowControl w:val="0"/>
              <w:numPr>
                <w:ilvl w:val="0"/>
                <w:numId w:val="1"/>
              </w:numPr>
              <w:jc w:val="both"/>
              <w:rPr>
                <w:rFonts w:hint="eastAsia"/>
                <w:color w:val="000000"/>
                <w:sz w:val="21"/>
                <w:szCs w:val="21"/>
              </w:rPr>
            </w:pPr>
            <w:r>
              <w:rPr>
                <w:rFonts w:hint="eastAsia"/>
                <w:color w:val="000000"/>
                <w:sz w:val="21"/>
                <w:szCs w:val="21"/>
              </w:rPr>
              <w:t>宝石鉴定过程</w:t>
            </w:r>
          </w:p>
          <w:p w14:paraId="2FF60037">
            <w:pPr>
              <w:widowControl w:val="0"/>
              <w:jc w:val="both"/>
              <w:rPr>
                <w:rFonts w:hint="eastAsia"/>
                <w:color w:val="000000"/>
                <w:sz w:val="21"/>
                <w:szCs w:val="21"/>
              </w:rPr>
            </w:pPr>
            <w:r>
              <w:rPr>
                <w:rFonts w:hint="eastAsia"/>
                <w:color w:val="000000"/>
                <w:sz w:val="21"/>
                <w:szCs w:val="21"/>
              </w:rPr>
              <w:t>知识点和能力要求：</w:t>
            </w:r>
          </w:p>
          <w:p w14:paraId="258B626A">
            <w:pPr>
              <w:widowControl w:val="0"/>
              <w:jc w:val="both"/>
              <w:rPr>
                <w:rFonts w:hint="eastAsia"/>
                <w:color w:val="000000"/>
                <w:sz w:val="21"/>
                <w:szCs w:val="21"/>
              </w:rPr>
            </w:pPr>
            <w:r>
              <w:rPr>
                <w:rFonts w:hint="eastAsia"/>
                <w:color w:val="000000"/>
                <w:sz w:val="21"/>
                <w:szCs w:val="21"/>
              </w:rPr>
              <w:t>能够理解宝石鉴定的方法、步骤及注意事项的英语表达方式；</w:t>
            </w:r>
          </w:p>
          <w:p w14:paraId="78F39E05">
            <w:pPr>
              <w:widowControl w:val="0"/>
              <w:jc w:val="both"/>
              <w:rPr>
                <w:rFonts w:hint="eastAsia"/>
                <w:color w:val="000000"/>
                <w:sz w:val="21"/>
                <w:szCs w:val="21"/>
              </w:rPr>
            </w:pPr>
            <w:r>
              <w:rPr>
                <w:rFonts w:hint="eastAsia"/>
                <w:color w:val="000000"/>
                <w:sz w:val="21"/>
                <w:szCs w:val="21"/>
              </w:rPr>
              <w:t>能够理解天然与合成宝石的区别并用英语表达</w:t>
            </w:r>
          </w:p>
          <w:p w14:paraId="44366F17">
            <w:pPr>
              <w:widowControl w:val="0"/>
              <w:jc w:val="both"/>
              <w:rPr>
                <w:rFonts w:hint="eastAsia"/>
                <w:color w:val="000000"/>
                <w:sz w:val="21"/>
                <w:szCs w:val="21"/>
              </w:rPr>
            </w:pPr>
            <w:r>
              <w:rPr>
                <w:rFonts w:hint="eastAsia"/>
                <w:color w:val="000000"/>
                <w:sz w:val="21"/>
                <w:szCs w:val="21"/>
              </w:rPr>
              <w:t>能够理解优化处理的宝石拥有特征的英语表达方式</w:t>
            </w:r>
          </w:p>
          <w:p w14:paraId="155F1887">
            <w:pPr>
              <w:widowControl w:val="0"/>
              <w:jc w:val="both"/>
              <w:rPr>
                <w:rFonts w:hint="eastAsia"/>
                <w:color w:val="000000"/>
                <w:sz w:val="21"/>
                <w:szCs w:val="21"/>
              </w:rPr>
            </w:pPr>
            <w:r>
              <w:rPr>
                <w:rFonts w:hint="eastAsia"/>
                <w:color w:val="000000"/>
                <w:sz w:val="21"/>
                <w:szCs w:val="21"/>
              </w:rPr>
              <w:t>能够对珠宝语句进行翻译</w:t>
            </w:r>
          </w:p>
          <w:p w14:paraId="282B8095">
            <w:pPr>
              <w:widowControl w:val="0"/>
              <w:jc w:val="both"/>
              <w:rPr>
                <w:rFonts w:hint="eastAsia"/>
                <w:color w:val="000000"/>
                <w:sz w:val="21"/>
                <w:szCs w:val="21"/>
              </w:rPr>
            </w:pPr>
            <w:r>
              <w:rPr>
                <w:rFonts w:hint="eastAsia"/>
                <w:color w:val="000000"/>
                <w:sz w:val="21"/>
                <w:szCs w:val="21"/>
              </w:rPr>
              <w:t>难点：</w:t>
            </w:r>
          </w:p>
          <w:p w14:paraId="65D7921D">
            <w:pPr>
              <w:widowControl w:val="0"/>
              <w:jc w:val="both"/>
              <w:rPr>
                <w:rFonts w:hint="eastAsia"/>
                <w:color w:val="000000"/>
                <w:sz w:val="21"/>
                <w:szCs w:val="21"/>
              </w:rPr>
            </w:pPr>
            <w:r>
              <w:rPr>
                <w:rFonts w:hint="eastAsia"/>
                <w:color w:val="000000"/>
                <w:sz w:val="21"/>
                <w:szCs w:val="21"/>
              </w:rPr>
              <w:t>鉴定仪器的英文名称</w:t>
            </w:r>
          </w:p>
          <w:p w14:paraId="53B6E5EC">
            <w:pPr>
              <w:widowControl w:val="0"/>
              <w:jc w:val="both"/>
              <w:rPr>
                <w:rFonts w:hint="eastAsia"/>
                <w:color w:val="000000"/>
                <w:sz w:val="21"/>
                <w:szCs w:val="21"/>
              </w:rPr>
            </w:pPr>
            <w:r>
              <w:rPr>
                <w:rFonts w:hint="eastAsia"/>
                <w:color w:val="000000"/>
                <w:sz w:val="21"/>
                <w:szCs w:val="21"/>
              </w:rPr>
              <w:t>各种包裹体的英文名称</w:t>
            </w:r>
          </w:p>
          <w:p w14:paraId="18017F98">
            <w:pPr>
              <w:pStyle w:val="14"/>
              <w:widowControl w:val="0"/>
              <w:jc w:val="left"/>
              <w:rPr>
                <w:rFonts w:hint="eastAsia" w:ascii="仿宋" w:hAnsi="仿宋" w:eastAsia="仿宋" w:cs="仿宋"/>
              </w:rPr>
            </w:pPr>
          </w:p>
        </w:tc>
      </w:tr>
      <w:tr w14:paraId="43A1FA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8E28D50">
            <w:pPr>
              <w:widowControl w:val="0"/>
              <w:jc w:val="both"/>
              <w:rPr>
                <w:rFonts w:hint="eastAsia"/>
                <w:bCs/>
                <w:color w:val="000000"/>
                <w:sz w:val="21"/>
                <w:szCs w:val="21"/>
              </w:rPr>
            </w:pPr>
            <w:r>
              <w:rPr>
                <w:color w:val="000000"/>
                <w:sz w:val="21"/>
                <w:szCs w:val="21"/>
              </w:rPr>
              <w:t>第二章：首饰设计与制作专业英语（</w:t>
            </w:r>
            <w:r>
              <w:rPr>
                <w:rFonts w:hint="eastAsia"/>
                <w:color w:val="000000"/>
                <w:sz w:val="21"/>
                <w:szCs w:val="21"/>
                <w:lang w:val="en-US" w:eastAsia="zh-CN"/>
              </w:rPr>
              <w:t>20</w:t>
            </w:r>
            <w:r>
              <w:rPr>
                <w:rFonts w:hint="eastAsia"/>
                <w:color w:val="000000"/>
                <w:sz w:val="21"/>
                <w:szCs w:val="21"/>
              </w:rPr>
              <w:t>课</w:t>
            </w:r>
            <w:r>
              <w:rPr>
                <w:color w:val="000000"/>
                <w:sz w:val="21"/>
                <w:szCs w:val="21"/>
              </w:rPr>
              <w:t xml:space="preserve">时）                          </w:t>
            </w:r>
          </w:p>
          <w:p w14:paraId="442C46A8">
            <w:pPr>
              <w:widowControl w:val="0"/>
              <w:numPr>
                <w:ilvl w:val="0"/>
                <w:numId w:val="2"/>
              </w:numPr>
              <w:jc w:val="both"/>
              <w:rPr>
                <w:rFonts w:hint="eastAsia"/>
                <w:color w:val="000000"/>
                <w:sz w:val="21"/>
                <w:szCs w:val="21"/>
              </w:rPr>
            </w:pPr>
            <w:r>
              <w:rPr>
                <w:color w:val="000000"/>
                <w:sz w:val="21"/>
                <w:szCs w:val="21"/>
              </w:rPr>
              <w:t>首饰设计的基本原理</w:t>
            </w:r>
          </w:p>
          <w:p w14:paraId="2624046F">
            <w:pPr>
              <w:widowControl w:val="0"/>
              <w:numPr>
                <w:ilvl w:val="0"/>
                <w:numId w:val="2"/>
              </w:numPr>
              <w:jc w:val="both"/>
              <w:rPr>
                <w:rFonts w:hint="eastAsia"/>
                <w:color w:val="000000"/>
                <w:sz w:val="21"/>
                <w:szCs w:val="21"/>
              </w:rPr>
            </w:pPr>
            <w:r>
              <w:rPr>
                <w:color w:val="000000"/>
                <w:sz w:val="21"/>
                <w:szCs w:val="21"/>
              </w:rPr>
              <w:t>宝石加工工艺</w:t>
            </w:r>
          </w:p>
          <w:p w14:paraId="028969B2">
            <w:pPr>
              <w:widowControl w:val="0"/>
              <w:numPr>
                <w:ilvl w:val="0"/>
                <w:numId w:val="2"/>
              </w:numPr>
              <w:jc w:val="both"/>
              <w:rPr>
                <w:rFonts w:hint="eastAsia"/>
                <w:color w:val="000000"/>
                <w:sz w:val="21"/>
                <w:szCs w:val="21"/>
              </w:rPr>
            </w:pPr>
            <w:r>
              <w:rPr>
                <w:color w:val="000000"/>
                <w:sz w:val="21"/>
                <w:szCs w:val="21"/>
              </w:rPr>
              <w:t>首饰制作工艺</w:t>
            </w:r>
          </w:p>
          <w:p w14:paraId="325D7994">
            <w:pPr>
              <w:widowControl w:val="0"/>
              <w:numPr>
                <w:ilvl w:val="0"/>
                <w:numId w:val="2"/>
              </w:numPr>
              <w:jc w:val="both"/>
              <w:rPr>
                <w:rFonts w:hint="eastAsia"/>
                <w:color w:val="000000"/>
                <w:sz w:val="21"/>
                <w:szCs w:val="21"/>
              </w:rPr>
            </w:pPr>
            <w:r>
              <w:rPr>
                <w:rFonts w:hint="eastAsia"/>
                <w:color w:val="000000"/>
                <w:sz w:val="21"/>
                <w:szCs w:val="21"/>
              </w:rPr>
              <w:t>珠宝品牌</w:t>
            </w:r>
            <w:r>
              <w:rPr>
                <w:color w:val="000000"/>
                <w:sz w:val="21"/>
                <w:szCs w:val="21"/>
              </w:rPr>
              <w:t>首饰设计案例</w:t>
            </w:r>
          </w:p>
          <w:p w14:paraId="438FD759">
            <w:pPr>
              <w:widowControl w:val="0"/>
              <w:jc w:val="both"/>
              <w:rPr>
                <w:rFonts w:hint="eastAsia"/>
                <w:color w:val="000000"/>
                <w:sz w:val="21"/>
                <w:szCs w:val="21"/>
              </w:rPr>
            </w:pPr>
            <w:r>
              <w:rPr>
                <w:rFonts w:hint="eastAsia"/>
                <w:color w:val="000000"/>
                <w:sz w:val="21"/>
                <w:szCs w:val="21"/>
              </w:rPr>
              <w:t>知识点和能力要求：</w:t>
            </w:r>
          </w:p>
          <w:p w14:paraId="006081B5">
            <w:pPr>
              <w:widowControl w:val="0"/>
              <w:jc w:val="both"/>
              <w:rPr>
                <w:rFonts w:hint="eastAsia"/>
                <w:color w:val="000000"/>
                <w:sz w:val="21"/>
                <w:szCs w:val="21"/>
              </w:rPr>
            </w:pPr>
            <w:r>
              <w:rPr>
                <w:rFonts w:hint="eastAsia"/>
                <w:color w:val="000000"/>
                <w:sz w:val="21"/>
                <w:szCs w:val="21"/>
              </w:rPr>
              <w:t>能够说出不同首饰制作工具的英文名称</w:t>
            </w:r>
          </w:p>
          <w:p w14:paraId="091FA644">
            <w:pPr>
              <w:widowControl w:val="0"/>
              <w:jc w:val="both"/>
              <w:rPr>
                <w:rFonts w:hint="eastAsia"/>
                <w:color w:val="000000"/>
                <w:sz w:val="21"/>
                <w:szCs w:val="21"/>
              </w:rPr>
            </w:pPr>
            <w:r>
              <w:rPr>
                <w:rFonts w:hint="eastAsia"/>
                <w:color w:val="000000"/>
                <w:sz w:val="21"/>
                <w:szCs w:val="21"/>
              </w:rPr>
              <w:t>能够用英语阐述首饰作品的组成材料及首饰作品的含义</w:t>
            </w:r>
          </w:p>
          <w:p w14:paraId="24ABD117">
            <w:pPr>
              <w:widowControl w:val="0"/>
              <w:jc w:val="both"/>
              <w:rPr>
                <w:rFonts w:hint="eastAsia"/>
                <w:color w:val="000000"/>
                <w:sz w:val="21"/>
                <w:szCs w:val="21"/>
              </w:rPr>
            </w:pPr>
            <w:r>
              <w:rPr>
                <w:rFonts w:hint="eastAsia"/>
                <w:color w:val="000000"/>
                <w:sz w:val="21"/>
                <w:szCs w:val="21"/>
              </w:rPr>
              <w:t>能够理解并记忆宝石不同切面的英语表达方式</w:t>
            </w:r>
          </w:p>
          <w:p w14:paraId="202DF1DA">
            <w:pPr>
              <w:widowControl w:val="0"/>
              <w:jc w:val="both"/>
              <w:rPr>
                <w:rFonts w:hint="eastAsia"/>
                <w:color w:val="000000"/>
                <w:sz w:val="21"/>
                <w:szCs w:val="21"/>
              </w:rPr>
            </w:pPr>
            <w:r>
              <w:rPr>
                <w:rFonts w:hint="eastAsia"/>
                <w:color w:val="000000"/>
                <w:sz w:val="21"/>
                <w:szCs w:val="21"/>
              </w:rPr>
              <w:t>能够理解各种镶嵌方法（爪镶、钉镶、槽镶等）英文表达</w:t>
            </w:r>
          </w:p>
          <w:p w14:paraId="79C5CB54">
            <w:pPr>
              <w:widowControl w:val="0"/>
              <w:jc w:val="both"/>
              <w:rPr>
                <w:rFonts w:hint="eastAsia"/>
                <w:color w:val="000000"/>
                <w:sz w:val="21"/>
                <w:szCs w:val="21"/>
              </w:rPr>
            </w:pPr>
            <w:r>
              <w:rPr>
                <w:rFonts w:hint="eastAsia"/>
                <w:color w:val="000000"/>
                <w:sz w:val="21"/>
                <w:szCs w:val="21"/>
              </w:rPr>
              <w:t>能够对珠宝品牌进行描述及产品设计分析</w:t>
            </w:r>
          </w:p>
          <w:p w14:paraId="3A82F62C">
            <w:pPr>
              <w:widowControl w:val="0"/>
              <w:jc w:val="both"/>
              <w:rPr>
                <w:rFonts w:hint="eastAsia"/>
                <w:color w:val="000000"/>
                <w:sz w:val="21"/>
                <w:szCs w:val="21"/>
              </w:rPr>
            </w:pPr>
            <w:r>
              <w:rPr>
                <w:rFonts w:hint="eastAsia"/>
                <w:color w:val="000000"/>
                <w:sz w:val="21"/>
                <w:szCs w:val="21"/>
              </w:rPr>
              <w:t>难点：</w:t>
            </w:r>
          </w:p>
          <w:p w14:paraId="09DD5F22">
            <w:pPr>
              <w:widowControl w:val="0"/>
              <w:jc w:val="both"/>
              <w:rPr>
                <w:rFonts w:hint="eastAsia"/>
                <w:color w:val="000000"/>
                <w:sz w:val="21"/>
                <w:szCs w:val="21"/>
              </w:rPr>
            </w:pPr>
            <w:r>
              <w:rPr>
                <w:rFonts w:hint="eastAsia"/>
                <w:color w:val="000000"/>
                <w:sz w:val="21"/>
                <w:szCs w:val="21"/>
              </w:rPr>
              <w:t>冠部、亭部不同切面的英文</w:t>
            </w:r>
          </w:p>
          <w:p w14:paraId="7A01EC06">
            <w:pPr>
              <w:widowControl w:val="0"/>
              <w:jc w:val="both"/>
              <w:rPr>
                <w:rFonts w:hint="eastAsia"/>
                <w:color w:val="000000"/>
                <w:sz w:val="21"/>
                <w:szCs w:val="21"/>
              </w:rPr>
            </w:pPr>
            <w:r>
              <w:rPr>
                <w:rFonts w:hint="eastAsia"/>
                <w:color w:val="000000"/>
                <w:sz w:val="21"/>
                <w:szCs w:val="21"/>
              </w:rPr>
              <w:t>首饰作品的组成材料，锯搓焊抛光等首饰制作步骤的英文表达方式</w:t>
            </w:r>
          </w:p>
          <w:p w14:paraId="5CD1AD10">
            <w:pPr>
              <w:pStyle w:val="14"/>
              <w:widowControl w:val="0"/>
              <w:jc w:val="left"/>
              <w:rPr>
                <w:rFonts w:ascii="宋体" w:hAnsi="宋体"/>
                <w:bCs/>
              </w:rPr>
            </w:pPr>
          </w:p>
        </w:tc>
      </w:tr>
      <w:tr w14:paraId="5A86CC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48D3B08">
            <w:pPr>
              <w:widowControl w:val="0"/>
              <w:jc w:val="both"/>
              <w:rPr>
                <w:rFonts w:hint="eastAsia"/>
                <w:color w:val="000000"/>
                <w:sz w:val="21"/>
                <w:szCs w:val="21"/>
              </w:rPr>
            </w:pPr>
            <w:r>
              <w:rPr>
                <w:color w:val="000000"/>
                <w:sz w:val="21"/>
                <w:szCs w:val="21"/>
              </w:rPr>
              <w:t>第三章：珠宝营销（</w:t>
            </w:r>
            <w:r>
              <w:rPr>
                <w:rFonts w:hint="eastAsia"/>
                <w:color w:val="000000"/>
                <w:sz w:val="21"/>
                <w:szCs w:val="21"/>
                <w:lang w:val="en-US" w:eastAsia="zh-CN"/>
              </w:rPr>
              <w:t>8</w:t>
            </w:r>
            <w:r>
              <w:rPr>
                <w:color w:val="000000"/>
                <w:sz w:val="21"/>
                <w:szCs w:val="21"/>
              </w:rPr>
              <w:t xml:space="preserve">课时）                            </w:t>
            </w:r>
          </w:p>
          <w:p w14:paraId="281A0C91">
            <w:pPr>
              <w:widowControl w:val="0"/>
              <w:jc w:val="both"/>
              <w:rPr>
                <w:rFonts w:hint="eastAsia"/>
                <w:color w:val="000000"/>
                <w:sz w:val="21"/>
                <w:szCs w:val="21"/>
              </w:rPr>
            </w:pPr>
            <w:r>
              <w:rPr>
                <w:rFonts w:hint="eastAsia"/>
                <w:color w:val="000000"/>
                <w:sz w:val="21"/>
                <w:szCs w:val="21"/>
              </w:rPr>
              <w:t>1、</w:t>
            </w:r>
            <w:r>
              <w:rPr>
                <w:bCs/>
                <w:color w:val="000000"/>
                <w:sz w:val="21"/>
                <w:szCs w:val="21"/>
              </w:rPr>
              <w:t>珠宝首饰的交易常用的术语及其表达</w:t>
            </w:r>
          </w:p>
          <w:p w14:paraId="0C38612D">
            <w:pPr>
              <w:widowControl w:val="0"/>
              <w:jc w:val="both"/>
              <w:rPr>
                <w:rFonts w:hint="eastAsia"/>
                <w:color w:val="000000"/>
                <w:sz w:val="21"/>
                <w:szCs w:val="21"/>
              </w:rPr>
            </w:pPr>
            <w:r>
              <w:rPr>
                <w:bCs/>
                <w:color w:val="000000"/>
                <w:sz w:val="21"/>
                <w:szCs w:val="21"/>
              </w:rPr>
              <w:t>2、珠宝首饰的交易的技巧及其表达</w:t>
            </w:r>
          </w:p>
          <w:p w14:paraId="374C3560">
            <w:pPr>
              <w:widowControl w:val="0"/>
              <w:jc w:val="both"/>
              <w:rPr>
                <w:rFonts w:hint="eastAsia"/>
                <w:bCs/>
                <w:color w:val="000000"/>
                <w:sz w:val="21"/>
                <w:szCs w:val="21"/>
              </w:rPr>
            </w:pPr>
            <w:r>
              <w:rPr>
                <w:rFonts w:hint="eastAsia"/>
                <w:bCs/>
                <w:color w:val="000000"/>
                <w:sz w:val="21"/>
                <w:szCs w:val="21"/>
              </w:rPr>
              <w:t>知识点和能力要求：</w:t>
            </w:r>
          </w:p>
          <w:p w14:paraId="7A356946">
            <w:pPr>
              <w:widowControl w:val="0"/>
              <w:jc w:val="both"/>
              <w:rPr>
                <w:rFonts w:hint="eastAsia"/>
                <w:bCs/>
                <w:color w:val="000000"/>
                <w:sz w:val="21"/>
                <w:szCs w:val="21"/>
              </w:rPr>
            </w:pPr>
            <w:r>
              <w:rPr>
                <w:rFonts w:hint="eastAsia"/>
                <w:bCs/>
                <w:color w:val="000000"/>
                <w:sz w:val="21"/>
                <w:szCs w:val="21"/>
              </w:rPr>
              <w:t>能够综合所学珠宝相关专业英语，进行日常珠宝首饰交易对话</w:t>
            </w:r>
          </w:p>
          <w:p w14:paraId="1039D2D3">
            <w:pPr>
              <w:widowControl w:val="0"/>
              <w:jc w:val="both"/>
              <w:rPr>
                <w:rFonts w:hint="eastAsia"/>
                <w:bCs/>
                <w:color w:val="000000"/>
                <w:sz w:val="21"/>
                <w:szCs w:val="21"/>
              </w:rPr>
            </w:pPr>
            <w:r>
              <w:rPr>
                <w:rFonts w:hint="eastAsia"/>
                <w:bCs/>
                <w:color w:val="000000"/>
                <w:sz w:val="21"/>
                <w:szCs w:val="21"/>
              </w:rPr>
              <w:t>能够描述珠宝产品的寓意</w:t>
            </w:r>
          </w:p>
          <w:p w14:paraId="5371D5F0">
            <w:pPr>
              <w:widowControl w:val="0"/>
              <w:jc w:val="both"/>
              <w:rPr>
                <w:rFonts w:hint="eastAsia"/>
                <w:bCs/>
                <w:color w:val="000000"/>
                <w:sz w:val="21"/>
                <w:szCs w:val="21"/>
              </w:rPr>
            </w:pPr>
            <w:r>
              <w:rPr>
                <w:rFonts w:hint="eastAsia"/>
                <w:bCs/>
                <w:color w:val="000000"/>
                <w:sz w:val="21"/>
                <w:szCs w:val="21"/>
              </w:rPr>
              <w:t>能够运用珠宝首饰的交易技巧</w:t>
            </w:r>
          </w:p>
          <w:p w14:paraId="21EDCDAB">
            <w:pPr>
              <w:widowControl w:val="0"/>
              <w:jc w:val="both"/>
              <w:rPr>
                <w:rFonts w:hint="eastAsia"/>
                <w:bCs/>
                <w:color w:val="000000"/>
                <w:sz w:val="21"/>
                <w:szCs w:val="21"/>
              </w:rPr>
            </w:pPr>
            <w:r>
              <w:rPr>
                <w:rFonts w:hint="eastAsia"/>
                <w:bCs/>
                <w:color w:val="000000"/>
                <w:sz w:val="21"/>
                <w:szCs w:val="21"/>
              </w:rPr>
              <w:t>难点：</w:t>
            </w:r>
          </w:p>
          <w:p w14:paraId="446DA50C">
            <w:pPr>
              <w:widowControl w:val="0"/>
              <w:jc w:val="both"/>
              <w:rPr>
                <w:rFonts w:hint="eastAsia"/>
                <w:bCs/>
                <w:color w:val="000000"/>
                <w:sz w:val="21"/>
                <w:szCs w:val="21"/>
              </w:rPr>
            </w:pPr>
            <w:r>
              <w:rPr>
                <w:rFonts w:hint="eastAsia"/>
                <w:bCs/>
                <w:color w:val="000000"/>
                <w:sz w:val="21"/>
                <w:szCs w:val="21"/>
              </w:rPr>
              <w:t>价格及不同汇币的英文表达</w:t>
            </w:r>
          </w:p>
          <w:p w14:paraId="2219636F">
            <w:pPr>
              <w:pStyle w:val="14"/>
              <w:widowControl w:val="0"/>
              <w:jc w:val="left"/>
              <w:rPr>
                <w:rFonts w:ascii="宋体" w:hAnsi="宋体"/>
                <w:bCs/>
              </w:rPr>
            </w:pPr>
          </w:p>
        </w:tc>
      </w:tr>
      <w:tr w14:paraId="3779A0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A26DD0F">
            <w:pPr>
              <w:widowControl w:val="0"/>
              <w:jc w:val="both"/>
              <w:rPr>
                <w:rFonts w:hint="eastAsia"/>
                <w:bCs/>
                <w:color w:val="000000"/>
                <w:sz w:val="21"/>
                <w:szCs w:val="21"/>
              </w:rPr>
            </w:pPr>
            <w:r>
              <w:rPr>
                <w:bCs/>
                <w:color w:val="000000"/>
                <w:sz w:val="21"/>
                <w:szCs w:val="21"/>
              </w:rPr>
              <w:t xml:space="preserve">第四章：面试英语（4课时）                                    </w:t>
            </w:r>
          </w:p>
          <w:p w14:paraId="03EA48CD">
            <w:pPr>
              <w:widowControl w:val="0"/>
              <w:jc w:val="both"/>
              <w:rPr>
                <w:rFonts w:hint="eastAsia"/>
                <w:bCs/>
                <w:color w:val="000000"/>
                <w:sz w:val="21"/>
                <w:szCs w:val="21"/>
              </w:rPr>
            </w:pPr>
            <w:r>
              <w:rPr>
                <w:bCs/>
                <w:color w:val="000000"/>
                <w:sz w:val="21"/>
                <w:szCs w:val="21"/>
              </w:rPr>
              <w:t>1、面试常用的术语及其表达</w:t>
            </w:r>
          </w:p>
          <w:p w14:paraId="506C21D5">
            <w:pPr>
              <w:widowControl w:val="0"/>
              <w:jc w:val="both"/>
              <w:rPr>
                <w:rFonts w:hint="eastAsia"/>
                <w:bCs/>
                <w:color w:val="000000"/>
                <w:sz w:val="21"/>
                <w:szCs w:val="21"/>
              </w:rPr>
            </w:pPr>
            <w:r>
              <w:rPr>
                <w:bCs/>
                <w:color w:val="000000"/>
                <w:sz w:val="21"/>
                <w:szCs w:val="21"/>
              </w:rPr>
              <w:t>2、面试的技巧及常见的面试内容</w:t>
            </w:r>
          </w:p>
          <w:p w14:paraId="71A3CDC4">
            <w:pPr>
              <w:widowControl w:val="0"/>
              <w:jc w:val="both"/>
              <w:rPr>
                <w:rFonts w:hint="eastAsia"/>
                <w:bCs/>
                <w:color w:val="000000"/>
                <w:sz w:val="21"/>
                <w:szCs w:val="21"/>
              </w:rPr>
            </w:pPr>
            <w:r>
              <w:rPr>
                <w:bCs/>
                <w:color w:val="000000"/>
                <w:sz w:val="21"/>
                <w:szCs w:val="21"/>
              </w:rPr>
              <w:t>3、不同场合面试的知识准备和语言准备</w:t>
            </w:r>
          </w:p>
          <w:p w14:paraId="0064520D">
            <w:pPr>
              <w:widowControl w:val="0"/>
              <w:snapToGrid w:val="0"/>
              <w:spacing w:line="288" w:lineRule="auto"/>
              <w:jc w:val="both"/>
              <w:rPr>
                <w:rFonts w:hint="eastAsia"/>
                <w:bCs/>
                <w:sz w:val="21"/>
                <w:szCs w:val="21"/>
              </w:rPr>
            </w:pPr>
            <w:r>
              <w:rPr>
                <w:rFonts w:hint="eastAsia"/>
                <w:bCs/>
                <w:sz w:val="21"/>
                <w:szCs w:val="21"/>
              </w:rPr>
              <w:t>知识与能力要求：</w:t>
            </w:r>
          </w:p>
          <w:p w14:paraId="10F94B43">
            <w:pPr>
              <w:widowControl w:val="0"/>
              <w:snapToGrid w:val="0"/>
              <w:spacing w:line="288" w:lineRule="auto"/>
              <w:jc w:val="both"/>
              <w:rPr>
                <w:rFonts w:hint="eastAsia"/>
                <w:bCs/>
                <w:sz w:val="21"/>
                <w:szCs w:val="21"/>
              </w:rPr>
            </w:pPr>
            <w:r>
              <w:rPr>
                <w:rFonts w:hint="eastAsia"/>
                <w:bCs/>
                <w:sz w:val="21"/>
                <w:szCs w:val="21"/>
              </w:rPr>
              <w:t>能够了解面试的常用表达方式</w:t>
            </w:r>
          </w:p>
          <w:p w14:paraId="72B5DBF8">
            <w:pPr>
              <w:widowControl w:val="0"/>
              <w:snapToGrid w:val="0"/>
              <w:spacing w:line="288" w:lineRule="auto"/>
              <w:jc w:val="both"/>
              <w:rPr>
                <w:rFonts w:hint="eastAsia"/>
                <w:bCs/>
                <w:sz w:val="21"/>
                <w:szCs w:val="21"/>
              </w:rPr>
            </w:pPr>
            <w:r>
              <w:rPr>
                <w:rFonts w:hint="eastAsia"/>
                <w:bCs/>
                <w:sz w:val="21"/>
                <w:szCs w:val="21"/>
              </w:rPr>
              <w:t>能够运用简洁的语言介绍自己</w:t>
            </w:r>
          </w:p>
          <w:p w14:paraId="0526EC6C">
            <w:pPr>
              <w:widowControl w:val="0"/>
              <w:snapToGrid w:val="0"/>
              <w:spacing w:line="288" w:lineRule="auto"/>
              <w:jc w:val="both"/>
              <w:rPr>
                <w:rFonts w:hint="eastAsia"/>
                <w:bCs/>
                <w:sz w:val="21"/>
                <w:szCs w:val="21"/>
              </w:rPr>
            </w:pPr>
            <w:r>
              <w:rPr>
                <w:rFonts w:hint="eastAsia"/>
                <w:bCs/>
                <w:sz w:val="21"/>
                <w:szCs w:val="21"/>
              </w:rPr>
              <w:t>能够了解在面试中如何减缓压力</w:t>
            </w:r>
          </w:p>
          <w:p w14:paraId="07ACEA12">
            <w:pPr>
              <w:widowControl w:val="0"/>
              <w:snapToGrid w:val="0"/>
              <w:spacing w:line="288" w:lineRule="auto"/>
              <w:jc w:val="both"/>
              <w:rPr>
                <w:rFonts w:hint="eastAsia"/>
                <w:bCs/>
                <w:sz w:val="21"/>
                <w:szCs w:val="21"/>
              </w:rPr>
            </w:pPr>
            <w:r>
              <w:rPr>
                <w:rFonts w:hint="eastAsia"/>
                <w:bCs/>
                <w:sz w:val="21"/>
                <w:szCs w:val="21"/>
              </w:rPr>
              <w:t>能够理解并运用面试技巧</w:t>
            </w:r>
          </w:p>
          <w:p w14:paraId="288E4DAC">
            <w:pPr>
              <w:widowControl w:val="0"/>
              <w:snapToGrid w:val="0"/>
              <w:spacing w:line="288" w:lineRule="auto"/>
              <w:jc w:val="both"/>
              <w:rPr>
                <w:rFonts w:hint="eastAsia"/>
                <w:bCs/>
                <w:sz w:val="21"/>
                <w:szCs w:val="21"/>
              </w:rPr>
            </w:pPr>
            <w:r>
              <w:rPr>
                <w:rFonts w:hint="eastAsia"/>
                <w:bCs/>
                <w:sz w:val="21"/>
                <w:szCs w:val="21"/>
              </w:rPr>
              <w:t>能够综合表现自己的专业素养</w:t>
            </w:r>
          </w:p>
          <w:p w14:paraId="56688EDF">
            <w:pPr>
              <w:widowControl w:val="0"/>
              <w:snapToGrid w:val="0"/>
              <w:spacing w:line="288" w:lineRule="auto"/>
              <w:jc w:val="both"/>
              <w:rPr>
                <w:rFonts w:hint="eastAsia"/>
                <w:bCs/>
                <w:sz w:val="21"/>
                <w:szCs w:val="21"/>
              </w:rPr>
            </w:pPr>
            <w:r>
              <w:rPr>
                <w:rFonts w:hint="eastAsia"/>
                <w:bCs/>
                <w:sz w:val="21"/>
                <w:szCs w:val="21"/>
              </w:rPr>
              <w:t>难点：</w:t>
            </w:r>
          </w:p>
          <w:p w14:paraId="3A256A70">
            <w:pPr>
              <w:widowControl w:val="0"/>
              <w:snapToGrid w:val="0"/>
              <w:spacing w:line="288" w:lineRule="auto"/>
              <w:jc w:val="both"/>
              <w:rPr>
                <w:rFonts w:hint="eastAsia"/>
                <w:bCs/>
                <w:sz w:val="21"/>
                <w:szCs w:val="21"/>
              </w:rPr>
            </w:pPr>
            <w:r>
              <w:rPr>
                <w:rFonts w:hint="eastAsia"/>
                <w:bCs/>
                <w:sz w:val="21"/>
                <w:szCs w:val="21"/>
              </w:rPr>
              <w:t>面试中自我介绍的准备</w:t>
            </w:r>
          </w:p>
          <w:p w14:paraId="602BD8A0">
            <w:pPr>
              <w:widowControl w:val="0"/>
              <w:snapToGrid w:val="0"/>
              <w:spacing w:line="288" w:lineRule="auto"/>
              <w:jc w:val="both"/>
              <w:rPr>
                <w:rFonts w:hint="eastAsia"/>
                <w:bCs/>
                <w:sz w:val="21"/>
                <w:szCs w:val="21"/>
              </w:rPr>
            </w:pPr>
            <w:r>
              <w:rPr>
                <w:rFonts w:hint="eastAsia"/>
                <w:bCs/>
                <w:sz w:val="21"/>
                <w:szCs w:val="21"/>
              </w:rPr>
              <w:t>简历语言的精准性，合理分配简历内容</w:t>
            </w:r>
          </w:p>
          <w:p w14:paraId="4D7FE4DB">
            <w:pPr>
              <w:pStyle w:val="14"/>
              <w:widowControl w:val="0"/>
              <w:jc w:val="left"/>
              <w:rPr>
                <w:rFonts w:ascii="宋体" w:hAnsi="宋体"/>
                <w:bCs/>
              </w:rPr>
            </w:pPr>
          </w:p>
        </w:tc>
      </w:tr>
      <w:bookmarkEnd w:id="0"/>
      <w:bookmarkEnd w:id="1"/>
    </w:tbl>
    <w:p w14:paraId="6233F8B7">
      <w:pPr>
        <w:pStyle w:val="17"/>
        <w:spacing w:before="81" w:after="163"/>
      </w:pPr>
      <w:r>
        <w:rPr>
          <w:rFonts w:hint="eastAsia"/>
        </w:rPr>
        <w:t>（二）教学单元对课程目标的支撑关系</w:t>
      </w:r>
    </w:p>
    <w:tbl>
      <w:tblPr>
        <w:tblStyle w:val="7"/>
        <w:tblW w:w="3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5"/>
        <w:gridCol w:w="1099"/>
        <w:gridCol w:w="1099"/>
        <w:gridCol w:w="1099"/>
        <w:gridCol w:w="1098"/>
      </w:tblGrid>
      <w:tr w14:paraId="7680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0D20FADB">
            <w:pPr>
              <w:pStyle w:val="13"/>
              <w:ind w:firstLine="489"/>
              <w:jc w:val="right"/>
              <w:rPr>
                <w:szCs w:val="16"/>
              </w:rPr>
            </w:pPr>
            <w:r>
              <w:rPr>
                <w:rFonts w:hint="eastAsia"/>
                <w:szCs w:val="16"/>
              </w:rPr>
              <w:t>课程目标</w:t>
            </w:r>
          </w:p>
          <w:p w14:paraId="6A44435F">
            <w:pPr>
              <w:pStyle w:val="13"/>
              <w:ind w:right="210"/>
              <w:jc w:val="left"/>
              <w:rPr>
                <w:szCs w:val="16"/>
              </w:rPr>
            </w:pPr>
          </w:p>
          <w:p w14:paraId="1C356C5D">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2F9E615C">
            <w:pPr>
              <w:pStyle w:val="13"/>
              <w:rPr>
                <w:szCs w:val="16"/>
              </w:rPr>
            </w:pPr>
            <w:r>
              <w:rPr>
                <w:rFonts w:hint="eastAsia"/>
                <w:szCs w:val="16"/>
              </w:rPr>
              <w:t>1</w:t>
            </w:r>
          </w:p>
        </w:tc>
        <w:tc>
          <w:tcPr>
            <w:tcW w:w="1074" w:type="dxa"/>
            <w:tcBorders>
              <w:top w:val="single" w:color="auto" w:sz="12" w:space="0"/>
            </w:tcBorders>
            <w:vAlign w:val="center"/>
          </w:tcPr>
          <w:p w14:paraId="08F40849">
            <w:pPr>
              <w:pStyle w:val="13"/>
              <w:rPr>
                <w:szCs w:val="16"/>
              </w:rPr>
            </w:pPr>
            <w:r>
              <w:rPr>
                <w:rFonts w:hint="eastAsia"/>
                <w:szCs w:val="16"/>
              </w:rPr>
              <w:t>2</w:t>
            </w:r>
          </w:p>
        </w:tc>
        <w:tc>
          <w:tcPr>
            <w:tcW w:w="1074" w:type="dxa"/>
            <w:tcBorders>
              <w:top w:val="single" w:color="auto" w:sz="12" w:space="0"/>
            </w:tcBorders>
            <w:vAlign w:val="center"/>
          </w:tcPr>
          <w:p w14:paraId="626E25BE">
            <w:pPr>
              <w:pStyle w:val="13"/>
              <w:rPr>
                <w:szCs w:val="16"/>
              </w:rPr>
            </w:pPr>
            <w:r>
              <w:rPr>
                <w:rFonts w:hint="eastAsia"/>
                <w:szCs w:val="16"/>
              </w:rPr>
              <w:t>3</w:t>
            </w:r>
          </w:p>
        </w:tc>
        <w:tc>
          <w:tcPr>
            <w:tcW w:w="1073" w:type="dxa"/>
            <w:tcBorders>
              <w:top w:val="single" w:color="auto" w:sz="12" w:space="0"/>
            </w:tcBorders>
            <w:vAlign w:val="center"/>
          </w:tcPr>
          <w:p w14:paraId="2A0C055A">
            <w:pPr>
              <w:pStyle w:val="13"/>
              <w:rPr>
                <w:szCs w:val="16"/>
              </w:rPr>
            </w:pPr>
            <w:r>
              <w:rPr>
                <w:rFonts w:hint="eastAsia"/>
                <w:szCs w:val="16"/>
              </w:rPr>
              <w:t>4</w:t>
            </w:r>
          </w:p>
        </w:tc>
      </w:tr>
      <w:tr w14:paraId="3230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A35D3F7">
            <w:pPr>
              <w:pStyle w:val="14"/>
            </w:pPr>
            <w:r>
              <w:rPr>
                <w:rFonts w:hAnsi="宋体"/>
              </w:rPr>
              <w:t>第一章</w:t>
            </w:r>
            <w:r>
              <w:rPr>
                <w:rFonts w:hint="eastAsia" w:hAnsi="宋体"/>
              </w:rPr>
              <w:t xml:space="preserve"> </w:t>
            </w:r>
            <w:r>
              <w:rPr>
                <w:rFonts w:hAnsi="宋体"/>
              </w:rPr>
              <w:t>宝石学</w:t>
            </w:r>
            <w:r>
              <w:rPr>
                <w:rFonts w:hint="eastAsia" w:hAnsi="宋体"/>
              </w:rPr>
              <w:t>概况</w:t>
            </w:r>
          </w:p>
        </w:tc>
        <w:tc>
          <w:tcPr>
            <w:tcW w:w="1074" w:type="dxa"/>
            <w:vAlign w:val="center"/>
          </w:tcPr>
          <w:p w14:paraId="7E2C478F">
            <w:pPr>
              <w:pStyle w:val="14"/>
            </w:pPr>
            <w:r>
              <w:rPr>
                <w:rFonts w:hint="eastAsia"/>
              </w:rPr>
              <w:t>√</w:t>
            </w:r>
          </w:p>
        </w:tc>
        <w:tc>
          <w:tcPr>
            <w:tcW w:w="1074" w:type="dxa"/>
            <w:vAlign w:val="center"/>
          </w:tcPr>
          <w:p w14:paraId="52AC3F29">
            <w:pPr>
              <w:pStyle w:val="14"/>
            </w:pPr>
            <w:r>
              <w:rPr>
                <w:rFonts w:hint="eastAsia"/>
              </w:rPr>
              <w:t>√</w:t>
            </w:r>
          </w:p>
        </w:tc>
        <w:tc>
          <w:tcPr>
            <w:tcW w:w="1074" w:type="dxa"/>
            <w:vAlign w:val="center"/>
          </w:tcPr>
          <w:p w14:paraId="72A7B9F0">
            <w:pPr>
              <w:pStyle w:val="14"/>
            </w:pPr>
          </w:p>
        </w:tc>
        <w:tc>
          <w:tcPr>
            <w:tcW w:w="1073" w:type="dxa"/>
            <w:vAlign w:val="center"/>
          </w:tcPr>
          <w:p w14:paraId="452C488E">
            <w:pPr>
              <w:pStyle w:val="14"/>
            </w:pPr>
          </w:p>
        </w:tc>
      </w:tr>
      <w:tr w14:paraId="4B24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078B936">
            <w:pPr>
              <w:pStyle w:val="14"/>
            </w:pPr>
            <w:r>
              <w:rPr>
                <w:rFonts w:hAnsi="宋体"/>
              </w:rPr>
              <w:t>第二章</w:t>
            </w:r>
            <w:r>
              <w:rPr>
                <w:rFonts w:hint="eastAsia" w:hAnsi="宋体"/>
              </w:rPr>
              <w:t xml:space="preserve"> </w:t>
            </w:r>
            <w:r>
              <w:rPr>
                <w:rFonts w:hAnsi="宋体"/>
              </w:rPr>
              <w:t>首饰设计与制作专业英语</w:t>
            </w:r>
          </w:p>
        </w:tc>
        <w:tc>
          <w:tcPr>
            <w:tcW w:w="1074" w:type="dxa"/>
            <w:vAlign w:val="center"/>
          </w:tcPr>
          <w:p w14:paraId="69745E3C">
            <w:pPr>
              <w:pStyle w:val="14"/>
            </w:pPr>
            <w:r>
              <w:rPr>
                <w:rFonts w:hint="eastAsia"/>
              </w:rPr>
              <w:t>√</w:t>
            </w:r>
          </w:p>
        </w:tc>
        <w:tc>
          <w:tcPr>
            <w:tcW w:w="1074" w:type="dxa"/>
            <w:vAlign w:val="center"/>
          </w:tcPr>
          <w:p w14:paraId="09A323DA">
            <w:pPr>
              <w:pStyle w:val="14"/>
            </w:pPr>
            <w:r>
              <w:rPr>
                <w:rFonts w:hint="eastAsia"/>
              </w:rPr>
              <w:t>√</w:t>
            </w:r>
          </w:p>
        </w:tc>
        <w:tc>
          <w:tcPr>
            <w:tcW w:w="1074" w:type="dxa"/>
            <w:vAlign w:val="center"/>
          </w:tcPr>
          <w:p w14:paraId="729F3E90">
            <w:pPr>
              <w:pStyle w:val="14"/>
            </w:pPr>
            <w:r>
              <w:rPr>
                <w:rFonts w:hint="eastAsia"/>
              </w:rPr>
              <w:t>√</w:t>
            </w:r>
          </w:p>
        </w:tc>
        <w:tc>
          <w:tcPr>
            <w:tcW w:w="1073" w:type="dxa"/>
            <w:vAlign w:val="center"/>
          </w:tcPr>
          <w:p w14:paraId="21F98B48">
            <w:pPr>
              <w:pStyle w:val="14"/>
            </w:pPr>
          </w:p>
        </w:tc>
      </w:tr>
      <w:tr w14:paraId="5C47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23D8B56">
            <w:pPr>
              <w:pStyle w:val="14"/>
            </w:pPr>
            <w:r>
              <w:rPr>
                <w:rFonts w:hAnsi="宋体"/>
              </w:rPr>
              <w:t>第三章</w:t>
            </w:r>
            <w:r>
              <w:rPr>
                <w:rFonts w:hint="eastAsia" w:hAnsi="宋体"/>
              </w:rPr>
              <w:t xml:space="preserve"> </w:t>
            </w:r>
            <w:r>
              <w:rPr>
                <w:rFonts w:hAnsi="宋体"/>
              </w:rPr>
              <w:t>珠宝营销</w:t>
            </w:r>
          </w:p>
        </w:tc>
        <w:tc>
          <w:tcPr>
            <w:tcW w:w="1074" w:type="dxa"/>
            <w:vAlign w:val="center"/>
          </w:tcPr>
          <w:p w14:paraId="3D2A46D1">
            <w:pPr>
              <w:pStyle w:val="14"/>
            </w:pPr>
          </w:p>
        </w:tc>
        <w:tc>
          <w:tcPr>
            <w:tcW w:w="1074" w:type="dxa"/>
            <w:vAlign w:val="center"/>
          </w:tcPr>
          <w:p w14:paraId="43BC7698">
            <w:pPr>
              <w:pStyle w:val="14"/>
            </w:pPr>
            <w:r>
              <w:rPr>
                <w:rFonts w:hint="eastAsia"/>
              </w:rPr>
              <w:t>√</w:t>
            </w:r>
          </w:p>
        </w:tc>
        <w:tc>
          <w:tcPr>
            <w:tcW w:w="1074" w:type="dxa"/>
            <w:vAlign w:val="center"/>
          </w:tcPr>
          <w:p w14:paraId="63938B90">
            <w:pPr>
              <w:pStyle w:val="14"/>
            </w:pPr>
            <w:r>
              <w:rPr>
                <w:rFonts w:hint="eastAsia"/>
              </w:rPr>
              <w:t>√</w:t>
            </w:r>
          </w:p>
        </w:tc>
        <w:tc>
          <w:tcPr>
            <w:tcW w:w="1073" w:type="dxa"/>
            <w:vAlign w:val="center"/>
          </w:tcPr>
          <w:p w14:paraId="175995D5">
            <w:pPr>
              <w:pStyle w:val="14"/>
            </w:pPr>
          </w:p>
        </w:tc>
      </w:tr>
      <w:tr w14:paraId="7050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1F3D7D82">
            <w:pPr>
              <w:pStyle w:val="14"/>
            </w:pPr>
            <w:r>
              <w:rPr>
                <w:rFonts w:hAnsi="宋体"/>
                <w:bCs/>
              </w:rPr>
              <w:t>第四章</w:t>
            </w:r>
            <w:r>
              <w:rPr>
                <w:rFonts w:hint="eastAsia" w:hAnsi="宋体"/>
                <w:bCs/>
              </w:rPr>
              <w:t xml:space="preserve"> </w:t>
            </w:r>
            <w:r>
              <w:rPr>
                <w:rFonts w:hAnsi="宋体"/>
                <w:bCs/>
              </w:rPr>
              <w:t>面试英语</w:t>
            </w:r>
          </w:p>
        </w:tc>
        <w:tc>
          <w:tcPr>
            <w:tcW w:w="1074" w:type="dxa"/>
            <w:tcBorders>
              <w:bottom w:val="single" w:color="auto" w:sz="12" w:space="0"/>
            </w:tcBorders>
            <w:vAlign w:val="center"/>
          </w:tcPr>
          <w:p w14:paraId="1070182D">
            <w:pPr>
              <w:pStyle w:val="14"/>
            </w:pPr>
            <w:r>
              <w:rPr>
                <w:rFonts w:hint="eastAsia"/>
              </w:rPr>
              <w:t>√</w:t>
            </w:r>
          </w:p>
        </w:tc>
        <w:tc>
          <w:tcPr>
            <w:tcW w:w="1074" w:type="dxa"/>
            <w:tcBorders>
              <w:bottom w:val="single" w:color="auto" w:sz="12" w:space="0"/>
            </w:tcBorders>
            <w:vAlign w:val="center"/>
          </w:tcPr>
          <w:p w14:paraId="2A89B580">
            <w:pPr>
              <w:pStyle w:val="14"/>
            </w:pPr>
            <w:r>
              <w:rPr>
                <w:rFonts w:hint="eastAsia"/>
              </w:rPr>
              <w:t>√</w:t>
            </w:r>
          </w:p>
        </w:tc>
        <w:tc>
          <w:tcPr>
            <w:tcW w:w="1074" w:type="dxa"/>
            <w:tcBorders>
              <w:bottom w:val="single" w:color="auto" w:sz="12" w:space="0"/>
            </w:tcBorders>
            <w:vAlign w:val="center"/>
          </w:tcPr>
          <w:p w14:paraId="40595D56">
            <w:pPr>
              <w:pStyle w:val="14"/>
            </w:pPr>
          </w:p>
        </w:tc>
        <w:tc>
          <w:tcPr>
            <w:tcW w:w="1073" w:type="dxa"/>
            <w:tcBorders>
              <w:bottom w:val="single" w:color="auto" w:sz="12" w:space="0"/>
            </w:tcBorders>
            <w:vAlign w:val="center"/>
          </w:tcPr>
          <w:p w14:paraId="50ABA446">
            <w:pPr>
              <w:pStyle w:val="14"/>
            </w:pPr>
          </w:p>
        </w:tc>
      </w:tr>
    </w:tbl>
    <w:p w14:paraId="566CCC09">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870"/>
        <w:gridCol w:w="2751"/>
        <w:gridCol w:w="1737"/>
        <w:gridCol w:w="728"/>
        <w:gridCol w:w="671"/>
        <w:gridCol w:w="719"/>
      </w:tblGrid>
      <w:tr w14:paraId="67A2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6" w:type="dxa"/>
            <w:vMerge w:val="restart"/>
            <w:tcBorders>
              <w:top w:val="single" w:color="auto" w:sz="12" w:space="0"/>
              <w:left w:val="single" w:color="auto" w:sz="12" w:space="0"/>
            </w:tcBorders>
            <w:vAlign w:val="center"/>
          </w:tcPr>
          <w:p w14:paraId="3786BDAD">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86" w:type="dxa"/>
            <w:vMerge w:val="restart"/>
            <w:tcBorders>
              <w:top w:val="single" w:color="auto" w:sz="12" w:space="0"/>
            </w:tcBorders>
            <w:vAlign w:val="center"/>
          </w:tcPr>
          <w:p w14:paraId="0FA0B731">
            <w:pPr>
              <w:pStyle w:val="13"/>
              <w:widowControl w:val="0"/>
              <w:rPr>
                <w:szCs w:val="21"/>
              </w:rPr>
            </w:pPr>
            <w:r>
              <w:rPr>
                <w:rFonts w:hint="eastAsia" w:ascii="黑体" w:hAnsi="黑体"/>
                <w:szCs w:val="21"/>
              </w:rPr>
              <w:t>教与学方式</w:t>
            </w:r>
          </w:p>
        </w:tc>
        <w:tc>
          <w:tcPr>
            <w:tcW w:w="1696" w:type="dxa"/>
            <w:vMerge w:val="restart"/>
            <w:tcBorders>
              <w:top w:val="single" w:color="auto" w:sz="12" w:space="0"/>
            </w:tcBorders>
            <w:vAlign w:val="center"/>
          </w:tcPr>
          <w:p w14:paraId="62C9D616">
            <w:pPr>
              <w:pStyle w:val="13"/>
              <w:widowControl w:val="0"/>
              <w:rPr>
                <w:rFonts w:ascii="黑体" w:hAnsi="黑体"/>
                <w:szCs w:val="21"/>
              </w:rPr>
            </w:pPr>
            <w:r>
              <w:rPr>
                <w:rFonts w:hint="eastAsia" w:ascii="黑体" w:hAnsi="黑体"/>
                <w:szCs w:val="21"/>
              </w:rPr>
              <w:t>考核方式</w:t>
            </w:r>
          </w:p>
        </w:tc>
        <w:tc>
          <w:tcPr>
            <w:tcW w:w="2068" w:type="dxa"/>
            <w:gridSpan w:val="3"/>
            <w:tcBorders>
              <w:top w:val="single" w:color="auto" w:sz="12" w:space="0"/>
              <w:right w:val="single" w:color="auto" w:sz="12" w:space="0"/>
            </w:tcBorders>
            <w:vAlign w:val="center"/>
          </w:tcPr>
          <w:p w14:paraId="356EA69E">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EBE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6" w:type="dxa"/>
            <w:vMerge w:val="continue"/>
            <w:tcBorders>
              <w:left w:val="single" w:color="auto" w:sz="12" w:space="0"/>
            </w:tcBorders>
          </w:tcPr>
          <w:p w14:paraId="4608696B">
            <w:pPr>
              <w:widowControl w:val="0"/>
              <w:snapToGrid w:val="0"/>
              <w:jc w:val="center"/>
              <w:rPr>
                <w:rFonts w:ascii="黑体" w:hAnsi="黑体" w:eastAsia="黑体"/>
                <w:bCs/>
                <w:sz w:val="21"/>
                <w:szCs w:val="21"/>
              </w:rPr>
            </w:pPr>
          </w:p>
        </w:tc>
        <w:tc>
          <w:tcPr>
            <w:tcW w:w="2686" w:type="dxa"/>
            <w:vMerge w:val="continue"/>
          </w:tcPr>
          <w:p w14:paraId="53B2D8DE">
            <w:pPr>
              <w:widowControl w:val="0"/>
              <w:snapToGrid w:val="0"/>
              <w:jc w:val="center"/>
              <w:rPr>
                <w:rFonts w:ascii="黑体" w:hAnsi="黑体" w:eastAsia="黑体"/>
                <w:bCs/>
                <w:sz w:val="21"/>
                <w:szCs w:val="21"/>
              </w:rPr>
            </w:pPr>
          </w:p>
        </w:tc>
        <w:tc>
          <w:tcPr>
            <w:tcW w:w="1696" w:type="dxa"/>
            <w:vMerge w:val="continue"/>
          </w:tcPr>
          <w:p w14:paraId="11529D9E">
            <w:pPr>
              <w:widowControl w:val="0"/>
              <w:snapToGrid w:val="0"/>
              <w:jc w:val="center"/>
              <w:rPr>
                <w:rFonts w:ascii="黑体" w:hAnsi="黑体" w:eastAsia="黑体"/>
                <w:bCs/>
                <w:sz w:val="21"/>
                <w:szCs w:val="21"/>
              </w:rPr>
            </w:pPr>
          </w:p>
        </w:tc>
        <w:tc>
          <w:tcPr>
            <w:tcW w:w="711" w:type="dxa"/>
            <w:vAlign w:val="center"/>
          </w:tcPr>
          <w:p w14:paraId="7B006347">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5" w:type="dxa"/>
            <w:vAlign w:val="center"/>
          </w:tcPr>
          <w:p w14:paraId="10299EB0">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2" w:type="dxa"/>
            <w:tcBorders>
              <w:right w:val="single" w:color="auto" w:sz="12" w:space="0"/>
            </w:tcBorders>
            <w:vAlign w:val="center"/>
          </w:tcPr>
          <w:p w14:paraId="3A6A098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3B0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6" w:type="dxa"/>
            <w:tcBorders>
              <w:left w:val="single" w:color="auto" w:sz="12" w:space="0"/>
            </w:tcBorders>
            <w:vAlign w:val="center"/>
          </w:tcPr>
          <w:p w14:paraId="0D0928A5">
            <w:pPr>
              <w:widowControl w:val="0"/>
              <w:snapToGrid w:val="0"/>
              <w:jc w:val="center"/>
              <w:rPr>
                <w:rFonts w:ascii="Times New Roman" w:hAnsi="Times New Roman"/>
                <w:bCs/>
                <w:sz w:val="21"/>
                <w:szCs w:val="21"/>
              </w:rPr>
            </w:pPr>
            <w:r>
              <w:rPr>
                <w:rFonts w:hint="eastAsia" w:ascii="Times New Roman" w:hAnsi="Times New Roman"/>
                <w:bCs/>
                <w:sz w:val="21"/>
                <w:szCs w:val="21"/>
              </w:rPr>
              <w:t>第一单元</w:t>
            </w:r>
          </w:p>
        </w:tc>
        <w:tc>
          <w:tcPr>
            <w:tcW w:w="2686" w:type="dxa"/>
          </w:tcPr>
          <w:p w14:paraId="07330750">
            <w:pPr>
              <w:widowControl w:val="0"/>
              <w:snapToGrid w:val="0"/>
              <w:jc w:val="center"/>
              <w:rPr>
                <w:rFonts w:ascii="Times New Roman" w:hAnsi="Times New Roman"/>
                <w:bCs/>
                <w:sz w:val="21"/>
                <w:szCs w:val="21"/>
              </w:rPr>
            </w:pPr>
            <w:r>
              <w:rPr>
                <w:rFonts w:hint="eastAsia"/>
                <w:sz w:val="21"/>
                <w:szCs w:val="21"/>
              </w:rPr>
              <w:t>课件演示</w:t>
            </w:r>
          </w:p>
        </w:tc>
        <w:tc>
          <w:tcPr>
            <w:tcW w:w="1696" w:type="dxa"/>
          </w:tcPr>
          <w:p w14:paraId="5B5FD37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课堂测试</w:t>
            </w:r>
          </w:p>
        </w:tc>
        <w:tc>
          <w:tcPr>
            <w:tcW w:w="711" w:type="dxa"/>
            <w:vAlign w:val="center"/>
          </w:tcPr>
          <w:p w14:paraId="02CF90C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18</w:t>
            </w:r>
          </w:p>
        </w:tc>
        <w:tc>
          <w:tcPr>
            <w:tcW w:w="655" w:type="dxa"/>
            <w:vAlign w:val="center"/>
          </w:tcPr>
          <w:p w14:paraId="1CB651F1">
            <w:pPr>
              <w:widowControl w:val="0"/>
              <w:snapToGrid w:val="0"/>
              <w:jc w:val="center"/>
              <w:rPr>
                <w:rFonts w:ascii="Times New Roman" w:hAnsi="Times New Roman"/>
                <w:bCs/>
                <w:sz w:val="21"/>
                <w:szCs w:val="21"/>
              </w:rPr>
            </w:pPr>
          </w:p>
        </w:tc>
        <w:tc>
          <w:tcPr>
            <w:tcW w:w="702" w:type="dxa"/>
            <w:tcBorders>
              <w:right w:val="single" w:color="auto" w:sz="12" w:space="0"/>
            </w:tcBorders>
            <w:vAlign w:val="center"/>
          </w:tcPr>
          <w:p w14:paraId="734C43F7">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rPr>
              <w:t>1</w:t>
            </w:r>
            <w:r>
              <w:rPr>
                <w:rFonts w:hint="eastAsia" w:ascii="Times New Roman" w:hAnsi="Times New Roman"/>
                <w:bCs/>
                <w:sz w:val="21"/>
                <w:szCs w:val="21"/>
                <w:lang w:val="en-US" w:eastAsia="zh-CN"/>
              </w:rPr>
              <w:t>8</w:t>
            </w:r>
          </w:p>
        </w:tc>
      </w:tr>
      <w:tr w14:paraId="2F2F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6" w:type="dxa"/>
            <w:tcBorders>
              <w:left w:val="single" w:color="auto" w:sz="12" w:space="0"/>
            </w:tcBorders>
            <w:vAlign w:val="center"/>
          </w:tcPr>
          <w:p w14:paraId="5D73B0F3">
            <w:pPr>
              <w:widowControl w:val="0"/>
              <w:snapToGrid w:val="0"/>
              <w:jc w:val="center"/>
              <w:rPr>
                <w:rFonts w:ascii="Times New Roman" w:hAnsi="Times New Roman"/>
                <w:bCs/>
                <w:sz w:val="21"/>
                <w:szCs w:val="21"/>
              </w:rPr>
            </w:pPr>
            <w:r>
              <w:rPr>
                <w:rFonts w:hint="eastAsia" w:ascii="Times New Roman" w:hAnsi="Times New Roman"/>
                <w:bCs/>
                <w:sz w:val="21"/>
                <w:szCs w:val="21"/>
              </w:rPr>
              <w:t>第二单元</w:t>
            </w:r>
          </w:p>
        </w:tc>
        <w:tc>
          <w:tcPr>
            <w:tcW w:w="2686" w:type="dxa"/>
          </w:tcPr>
          <w:p w14:paraId="16A64062">
            <w:pPr>
              <w:widowControl w:val="0"/>
              <w:snapToGrid w:val="0"/>
              <w:jc w:val="center"/>
              <w:rPr>
                <w:rFonts w:ascii="Times New Roman" w:hAnsi="Times New Roman"/>
                <w:bCs/>
                <w:sz w:val="21"/>
                <w:szCs w:val="21"/>
              </w:rPr>
            </w:pPr>
            <w:r>
              <w:rPr>
                <w:rFonts w:hint="eastAsia"/>
                <w:sz w:val="21"/>
                <w:szCs w:val="21"/>
              </w:rPr>
              <w:t>课堂讨论</w:t>
            </w:r>
          </w:p>
        </w:tc>
        <w:tc>
          <w:tcPr>
            <w:tcW w:w="1696" w:type="dxa"/>
          </w:tcPr>
          <w:p w14:paraId="70D55747">
            <w:pPr>
              <w:widowControl w:val="0"/>
              <w:snapToGrid w:val="0"/>
              <w:jc w:val="center"/>
              <w:rPr>
                <w:rFonts w:ascii="Times New Roman" w:hAnsi="Times New Roman"/>
                <w:bCs/>
                <w:sz w:val="21"/>
                <w:szCs w:val="21"/>
              </w:rPr>
            </w:pPr>
            <w:r>
              <w:rPr>
                <w:sz w:val="21"/>
                <w:szCs w:val="21"/>
              </w:rPr>
              <w:t>小组演讲</w:t>
            </w:r>
          </w:p>
        </w:tc>
        <w:tc>
          <w:tcPr>
            <w:tcW w:w="711" w:type="dxa"/>
            <w:vAlign w:val="center"/>
          </w:tcPr>
          <w:p w14:paraId="3635994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18</w:t>
            </w:r>
          </w:p>
        </w:tc>
        <w:tc>
          <w:tcPr>
            <w:tcW w:w="655" w:type="dxa"/>
            <w:vAlign w:val="center"/>
          </w:tcPr>
          <w:p w14:paraId="0042B1A9">
            <w:pPr>
              <w:widowControl w:val="0"/>
              <w:snapToGrid w:val="0"/>
              <w:jc w:val="center"/>
              <w:rPr>
                <w:rFonts w:ascii="Times New Roman" w:hAnsi="Times New Roman"/>
                <w:bCs/>
                <w:sz w:val="21"/>
                <w:szCs w:val="21"/>
              </w:rPr>
            </w:pPr>
          </w:p>
        </w:tc>
        <w:tc>
          <w:tcPr>
            <w:tcW w:w="702" w:type="dxa"/>
            <w:tcBorders>
              <w:right w:val="single" w:color="auto" w:sz="12" w:space="0"/>
            </w:tcBorders>
            <w:vAlign w:val="center"/>
          </w:tcPr>
          <w:p w14:paraId="60760480">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rPr>
              <w:t>1</w:t>
            </w:r>
            <w:r>
              <w:rPr>
                <w:rFonts w:hint="eastAsia" w:ascii="Times New Roman" w:hAnsi="Times New Roman"/>
                <w:bCs/>
                <w:sz w:val="21"/>
                <w:szCs w:val="21"/>
                <w:lang w:val="en-US" w:eastAsia="zh-CN"/>
              </w:rPr>
              <w:t>8</w:t>
            </w:r>
          </w:p>
        </w:tc>
      </w:tr>
      <w:tr w14:paraId="3DC7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6" w:type="dxa"/>
            <w:tcBorders>
              <w:left w:val="single" w:color="auto" w:sz="12" w:space="0"/>
            </w:tcBorders>
            <w:vAlign w:val="center"/>
          </w:tcPr>
          <w:p w14:paraId="4565423F">
            <w:pPr>
              <w:widowControl w:val="0"/>
              <w:snapToGrid w:val="0"/>
              <w:jc w:val="center"/>
              <w:rPr>
                <w:rFonts w:ascii="Times New Roman" w:hAnsi="Times New Roman"/>
                <w:bCs/>
                <w:sz w:val="21"/>
                <w:szCs w:val="21"/>
              </w:rPr>
            </w:pPr>
            <w:r>
              <w:rPr>
                <w:rFonts w:hint="eastAsia" w:ascii="Times New Roman" w:hAnsi="Times New Roman"/>
                <w:bCs/>
                <w:sz w:val="21"/>
                <w:szCs w:val="21"/>
              </w:rPr>
              <w:t>第三单元</w:t>
            </w:r>
          </w:p>
        </w:tc>
        <w:tc>
          <w:tcPr>
            <w:tcW w:w="2686" w:type="dxa"/>
          </w:tcPr>
          <w:p w14:paraId="6041EEED">
            <w:pPr>
              <w:widowControl w:val="0"/>
              <w:snapToGrid w:val="0"/>
              <w:jc w:val="center"/>
              <w:rPr>
                <w:rFonts w:ascii="Times New Roman" w:hAnsi="Times New Roman"/>
                <w:bCs/>
                <w:sz w:val="21"/>
                <w:szCs w:val="21"/>
              </w:rPr>
            </w:pPr>
            <w:r>
              <w:rPr>
                <w:rFonts w:hint="eastAsia"/>
                <w:sz w:val="21"/>
                <w:szCs w:val="21"/>
              </w:rPr>
              <w:t>课件演示</w:t>
            </w:r>
          </w:p>
        </w:tc>
        <w:tc>
          <w:tcPr>
            <w:tcW w:w="1696" w:type="dxa"/>
          </w:tcPr>
          <w:p w14:paraId="1FFDC972">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rPr>
              <w:t>英语</w:t>
            </w:r>
            <w:r>
              <w:rPr>
                <w:rFonts w:hint="eastAsia" w:ascii="Times New Roman" w:hAnsi="Times New Roman"/>
                <w:bCs/>
                <w:sz w:val="21"/>
                <w:szCs w:val="21"/>
                <w:lang w:val="en-US" w:eastAsia="zh-CN"/>
              </w:rPr>
              <w:t>面试</w:t>
            </w:r>
          </w:p>
        </w:tc>
        <w:tc>
          <w:tcPr>
            <w:tcW w:w="711" w:type="dxa"/>
            <w:vAlign w:val="center"/>
          </w:tcPr>
          <w:p w14:paraId="0123833B">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55" w:type="dxa"/>
            <w:vAlign w:val="center"/>
          </w:tcPr>
          <w:p w14:paraId="7B8AE574">
            <w:pPr>
              <w:widowControl w:val="0"/>
              <w:snapToGrid w:val="0"/>
              <w:jc w:val="center"/>
              <w:rPr>
                <w:rFonts w:ascii="Times New Roman" w:hAnsi="Times New Roman"/>
                <w:bCs/>
                <w:sz w:val="21"/>
                <w:szCs w:val="21"/>
              </w:rPr>
            </w:pPr>
          </w:p>
        </w:tc>
        <w:tc>
          <w:tcPr>
            <w:tcW w:w="702" w:type="dxa"/>
            <w:tcBorders>
              <w:right w:val="single" w:color="auto" w:sz="12" w:space="0"/>
            </w:tcBorders>
            <w:vAlign w:val="center"/>
          </w:tcPr>
          <w:p w14:paraId="735DA1BA">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r>
      <w:tr w14:paraId="39BA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6" w:type="dxa"/>
            <w:tcBorders>
              <w:left w:val="single" w:color="auto" w:sz="12" w:space="0"/>
            </w:tcBorders>
            <w:vAlign w:val="center"/>
          </w:tcPr>
          <w:p w14:paraId="5C5BD363">
            <w:pPr>
              <w:widowControl w:val="0"/>
              <w:snapToGrid w:val="0"/>
              <w:jc w:val="center"/>
              <w:rPr>
                <w:rFonts w:ascii="Times New Roman" w:hAnsi="Times New Roman"/>
                <w:bCs/>
                <w:sz w:val="21"/>
                <w:szCs w:val="21"/>
              </w:rPr>
            </w:pPr>
            <w:r>
              <w:rPr>
                <w:rFonts w:hint="eastAsia" w:ascii="Times New Roman" w:hAnsi="Times New Roman"/>
                <w:bCs/>
                <w:sz w:val="21"/>
                <w:szCs w:val="21"/>
              </w:rPr>
              <w:t>第四单元</w:t>
            </w:r>
          </w:p>
        </w:tc>
        <w:tc>
          <w:tcPr>
            <w:tcW w:w="2686" w:type="dxa"/>
          </w:tcPr>
          <w:p w14:paraId="1ABC72D1">
            <w:pPr>
              <w:widowControl w:val="0"/>
              <w:snapToGrid w:val="0"/>
              <w:jc w:val="center"/>
              <w:rPr>
                <w:rFonts w:ascii="Times New Roman" w:hAnsi="Times New Roman"/>
                <w:bCs/>
                <w:sz w:val="21"/>
                <w:szCs w:val="21"/>
              </w:rPr>
            </w:pPr>
            <w:r>
              <w:rPr>
                <w:rFonts w:hint="eastAsia"/>
                <w:sz w:val="21"/>
                <w:szCs w:val="21"/>
              </w:rPr>
              <w:t>课堂讨论</w:t>
            </w:r>
          </w:p>
        </w:tc>
        <w:tc>
          <w:tcPr>
            <w:tcW w:w="1696" w:type="dxa"/>
          </w:tcPr>
          <w:p w14:paraId="11264FD0">
            <w:pPr>
              <w:widowControl w:val="0"/>
              <w:snapToGrid w:val="0"/>
              <w:jc w:val="center"/>
              <w:rPr>
                <w:rFonts w:ascii="Times New Roman" w:hAnsi="Times New Roman"/>
                <w:bCs/>
                <w:sz w:val="21"/>
                <w:szCs w:val="21"/>
              </w:rPr>
            </w:pPr>
            <w:r>
              <w:rPr>
                <w:sz w:val="21"/>
                <w:szCs w:val="21"/>
              </w:rPr>
              <w:t>英文简历</w:t>
            </w:r>
          </w:p>
        </w:tc>
        <w:tc>
          <w:tcPr>
            <w:tcW w:w="711" w:type="dxa"/>
            <w:vAlign w:val="center"/>
          </w:tcPr>
          <w:p w14:paraId="680C4368">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p>
        </w:tc>
        <w:tc>
          <w:tcPr>
            <w:tcW w:w="655" w:type="dxa"/>
            <w:vAlign w:val="center"/>
          </w:tcPr>
          <w:p w14:paraId="59A79DF4">
            <w:pPr>
              <w:widowControl w:val="0"/>
              <w:snapToGrid w:val="0"/>
              <w:jc w:val="center"/>
              <w:rPr>
                <w:rFonts w:ascii="Times New Roman" w:hAnsi="Times New Roman"/>
                <w:bCs/>
                <w:sz w:val="21"/>
                <w:szCs w:val="21"/>
              </w:rPr>
            </w:pPr>
          </w:p>
        </w:tc>
        <w:tc>
          <w:tcPr>
            <w:tcW w:w="702" w:type="dxa"/>
            <w:tcBorders>
              <w:right w:val="single" w:color="auto" w:sz="12" w:space="0"/>
            </w:tcBorders>
            <w:vAlign w:val="center"/>
          </w:tcPr>
          <w:p w14:paraId="6C034351">
            <w:pPr>
              <w:widowControl w:val="0"/>
              <w:snapToGrid w:val="0"/>
              <w:jc w:val="center"/>
              <w:rPr>
                <w:rFonts w:hint="eastAsia" w:ascii="Times New Roman" w:hAnsi="Times New Roman" w:eastAsia="宋体"/>
                <w:bCs/>
                <w:sz w:val="21"/>
                <w:szCs w:val="21"/>
                <w:lang w:eastAsia="zh-CN"/>
              </w:rPr>
            </w:pPr>
            <w:r>
              <w:rPr>
                <w:rFonts w:hint="eastAsia" w:ascii="Times New Roman" w:hAnsi="Times New Roman"/>
                <w:bCs/>
                <w:sz w:val="21"/>
                <w:szCs w:val="21"/>
                <w:lang w:val="en-US" w:eastAsia="zh-CN"/>
              </w:rPr>
              <w:t>6</w:t>
            </w:r>
            <w:bookmarkStart w:id="6" w:name="_GoBack"/>
            <w:bookmarkEnd w:id="6"/>
          </w:p>
        </w:tc>
      </w:tr>
      <w:tr w14:paraId="6FE3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08" w:type="dxa"/>
            <w:gridSpan w:val="3"/>
            <w:tcBorders>
              <w:left w:val="single" w:color="auto" w:sz="12" w:space="0"/>
              <w:bottom w:val="single" w:color="auto" w:sz="12" w:space="0"/>
            </w:tcBorders>
            <w:vAlign w:val="center"/>
          </w:tcPr>
          <w:p w14:paraId="746366B6">
            <w:pPr>
              <w:pStyle w:val="13"/>
              <w:widowControl w:val="0"/>
            </w:pPr>
            <w:r>
              <w:rPr>
                <w:rFonts w:hint="eastAsia"/>
              </w:rPr>
              <w:t>合计</w:t>
            </w:r>
          </w:p>
        </w:tc>
        <w:tc>
          <w:tcPr>
            <w:tcW w:w="711" w:type="dxa"/>
            <w:tcBorders>
              <w:bottom w:val="single" w:color="auto" w:sz="12" w:space="0"/>
            </w:tcBorders>
            <w:vAlign w:val="center"/>
          </w:tcPr>
          <w:p w14:paraId="39092EE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c>
          <w:tcPr>
            <w:tcW w:w="655" w:type="dxa"/>
            <w:tcBorders>
              <w:bottom w:val="single" w:color="auto" w:sz="12" w:space="0"/>
            </w:tcBorders>
            <w:vAlign w:val="center"/>
          </w:tcPr>
          <w:p w14:paraId="6F851FAC">
            <w:pPr>
              <w:widowControl w:val="0"/>
              <w:snapToGrid w:val="0"/>
              <w:jc w:val="center"/>
              <w:rPr>
                <w:rFonts w:ascii="Times New Roman" w:hAnsi="Times New Roman"/>
                <w:bCs/>
                <w:sz w:val="21"/>
                <w:szCs w:val="21"/>
              </w:rPr>
            </w:pPr>
          </w:p>
        </w:tc>
        <w:tc>
          <w:tcPr>
            <w:tcW w:w="702" w:type="dxa"/>
            <w:tcBorders>
              <w:bottom w:val="single" w:color="auto" w:sz="12" w:space="0"/>
              <w:right w:val="single" w:color="auto" w:sz="12" w:space="0"/>
            </w:tcBorders>
            <w:vAlign w:val="center"/>
          </w:tcPr>
          <w:p w14:paraId="0B436C99">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5BE3939A">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5474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3F604D50">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6167B5E0">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38C1E9A8">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31E98BED">
            <w:pPr>
              <w:pStyle w:val="13"/>
              <w:rPr>
                <w:szCs w:val="16"/>
              </w:rPr>
            </w:pPr>
            <w:r>
              <w:rPr>
                <w:rFonts w:hint="eastAsia"/>
                <w:szCs w:val="16"/>
              </w:rPr>
              <w:t>实验</w:t>
            </w:r>
          </w:p>
          <w:p w14:paraId="72687727">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2F8DEE33">
            <w:pPr>
              <w:pStyle w:val="13"/>
              <w:rPr>
                <w:szCs w:val="16"/>
              </w:rPr>
            </w:pPr>
            <w:r>
              <w:rPr>
                <w:rFonts w:hint="eastAsia"/>
                <w:szCs w:val="16"/>
              </w:rPr>
              <w:t>实验</w:t>
            </w:r>
          </w:p>
          <w:p w14:paraId="31D10DF1">
            <w:pPr>
              <w:pStyle w:val="13"/>
              <w:rPr>
                <w:szCs w:val="16"/>
              </w:rPr>
            </w:pPr>
            <w:r>
              <w:rPr>
                <w:rFonts w:hint="eastAsia"/>
                <w:szCs w:val="16"/>
              </w:rPr>
              <w:t>类型</w:t>
            </w:r>
          </w:p>
        </w:tc>
      </w:tr>
      <w:tr w14:paraId="30C6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41257514">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E26C032">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7FA84D04">
            <w:pPr>
              <w:pStyle w:val="14"/>
              <w:jc w:val="left"/>
            </w:pPr>
          </w:p>
        </w:tc>
        <w:tc>
          <w:tcPr>
            <w:tcW w:w="842" w:type="dxa"/>
            <w:tcBorders>
              <w:left w:val="single" w:color="auto" w:sz="4" w:space="0"/>
              <w:right w:val="single" w:color="auto" w:sz="4" w:space="0"/>
            </w:tcBorders>
            <w:shd w:val="clear" w:color="auto" w:fill="auto"/>
            <w:vAlign w:val="center"/>
          </w:tcPr>
          <w:p w14:paraId="463E79AE">
            <w:pPr>
              <w:pStyle w:val="14"/>
            </w:pPr>
          </w:p>
        </w:tc>
        <w:tc>
          <w:tcPr>
            <w:tcW w:w="928" w:type="dxa"/>
            <w:tcBorders>
              <w:left w:val="single" w:color="auto" w:sz="4" w:space="0"/>
              <w:right w:val="single" w:color="auto" w:sz="12" w:space="0"/>
            </w:tcBorders>
            <w:shd w:val="clear" w:color="auto" w:fill="auto"/>
            <w:vAlign w:val="center"/>
          </w:tcPr>
          <w:p w14:paraId="35E71C9A">
            <w:pPr>
              <w:pStyle w:val="14"/>
            </w:pPr>
          </w:p>
        </w:tc>
      </w:tr>
      <w:tr w14:paraId="6546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2915D92">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F8E81BF">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55F4B87C">
            <w:pPr>
              <w:pStyle w:val="14"/>
              <w:jc w:val="left"/>
            </w:pPr>
          </w:p>
        </w:tc>
        <w:tc>
          <w:tcPr>
            <w:tcW w:w="842" w:type="dxa"/>
            <w:tcBorders>
              <w:left w:val="single" w:color="auto" w:sz="4" w:space="0"/>
              <w:bottom w:val="single" w:color="auto" w:sz="4" w:space="0"/>
              <w:right w:val="single" w:color="auto" w:sz="4" w:space="0"/>
            </w:tcBorders>
            <w:shd w:val="clear" w:color="auto" w:fill="auto"/>
            <w:vAlign w:val="center"/>
          </w:tcPr>
          <w:p w14:paraId="750BD474">
            <w:pPr>
              <w:pStyle w:val="14"/>
            </w:pPr>
          </w:p>
        </w:tc>
        <w:tc>
          <w:tcPr>
            <w:tcW w:w="928" w:type="dxa"/>
            <w:tcBorders>
              <w:left w:val="single" w:color="auto" w:sz="4" w:space="0"/>
              <w:bottom w:val="single" w:color="auto" w:sz="4" w:space="0"/>
              <w:right w:val="single" w:color="auto" w:sz="12" w:space="0"/>
            </w:tcBorders>
            <w:shd w:val="clear" w:color="auto" w:fill="auto"/>
            <w:vAlign w:val="center"/>
          </w:tcPr>
          <w:p w14:paraId="6273C96F">
            <w:pPr>
              <w:pStyle w:val="14"/>
            </w:pPr>
          </w:p>
        </w:tc>
      </w:tr>
      <w:tr w14:paraId="195D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7B1B0C6">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50AFAD1">
            <w:pPr>
              <w:pStyle w:val="14"/>
            </w:pPr>
          </w:p>
        </w:tc>
        <w:tc>
          <w:tcPr>
            <w:tcW w:w="3965" w:type="dxa"/>
            <w:tcBorders>
              <w:top w:val="single" w:color="auto" w:sz="4" w:space="0"/>
              <w:left w:val="single" w:color="auto" w:sz="4" w:space="0"/>
              <w:bottom w:val="single" w:color="auto" w:sz="4" w:space="0"/>
              <w:right w:val="single" w:color="auto" w:sz="4" w:space="0"/>
            </w:tcBorders>
            <w:vAlign w:val="center"/>
          </w:tcPr>
          <w:p w14:paraId="09037375">
            <w:pPr>
              <w:pStyle w:val="14"/>
              <w:jc w:val="left"/>
            </w:pPr>
          </w:p>
        </w:tc>
        <w:tc>
          <w:tcPr>
            <w:tcW w:w="842" w:type="dxa"/>
            <w:tcBorders>
              <w:left w:val="single" w:color="auto" w:sz="4" w:space="0"/>
              <w:right w:val="single" w:color="auto" w:sz="4" w:space="0"/>
            </w:tcBorders>
            <w:shd w:val="clear" w:color="auto" w:fill="auto"/>
            <w:vAlign w:val="center"/>
          </w:tcPr>
          <w:p w14:paraId="1E90D215">
            <w:pPr>
              <w:pStyle w:val="14"/>
            </w:pPr>
          </w:p>
        </w:tc>
        <w:tc>
          <w:tcPr>
            <w:tcW w:w="928" w:type="dxa"/>
            <w:tcBorders>
              <w:left w:val="single" w:color="auto" w:sz="4" w:space="0"/>
              <w:right w:val="single" w:color="auto" w:sz="12" w:space="0"/>
            </w:tcBorders>
            <w:shd w:val="clear" w:color="auto" w:fill="auto"/>
            <w:vAlign w:val="center"/>
          </w:tcPr>
          <w:p w14:paraId="05861693">
            <w:pPr>
              <w:pStyle w:val="14"/>
            </w:pPr>
          </w:p>
        </w:tc>
      </w:tr>
      <w:tr w14:paraId="6B09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6BEB7EC7">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ED45FCC">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85" w:type="dxa"/>
          <w:bottom w:w="28" w:type="dxa"/>
          <w:right w:w="85" w:type="dxa"/>
        </w:tblCellMar>
      </w:tblPr>
      <w:tblGrid>
        <w:gridCol w:w="8476"/>
      </w:tblGrid>
      <w:tr w14:paraId="71268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0AAEFF2D">
            <w:pPr>
              <w:widowControl w:val="0"/>
              <w:jc w:val="both"/>
              <w:rPr>
                <w:rFonts w:hint="eastAsia"/>
                <w:color w:val="000000"/>
                <w:sz w:val="21"/>
                <w:szCs w:val="21"/>
              </w:rPr>
            </w:pPr>
            <w:r>
              <w:rPr>
                <w:color w:val="000000"/>
                <w:sz w:val="21"/>
                <w:szCs w:val="21"/>
              </w:rPr>
              <w:t>第一章：宝石学</w:t>
            </w:r>
            <w:r>
              <w:rPr>
                <w:rFonts w:hint="eastAsia"/>
                <w:color w:val="000000"/>
                <w:sz w:val="21"/>
                <w:szCs w:val="21"/>
              </w:rPr>
              <w:t>概况</w:t>
            </w:r>
            <w:r>
              <w:rPr>
                <w:color w:val="000000"/>
                <w:sz w:val="21"/>
                <w:szCs w:val="21"/>
              </w:rPr>
              <w:t xml:space="preserve">                                  </w:t>
            </w:r>
          </w:p>
          <w:p w14:paraId="1BEA08B5">
            <w:pPr>
              <w:widowControl w:val="0"/>
              <w:jc w:val="both"/>
              <w:rPr>
                <w:sz w:val="21"/>
                <w:szCs w:val="21"/>
              </w:rPr>
            </w:pPr>
            <w:r>
              <w:rPr>
                <w:rFonts w:hint="eastAsia"/>
                <w:color w:val="000000"/>
                <w:sz w:val="21"/>
                <w:szCs w:val="21"/>
              </w:rPr>
              <w:t>课程思政：</w:t>
            </w:r>
            <w:r>
              <w:rPr>
                <w:rFonts w:hint="eastAsia"/>
                <w:sz w:val="21"/>
                <w:szCs w:val="21"/>
              </w:rPr>
              <w:t>从微观的角度了解珠宝首饰英文，培养自主学习能力</w:t>
            </w:r>
          </w:p>
          <w:p w14:paraId="428B8B11">
            <w:pPr>
              <w:widowControl w:val="0"/>
              <w:jc w:val="both"/>
            </w:pPr>
          </w:p>
          <w:p w14:paraId="610AE1CF">
            <w:pPr>
              <w:widowControl w:val="0"/>
              <w:jc w:val="both"/>
              <w:rPr>
                <w:rFonts w:hint="eastAsia"/>
                <w:bCs/>
                <w:color w:val="000000"/>
                <w:sz w:val="21"/>
                <w:szCs w:val="21"/>
              </w:rPr>
            </w:pPr>
            <w:r>
              <w:rPr>
                <w:color w:val="000000"/>
                <w:sz w:val="21"/>
                <w:szCs w:val="21"/>
              </w:rPr>
              <w:t xml:space="preserve">第二章：首饰设计与制作专业英语                        </w:t>
            </w:r>
          </w:p>
          <w:p w14:paraId="2F1FBD65">
            <w:pPr>
              <w:pStyle w:val="14"/>
              <w:widowControl w:val="0"/>
              <w:jc w:val="left"/>
            </w:pPr>
            <w:r>
              <w:rPr>
                <w:rFonts w:hint="eastAsia"/>
              </w:rPr>
              <w:t>课程思政：对中国珠宝首饰行业的发展有一定的了解，培养学生的国家和民族自豪感</w:t>
            </w:r>
          </w:p>
          <w:p w14:paraId="7C514E84">
            <w:pPr>
              <w:widowControl w:val="0"/>
              <w:jc w:val="both"/>
              <w:rPr>
                <w:rFonts w:hint="eastAsia"/>
                <w:color w:val="000000"/>
              </w:rPr>
            </w:pPr>
          </w:p>
          <w:p w14:paraId="50B1FEC2">
            <w:pPr>
              <w:widowControl w:val="0"/>
              <w:jc w:val="both"/>
              <w:rPr>
                <w:rFonts w:hint="eastAsia"/>
                <w:color w:val="000000"/>
                <w:sz w:val="21"/>
                <w:szCs w:val="21"/>
              </w:rPr>
            </w:pPr>
            <w:r>
              <w:rPr>
                <w:color w:val="000000"/>
                <w:sz w:val="21"/>
                <w:szCs w:val="21"/>
              </w:rPr>
              <w:t xml:space="preserve">第三章：珠宝营销                            </w:t>
            </w:r>
          </w:p>
          <w:p w14:paraId="3EA486A6">
            <w:pPr>
              <w:widowControl w:val="0"/>
              <w:jc w:val="both"/>
              <w:rPr>
                <w:rFonts w:hint="eastAsia"/>
                <w:color w:val="000000"/>
                <w:sz w:val="21"/>
                <w:szCs w:val="21"/>
              </w:rPr>
            </w:pPr>
            <w:r>
              <w:rPr>
                <w:rFonts w:hint="eastAsia"/>
                <w:color w:val="000000"/>
                <w:sz w:val="21"/>
                <w:szCs w:val="21"/>
              </w:rPr>
              <w:t>课程思政：</w:t>
            </w:r>
            <w:r>
              <w:rPr>
                <w:color w:val="000000"/>
                <w:sz w:val="21"/>
                <w:szCs w:val="21"/>
              </w:rPr>
              <w:t xml:space="preserve"> </w:t>
            </w:r>
            <w:r>
              <w:rPr>
                <w:rFonts w:hint="eastAsia"/>
                <w:color w:val="000000"/>
                <w:sz w:val="21"/>
                <w:szCs w:val="21"/>
              </w:rPr>
              <w:t>了解珠宝设计的美好寓意，了解中国传统文化</w:t>
            </w:r>
          </w:p>
          <w:p w14:paraId="35E1A2DB">
            <w:pPr>
              <w:widowControl w:val="0"/>
              <w:jc w:val="both"/>
              <w:rPr>
                <w:rFonts w:hint="eastAsia"/>
                <w:bCs/>
                <w:color w:val="000000"/>
                <w:szCs w:val="21"/>
              </w:rPr>
            </w:pPr>
          </w:p>
          <w:p w14:paraId="0FA508EB">
            <w:pPr>
              <w:widowControl w:val="0"/>
              <w:jc w:val="both"/>
              <w:rPr>
                <w:rFonts w:hint="eastAsia"/>
                <w:bCs/>
                <w:color w:val="000000"/>
                <w:sz w:val="21"/>
                <w:szCs w:val="21"/>
              </w:rPr>
            </w:pPr>
            <w:r>
              <w:rPr>
                <w:bCs/>
                <w:color w:val="000000"/>
                <w:sz w:val="21"/>
                <w:szCs w:val="21"/>
              </w:rPr>
              <w:t xml:space="preserve">第四章：面试英语                                   </w:t>
            </w:r>
          </w:p>
          <w:p w14:paraId="3E658480">
            <w:pPr>
              <w:widowControl w:val="0"/>
              <w:jc w:val="both"/>
              <w:rPr>
                <w:bCs/>
                <w:color w:val="000000"/>
                <w:sz w:val="21"/>
                <w:szCs w:val="21"/>
              </w:rPr>
            </w:pPr>
            <w:r>
              <w:rPr>
                <w:rFonts w:hint="eastAsia"/>
                <w:color w:val="000000"/>
                <w:sz w:val="21"/>
                <w:szCs w:val="21"/>
              </w:rPr>
              <w:t>课程思政：了解国内外珠宝企业，</w:t>
            </w:r>
            <w:r>
              <w:rPr>
                <w:rFonts w:hint="eastAsia"/>
                <w:bCs/>
                <w:color w:val="000000"/>
                <w:sz w:val="21"/>
                <w:szCs w:val="21"/>
              </w:rPr>
              <w:t>培养学生国际视野</w:t>
            </w:r>
            <w:r>
              <w:rPr>
                <w:bCs/>
                <w:color w:val="000000"/>
                <w:sz w:val="21"/>
                <w:szCs w:val="21"/>
              </w:rPr>
              <w:t xml:space="preserve"> </w:t>
            </w:r>
          </w:p>
          <w:p w14:paraId="5DDBB4F1">
            <w:pPr>
              <w:widowControl w:val="0"/>
              <w:snapToGrid w:val="0"/>
              <w:spacing w:line="288" w:lineRule="auto"/>
              <w:jc w:val="both"/>
              <w:rPr>
                <w:rFonts w:hint="eastAsia"/>
              </w:rPr>
            </w:pPr>
          </w:p>
        </w:tc>
      </w:tr>
    </w:tbl>
    <w:p w14:paraId="5E587343">
      <w:pPr>
        <w:pStyle w:val="16"/>
        <w:spacing w:before="326" w:beforeLines="100" w:line="360" w:lineRule="auto"/>
        <w:ind w:firstLine="480"/>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94A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20C1C7C">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9E641C2">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46A612F">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5DD53BFA">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51A2FDC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094B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286AC28">
            <w:pPr>
              <w:widowControl w:val="0"/>
              <w:snapToGrid w:val="0"/>
              <w:jc w:val="center"/>
              <w:rPr>
                <w:rFonts w:ascii="黑体" w:hAnsi="黑体" w:eastAsia="黑体"/>
                <w:bCs/>
                <w:sz w:val="21"/>
                <w:szCs w:val="21"/>
              </w:rPr>
            </w:pPr>
          </w:p>
        </w:tc>
        <w:tc>
          <w:tcPr>
            <w:tcW w:w="709" w:type="dxa"/>
            <w:vMerge w:val="continue"/>
          </w:tcPr>
          <w:p w14:paraId="755F8B1D">
            <w:pPr>
              <w:pStyle w:val="16"/>
              <w:widowControl w:val="0"/>
              <w:jc w:val="both"/>
              <w:rPr>
                <w:rFonts w:ascii="黑体" w:hAnsi="黑体"/>
                <w:bCs/>
                <w:sz w:val="21"/>
                <w:szCs w:val="21"/>
              </w:rPr>
            </w:pPr>
          </w:p>
        </w:tc>
        <w:tc>
          <w:tcPr>
            <w:tcW w:w="2353" w:type="dxa"/>
            <w:vMerge w:val="continue"/>
            <w:tcBorders>
              <w:right w:val="double" w:color="auto" w:sz="4" w:space="0"/>
            </w:tcBorders>
          </w:tcPr>
          <w:p w14:paraId="233BD130">
            <w:pPr>
              <w:pStyle w:val="16"/>
              <w:widowControl w:val="0"/>
              <w:jc w:val="both"/>
              <w:rPr>
                <w:rFonts w:ascii="黑体" w:hAnsi="黑体"/>
                <w:bCs/>
                <w:sz w:val="21"/>
                <w:szCs w:val="21"/>
              </w:rPr>
            </w:pPr>
          </w:p>
        </w:tc>
        <w:tc>
          <w:tcPr>
            <w:tcW w:w="612" w:type="dxa"/>
            <w:tcBorders>
              <w:left w:val="double" w:color="auto" w:sz="4" w:space="0"/>
            </w:tcBorders>
            <w:vAlign w:val="center"/>
          </w:tcPr>
          <w:p w14:paraId="5D8F5EC9">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40680E9C">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760D99DA">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622D3588">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2678566A">
            <w:pPr>
              <w:pStyle w:val="16"/>
              <w:widowControl w:val="0"/>
              <w:spacing w:line="240" w:lineRule="auto"/>
              <w:jc w:val="center"/>
              <w:rPr>
                <w:rFonts w:ascii="黑体" w:hAnsi="黑体"/>
                <w:bCs/>
                <w:sz w:val="21"/>
                <w:szCs w:val="21"/>
              </w:rPr>
            </w:pPr>
          </w:p>
        </w:tc>
        <w:tc>
          <w:tcPr>
            <w:tcW w:w="612" w:type="dxa"/>
            <w:vAlign w:val="center"/>
          </w:tcPr>
          <w:p w14:paraId="00B7B4A8">
            <w:pPr>
              <w:pStyle w:val="16"/>
              <w:widowControl w:val="0"/>
              <w:spacing w:line="240" w:lineRule="auto"/>
              <w:jc w:val="center"/>
              <w:rPr>
                <w:rFonts w:ascii="黑体" w:hAnsi="黑体"/>
                <w:bCs/>
                <w:sz w:val="21"/>
                <w:szCs w:val="21"/>
              </w:rPr>
            </w:pPr>
          </w:p>
        </w:tc>
        <w:tc>
          <w:tcPr>
            <w:tcW w:w="706" w:type="dxa"/>
            <w:vMerge w:val="continue"/>
            <w:tcBorders>
              <w:right w:val="single" w:color="auto" w:sz="12" w:space="0"/>
            </w:tcBorders>
          </w:tcPr>
          <w:p w14:paraId="52E9B00E">
            <w:pPr>
              <w:pStyle w:val="16"/>
              <w:widowControl w:val="0"/>
              <w:spacing w:line="240" w:lineRule="auto"/>
              <w:jc w:val="center"/>
              <w:rPr>
                <w:rFonts w:ascii="黑体" w:hAnsi="黑体"/>
                <w:bCs/>
                <w:sz w:val="21"/>
                <w:szCs w:val="21"/>
              </w:rPr>
            </w:pPr>
          </w:p>
        </w:tc>
      </w:tr>
      <w:tr w14:paraId="7836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6968ABC">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tcPr>
          <w:p w14:paraId="3399974E">
            <w:pPr>
              <w:pStyle w:val="14"/>
              <w:widowControl w:val="0"/>
            </w:pPr>
            <w:r>
              <w:rPr>
                <w:rFonts w:ascii="宋体" w:hAnsi="宋体"/>
                <w:bCs/>
                <w:szCs w:val="20"/>
              </w:rPr>
              <w:t>40</w:t>
            </w:r>
            <w:r>
              <w:rPr>
                <w:rFonts w:hint="eastAsia" w:ascii="宋体" w:hAnsi="宋体"/>
                <w:bCs/>
                <w:szCs w:val="20"/>
              </w:rPr>
              <w:t>%</w:t>
            </w:r>
          </w:p>
        </w:tc>
        <w:tc>
          <w:tcPr>
            <w:tcW w:w="2353" w:type="dxa"/>
            <w:tcBorders>
              <w:right w:val="double" w:color="auto" w:sz="4" w:space="0"/>
            </w:tcBorders>
          </w:tcPr>
          <w:p w14:paraId="159AE9AF">
            <w:pPr>
              <w:pStyle w:val="14"/>
              <w:widowControl w:val="0"/>
              <w:jc w:val="left"/>
            </w:pPr>
            <w:r>
              <w:rPr>
                <w:rFonts w:hint="eastAsia" w:ascii="宋体" w:hAnsi="宋体"/>
                <w:bCs/>
                <w:szCs w:val="20"/>
              </w:rPr>
              <w:t>小组演讲</w:t>
            </w:r>
          </w:p>
        </w:tc>
        <w:tc>
          <w:tcPr>
            <w:tcW w:w="612" w:type="dxa"/>
            <w:tcBorders>
              <w:left w:val="double" w:color="auto" w:sz="4" w:space="0"/>
            </w:tcBorders>
            <w:vAlign w:val="center"/>
          </w:tcPr>
          <w:p w14:paraId="7F55B703">
            <w:pPr>
              <w:pStyle w:val="14"/>
              <w:widowControl w:val="0"/>
            </w:pPr>
            <w:r>
              <w:t>30</w:t>
            </w:r>
          </w:p>
        </w:tc>
        <w:tc>
          <w:tcPr>
            <w:tcW w:w="612" w:type="dxa"/>
            <w:vAlign w:val="center"/>
          </w:tcPr>
          <w:p w14:paraId="0BBDCECE">
            <w:pPr>
              <w:pStyle w:val="14"/>
              <w:widowControl w:val="0"/>
            </w:pPr>
            <w:r>
              <w:t>30</w:t>
            </w:r>
          </w:p>
        </w:tc>
        <w:tc>
          <w:tcPr>
            <w:tcW w:w="612" w:type="dxa"/>
            <w:vAlign w:val="center"/>
          </w:tcPr>
          <w:p w14:paraId="6F971D06">
            <w:pPr>
              <w:pStyle w:val="14"/>
              <w:widowControl w:val="0"/>
            </w:pPr>
            <w:r>
              <w:t>10</w:t>
            </w:r>
          </w:p>
        </w:tc>
        <w:tc>
          <w:tcPr>
            <w:tcW w:w="612" w:type="dxa"/>
            <w:vAlign w:val="center"/>
          </w:tcPr>
          <w:p w14:paraId="37CED973">
            <w:pPr>
              <w:pStyle w:val="14"/>
              <w:widowControl w:val="0"/>
            </w:pPr>
            <w:r>
              <w:t>30</w:t>
            </w:r>
          </w:p>
        </w:tc>
        <w:tc>
          <w:tcPr>
            <w:tcW w:w="612" w:type="dxa"/>
            <w:vAlign w:val="center"/>
          </w:tcPr>
          <w:p w14:paraId="1A0E7982">
            <w:pPr>
              <w:pStyle w:val="14"/>
              <w:widowControl w:val="0"/>
            </w:pPr>
          </w:p>
        </w:tc>
        <w:tc>
          <w:tcPr>
            <w:tcW w:w="612" w:type="dxa"/>
            <w:vAlign w:val="center"/>
          </w:tcPr>
          <w:p w14:paraId="21314DE8">
            <w:pPr>
              <w:pStyle w:val="14"/>
              <w:widowControl w:val="0"/>
            </w:pPr>
          </w:p>
        </w:tc>
        <w:tc>
          <w:tcPr>
            <w:tcW w:w="706" w:type="dxa"/>
            <w:tcBorders>
              <w:right w:val="single" w:color="auto" w:sz="12" w:space="0"/>
            </w:tcBorders>
            <w:vAlign w:val="center"/>
          </w:tcPr>
          <w:p w14:paraId="285D9019">
            <w:pPr>
              <w:pStyle w:val="14"/>
              <w:widowControl w:val="0"/>
            </w:pPr>
            <w:r>
              <w:rPr>
                <w:rFonts w:hint="eastAsia"/>
              </w:rPr>
              <w:t>1</w:t>
            </w:r>
            <w:r>
              <w:t>00</w:t>
            </w:r>
          </w:p>
        </w:tc>
      </w:tr>
      <w:tr w14:paraId="400F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FCF443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tcPr>
          <w:p w14:paraId="2A252581">
            <w:pPr>
              <w:pStyle w:val="14"/>
              <w:widowControl w:val="0"/>
            </w:pPr>
            <w:r>
              <w:rPr>
                <w:rFonts w:hint="eastAsia" w:ascii="宋体" w:hAnsi="宋体"/>
                <w:bCs/>
                <w:szCs w:val="20"/>
              </w:rPr>
              <w:t>20%</w:t>
            </w:r>
          </w:p>
        </w:tc>
        <w:tc>
          <w:tcPr>
            <w:tcW w:w="2353" w:type="dxa"/>
            <w:tcBorders>
              <w:right w:val="double" w:color="auto" w:sz="4" w:space="0"/>
            </w:tcBorders>
          </w:tcPr>
          <w:p w14:paraId="6FB403CC">
            <w:pPr>
              <w:pStyle w:val="14"/>
              <w:widowControl w:val="0"/>
              <w:jc w:val="left"/>
            </w:pPr>
            <w:r>
              <w:rPr>
                <w:rFonts w:hint="eastAsia" w:ascii="宋体" w:hAnsi="宋体"/>
                <w:bCs/>
                <w:szCs w:val="20"/>
              </w:rPr>
              <w:t>英文简历</w:t>
            </w:r>
          </w:p>
        </w:tc>
        <w:tc>
          <w:tcPr>
            <w:tcW w:w="612" w:type="dxa"/>
            <w:tcBorders>
              <w:left w:val="double" w:color="auto" w:sz="4" w:space="0"/>
            </w:tcBorders>
            <w:vAlign w:val="center"/>
          </w:tcPr>
          <w:p w14:paraId="3FC05000">
            <w:pPr>
              <w:pStyle w:val="14"/>
              <w:widowControl w:val="0"/>
            </w:pPr>
            <w:r>
              <w:t>20</w:t>
            </w:r>
          </w:p>
        </w:tc>
        <w:tc>
          <w:tcPr>
            <w:tcW w:w="612" w:type="dxa"/>
            <w:vAlign w:val="center"/>
          </w:tcPr>
          <w:p w14:paraId="66CDE0FF">
            <w:pPr>
              <w:pStyle w:val="14"/>
              <w:widowControl w:val="0"/>
            </w:pPr>
          </w:p>
        </w:tc>
        <w:tc>
          <w:tcPr>
            <w:tcW w:w="612" w:type="dxa"/>
            <w:vAlign w:val="center"/>
          </w:tcPr>
          <w:p w14:paraId="6DD80D7D">
            <w:pPr>
              <w:pStyle w:val="14"/>
              <w:widowControl w:val="0"/>
            </w:pPr>
            <w:r>
              <w:t>80</w:t>
            </w:r>
          </w:p>
        </w:tc>
        <w:tc>
          <w:tcPr>
            <w:tcW w:w="612" w:type="dxa"/>
            <w:vAlign w:val="center"/>
          </w:tcPr>
          <w:p w14:paraId="6406DF1A">
            <w:pPr>
              <w:pStyle w:val="14"/>
              <w:widowControl w:val="0"/>
            </w:pPr>
          </w:p>
        </w:tc>
        <w:tc>
          <w:tcPr>
            <w:tcW w:w="612" w:type="dxa"/>
            <w:vAlign w:val="center"/>
          </w:tcPr>
          <w:p w14:paraId="79C040BF">
            <w:pPr>
              <w:pStyle w:val="14"/>
              <w:widowControl w:val="0"/>
            </w:pPr>
          </w:p>
        </w:tc>
        <w:tc>
          <w:tcPr>
            <w:tcW w:w="612" w:type="dxa"/>
            <w:vAlign w:val="center"/>
          </w:tcPr>
          <w:p w14:paraId="6D347B72">
            <w:pPr>
              <w:pStyle w:val="14"/>
              <w:widowControl w:val="0"/>
            </w:pPr>
          </w:p>
        </w:tc>
        <w:tc>
          <w:tcPr>
            <w:tcW w:w="706" w:type="dxa"/>
            <w:tcBorders>
              <w:right w:val="single" w:color="auto" w:sz="12" w:space="0"/>
            </w:tcBorders>
            <w:vAlign w:val="center"/>
          </w:tcPr>
          <w:p w14:paraId="4CDCB52F">
            <w:pPr>
              <w:pStyle w:val="14"/>
              <w:widowControl w:val="0"/>
            </w:pPr>
            <w:r>
              <w:rPr>
                <w:rFonts w:hint="eastAsia"/>
              </w:rPr>
              <w:t>1</w:t>
            </w:r>
            <w:r>
              <w:t>00</w:t>
            </w:r>
          </w:p>
        </w:tc>
      </w:tr>
      <w:tr w14:paraId="3F68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70CF7A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tcPr>
          <w:p w14:paraId="112E6ACC">
            <w:pPr>
              <w:pStyle w:val="14"/>
              <w:widowControl w:val="0"/>
            </w:pPr>
            <w:r>
              <w:rPr>
                <w:rFonts w:ascii="宋体" w:hAnsi="宋体"/>
                <w:bCs/>
                <w:szCs w:val="20"/>
              </w:rPr>
              <w:t>20</w:t>
            </w:r>
            <w:r>
              <w:rPr>
                <w:rFonts w:hint="eastAsia" w:ascii="宋体" w:hAnsi="宋体"/>
                <w:bCs/>
                <w:szCs w:val="20"/>
              </w:rPr>
              <w:t>%</w:t>
            </w:r>
          </w:p>
        </w:tc>
        <w:tc>
          <w:tcPr>
            <w:tcW w:w="2353" w:type="dxa"/>
            <w:tcBorders>
              <w:right w:val="double" w:color="auto" w:sz="4" w:space="0"/>
            </w:tcBorders>
          </w:tcPr>
          <w:p w14:paraId="5C9916A5">
            <w:pPr>
              <w:pStyle w:val="14"/>
              <w:widowControl w:val="0"/>
              <w:jc w:val="left"/>
              <w:rPr>
                <w:rFonts w:hint="eastAsia"/>
              </w:rPr>
            </w:pPr>
            <w:r>
              <w:rPr>
                <w:rFonts w:hint="eastAsia"/>
              </w:rPr>
              <w:t>课堂测试</w:t>
            </w:r>
          </w:p>
        </w:tc>
        <w:tc>
          <w:tcPr>
            <w:tcW w:w="612" w:type="dxa"/>
            <w:tcBorders>
              <w:left w:val="double" w:color="auto" w:sz="4" w:space="0"/>
            </w:tcBorders>
            <w:vAlign w:val="center"/>
          </w:tcPr>
          <w:p w14:paraId="00A48A10">
            <w:pPr>
              <w:pStyle w:val="14"/>
              <w:widowControl w:val="0"/>
            </w:pPr>
            <w:r>
              <w:rPr>
                <w:rFonts w:hint="eastAsia"/>
              </w:rPr>
              <w:t>5</w:t>
            </w:r>
            <w:r>
              <w:t>0</w:t>
            </w:r>
          </w:p>
        </w:tc>
        <w:tc>
          <w:tcPr>
            <w:tcW w:w="612" w:type="dxa"/>
            <w:vAlign w:val="center"/>
          </w:tcPr>
          <w:p w14:paraId="43540AE8">
            <w:pPr>
              <w:pStyle w:val="14"/>
              <w:widowControl w:val="0"/>
            </w:pPr>
            <w:r>
              <w:t>50</w:t>
            </w:r>
          </w:p>
        </w:tc>
        <w:tc>
          <w:tcPr>
            <w:tcW w:w="612" w:type="dxa"/>
            <w:vAlign w:val="center"/>
          </w:tcPr>
          <w:p w14:paraId="17B00568">
            <w:pPr>
              <w:pStyle w:val="14"/>
              <w:widowControl w:val="0"/>
            </w:pPr>
          </w:p>
        </w:tc>
        <w:tc>
          <w:tcPr>
            <w:tcW w:w="612" w:type="dxa"/>
            <w:vAlign w:val="center"/>
          </w:tcPr>
          <w:p w14:paraId="1D32AC7A">
            <w:pPr>
              <w:pStyle w:val="14"/>
              <w:widowControl w:val="0"/>
            </w:pPr>
          </w:p>
        </w:tc>
        <w:tc>
          <w:tcPr>
            <w:tcW w:w="612" w:type="dxa"/>
            <w:vAlign w:val="center"/>
          </w:tcPr>
          <w:p w14:paraId="610A2B73">
            <w:pPr>
              <w:pStyle w:val="14"/>
              <w:widowControl w:val="0"/>
            </w:pPr>
          </w:p>
        </w:tc>
        <w:tc>
          <w:tcPr>
            <w:tcW w:w="612" w:type="dxa"/>
            <w:vAlign w:val="center"/>
          </w:tcPr>
          <w:p w14:paraId="3CBC66CA">
            <w:pPr>
              <w:pStyle w:val="14"/>
              <w:widowControl w:val="0"/>
            </w:pPr>
          </w:p>
        </w:tc>
        <w:tc>
          <w:tcPr>
            <w:tcW w:w="706" w:type="dxa"/>
            <w:tcBorders>
              <w:right w:val="single" w:color="auto" w:sz="12" w:space="0"/>
            </w:tcBorders>
            <w:vAlign w:val="center"/>
          </w:tcPr>
          <w:p w14:paraId="0D3922BD">
            <w:pPr>
              <w:pStyle w:val="14"/>
              <w:widowControl w:val="0"/>
            </w:pPr>
            <w:r>
              <w:rPr>
                <w:rFonts w:hint="eastAsia"/>
              </w:rPr>
              <w:t>1</w:t>
            </w:r>
            <w:r>
              <w:t>00</w:t>
            </w:r>
          </w:p>
        </w:tc>
      </w:tr>
      <w:tr w14:paraId="02B1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F61CE4D">
            <w:pPr>
              <w:widowControl w:val="0"/>
              <w:snapToGrid w:val="0"/>
              <w:jc w:val="center"/>
              <w:rPr>
                <w:rFonts w:ascii="Arial" w:hAnsi="Arial" w:eastAsia="黑体" w:cs="Arial"/>
                <w:bCs/>
                <w:sz w:val="21"/>
                <w:szCs w:val="21"/>
              </w:rPr>
            </w:pPr>
            <w:r>
              <w:rPr>
                <w:rFonts w:hint="eastAsia" w:ascii="Arial" w:hAnsi="Arial" w:eastAsia="黑体" w:cs="Arial"/>
                <w:bCs/>
                <w:sz w:val="21"/>
                <w:szCs w:val="21"/>
              </w:rPr>
              <w:t>X4</w:t>
            </w:r>
          </w:p>
        </w:tc>
        <w:tc>
          <w:tcPr>
            <w:tcW w:w="709" w:type="dxa"/>
          </w:tcPr>
          <w:p w14:paraId="1EB9C656">
            <w:pPr>
              <w:pStyle w:val="14"/>
              <w:widowControl w:val="0"/>
            </w:pPr>
            <w:r>
              <w:rPr>
                <w:rFonts w:ascii="宋体" w:hAnsi="宋体"/>
                <w:bCs/>
                <w:szCs w:val="20"/>
              </w:rPr>
              <w:t>20</w:t>
            </w:r>
            <w:r>
              <w:rPr>
                <w:rFonts w:hint="eastAsia" w:ascii="宋体" w:hAnsi="宋体"/>
                <w:bCs/>
                <w:szCs w:val="20"/>
              </w:rPr>
              <w:t>%</w:t>
            </w:r>
          </w:p>
        </w:tc>
        <w:tc>
          <w:tcPr>
            <w:tcW w:w="2353" w:type="dxa"/>
            <w:tcBorders>
              <w:right w:val="double" w:color="auto" w:sz="4" w:space="0"/>
            </w:tcBorders>
          </w:tcPr>
          <w:p w14:paraId="487BF326">
            <w:pPr>
              <w:pStyle w:val="14"/>
              <w:widowControl w:val="0"/>
              <w:jc w:val="left"/>
              <w:rPr>
                <w:rFonts w:hint="eastAsia" w:eastAsia="宋体"/>
                <w:lang w:eastAsia="zh-CN"/>
              </w:rPr>
            </w:pPr>
            <w:r>
              <w:rPr>
                <w:rFonts w:hint="eastAsia" w:ascii="宋体" w:hAnsi="宋体"/>
                <w:bCs/>
                <w:szCs w:val="20"/>
              </w:rPr>
              <w:t>英语</w:t>
            </w:r>
            <w:r>
              <w:rPr>
                <w:rFonts w:hint="eastAsia" w:ascii="宋体" w:hAnsi="宋体"/>
                <w:bCs/>
                <w:szCs w:val="20"/>
                <w:lang w:val="en-US" w:eastAsia="zh-CN"/>
              </w:rPr>
              <w:t>面试</w:t>
            </w:r>
          </w:p>
        </w:tc>
        <w:tc>
          <w:tcPr>
            <w:tcW w:w="612" w:type="dxa"/>
            <w:tcBorders>
              <w:left w:val="double" w:color="auto" w:sz="4" w:space="0"/>
            </w:tcBorders>
            <w:vAlign w:val="center"/>
          </w:tcPr>
          <w:p w14:paraId="28FC0B72">
            <w:pPr>
              <w:pStyle w:val="14"/>
              <w:widowControl w:val="0"/>
            </w:pPr>
            <w:r>
              <w:t>40</w:t>
            </w:r>
          </w:p>
        </w:tc>
        <w:tc>
          <w:tcPr>
            <w:tcW w:w="612" w:type="dxa"/>
            <w:vAlign w:val="center"/>
          </w:tcPr>
          <w:p w14:paraId="4EA8177C">
            <w:pPr>
              <w:pStyle w:val="14"/>
              <w:widowControl w:val="0"/>
            </w:pPr>
            <w:r>
              <w:t>40</w:t>
            </w:r>
          </w:p>
        </w:tc>
        <w:tc>
          <w:tcPr>
            <w:tcW w:w="612" w:type="dxa"/>
            <w:vAlign w:val="center"/>
          </w:tcPr>
          <w:p w14:paraId="4C131BD2">
            <w:pPr>
              <w:pStyle w:val="14"/>
              <w:widowControl w:val="0"/>
            </w:pPr>
            <w:r>
              <w:t>20</w:t>
            </w:r>
          </w:p>
        </w:tc>
        <w:tc>
          <w:tcPr>
            <w:tcW w:w="612" w:type="dxa"/>
            <w:vAlign w:val="center"/>
          </w:tcPr>
          <w:p w14:paraId="38837FC4">
            <w:pPr>
              <w:pStyle w:val="14"/>
              <w:widowControl w:val="0"/>
            </w:pPr>
          </w:p>
        </w:tc>
        <w:tc>
          <w:tcPr>
            <w:tcW w:w="612" w:type="dxa"/>
            <w:vAlign w:val="center"/>
          </w:tcPr>
          <w:p w14:paraId="346577DC">
            <w:pPr>
              <w:pStyle w:val="14"/>
              <w:widowControl w:val="0"/>
            </w:pPr>
          </w:p>
        </w:tc>
        <w:tc>
          <w:tcPr>
            <w:tcW w:w="612" w:type="dxa"/>
            <w:vAlign w:val="center"/>
          </w:tcPr>
          <w:p w14:paraId="0FB53849">
            <w:pPr>
              <w:pStyle w:val="14"/>
              <w:widowControl w:val="0"/>
            </w:pPr>
          </w:p>
        </w:tc>
        <w:tc>
          <w:tcPr>
            <w:tcW w:w="706" w:type="dxa"/>
            <w:tcBorders>
              <w:right w:val="single" w:color="auto" w:sz="12" w:space="0"/>
            </w:tcBorders>
            <w:vAlign w:val="center"/>
          </w:tcPr>
          <w:p w14:paraId="724C7136">
            <w:pPr>
              <w:pStyle w:val="14"/>
              <w:widowControl w:val="0"/>
            </w:pPr>
            <w:r>
              <w:rPr>
                <w:rFonts w:hint="eastAsia"/>
              </w:rPr>
              <w:t>1</w:t>
            </w:r>
            <w:r>
              <w:t>00</w:t>
            </w:r>
          </w:p>
        </w:tc>
      </w:tr>
    </w:tbl>
    <w:p w14:paraId="34C9F79A">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1"/>
        <w:gridCol w:w="667"/>
        <w:gridCol w:w="1445"/>
        <w:gridCol w:w="1445"/>
        <w:gridCol w:w="1445"/>
        <w:gridCol w:w="1445"/>
        <w:gridCol w:w="1445"/>
      </w:tblGrid>
      <w:tr w14:paraId="6DDB0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33F8120F">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5A15E312">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4EA549D">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35DEBBCD">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723D3CC4">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0AA321A3">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64955BF9">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1A3B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30764D5">
            <w:pPr>
              <w:widowControl w:val="0"/>
              <w:snapToGrid w:val="0"/>
              <w:jc w:val="center"/>
              <w:rPr>
                <w:rFonts w:ascii="黑体" w:hAnsi="黑体" w:eastAsia="黑体"/>
                <w:bCs/>
                <w:sz w:val="21"/>
                <w:szCs w:val="21"/>
              </w:rPr>
            </w:pPr>
          </w:p>
        </w:tc>
        <w:tc>
          <w:tcPr>
            <w:tcW w:w="648" w:type="dxa"/>
            <w:vMerge w:val="continue"/>
          </w:tcPr>
          <w:p w14:paraId="5E16AC13">
            <w:pPr>
              <w:pStyle w:val="16"/>
              <w:widowControl w:val="0"/>
              <w:jc w:val="both"/>
              <w:rPr>
                <w:rFonts w:ascii="黑体" w:hAnsi="黑体"/>
                <w:bCs/>
                <w:sz w:val="21"/>
                <w:szCs w:val="21"/>
              </w:rPr>
            </w:pPr>
          </w:p>
        </w:tc>
        <w:tc>
          <w:tcPr>
            <w:tcW w:w="1403" w:type="dxa"/>
            <w:vMerge w:val="continue"/>
          </w:tcPr>
          <w:p w14:paraId="06715EF5">
            <w:pPr>
              <w:pStyle w:val="16"/>
              <w:widowControl w:val="0"/>
              <w:jc w:val="both"/>
              <w:rPr>
                <w:rFonts w:ascii="黑体" w:hAnsi="黑体"/>
                <w:bCs/>
                <w:sz w:val="21"/>
                <w:szCs w:val="21"/>
              </w:rPr>
            </w:pPr>
          </w:p>
        </w:tc>
        <w:tc>
          <w:tcPr>
            <w:tcW w:w="1403" w:type="dxa"/>
            <w:vAlign w:val="center"/>
          </w:tcPr>
          <w:p w14:paraId="50FACDC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75576F7">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10BA1240">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BD7417D">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0DD4310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2A47B628">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5CC82247">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341D94CF">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476AFC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79E9496">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52F7CB76">
            <w:pPr>
              <w:widowControl w:val="0"/>
              <w:snapToGrid w:val="0"/>
              <w:jc w:val="center"/>
              <w:rPr>
                <w:rFonts w:ascii="Arial" w:hAnsi="Arial" w:eastAsia="黑体" w:cs="Arial"/>
                <w:bCs/>
                <w:sz w:val="21"/>
                <w:szCs w:val="21"/>
              </w:rPr>
            </w:pPr>
          </w:p>
        </w:tc>
        <w:tc>
          <w:tcPr>
            <w:tcW w:w="1403" w:type="dxa"/>
            <w:vAlign w:val="center"/>
          </w:tcPr>
          <w:p w14:paraId="760829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CA3893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ABE81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50B4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71F28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F816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008DB5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28C81CC2">
            <w:pPr>
              <w:widowControl w:val="0"/>
              <w:snapToGrid w:val="0"/>
              <w:jc w:val="center"/>
              <w:rPr>
                <w:rFonts w:ascii="Arial" w:hAnsi="Arial" w:eastAsia="黑体" w:cs="Arial"/>
                <w:bCs/>
                <w:sz w:val="21"/>
                <w:szCs w:val="21"/>
              </w:rPr>
            </w:pPr>
          </w:p>
        </w:tc>
        <w:tc>
          <w:tcPr>
            <w:tcW w:w="1403" w:type="dxa"/>
            <w:vAlign w:val="center"/>
          </w:tcPr>
          <w:p w14:paraId="6A9FBA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C92C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50676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9C3B2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12160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62247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1194841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58DF9E16">
            <w:pPr>
              <w:widowControl w:val="0"/>
              <w:snapToGrid w:val="0"/>
              <w:jc w:val="center"/>
              <w:rPr>
                <w:rFonts w:ascii="Arial" w:hAnsi="Arial" w:eastAsia="黑体" w:cs="Arial"/>
                <w:bCs/>
                <w:sz w:val="21"/>
                <w:szCs w:val="21"/>
              </w:rPr>
            </w:pPr>
          </w:p>
        </w:tc>
        <w:tc>
          <w:tcPr>
            <w:tcW w:w="1403" w:type="dxa"/>
            <w:vAlign w:val="center"/>
          </w:tcPr>
          <w:p w14:paraId="1F6AB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300E5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58C22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2C4FD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DEE9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16ED1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B4EBCAE">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1A715C57">
            <w:pPr>
              <w:widowControl w:val="0"/>
              <w:snapToGrid w:val="0"/>
              <w:jc w:val="center"/>
              <w:rPr>
                <w:rFonts w:ascii="Arial" w:hAnsi="Arial" w:eastAsia="黑体" w:cs="Arial"/>
                <w:bCs/>
                <w:sz w:val="21"/>
                <w:szCs w:val="21"/>
              </w:rPr>
            </w:pPr>
          </w:p>
        </w:tc>
        <w:tc>
          <w:tcPr>
            <w:tcW w:w="1403" w:type="dxa"/>
            <w:vAlign w:val="center"/>
          </w:tcPr>
          <w:p w14:paraId="3697A6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89A60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2DBDE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4E594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3063E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7DC8E143">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276"/>
      </w:tblGrid>
      <w:tr w14:paraId="68EC232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594FDAEA">
            <w:pPr>
              <w:pStyle w:val="14"/>
              <w:widowControl w:val="0"/>
              <w:jc w:val="left"/>
              <w:rPr>
                <w:rFonts w:ascii="仿宋" w:hAnsi="仿宋" w:eastAsia="仿宋" w:cs="仿宋"/>
              </w:rPr>
            </w:pPr>
          </w:p>
          <w:p w14:paraId="28F47F83">
            <w:pPr>
              <w:pStyle w:val="14"/>
              <w:widowControl w:val="0"/>
              <w:jc w:val="left"/>
              <w:rPr>
                <w:rFonts w:ascii="宋体" w:hAnsi="宋体"/>
                <w:bCs/>
              </w:rPr>
            </w:pPr>
          </w:p>
          <w:p w14:paraId="3DEC0F78">
            <w:pPr>
              <w:pStyle w:val="14"/>
              <w:widowControl w:val="0"/>
              <w:jc w:val="left"/>
              <w:rPr>
                <w:rFonts w:ascii="黑体"/>
              </w:rPr>
            </w:pPr>
          </w:p>
        </w:tc>
      </w:tr>
    </w:tbl>
    <w:p w14:paraId="55459E5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Arial"/>
    <w:panose1 w:val="00000000000000000000"/>
    <w:charset w:val="00"/>
    <w:family w:val="auto"/>
    <w:pitch w:val="default"/>
    <w:sig w:usb0="00000000" w:usb1="00000000" w:usb2="0000001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黑体"/>
    <w:panose1 w:val="03000509000000000000"/>
    <w:charset w:val="86"/>
    <w:family w:val="script"/>
    <w:pitch w:val="default"/>
    <w:sig w:usb0="00000000" w:usb1="00000000" w:usb2="00000000" w:usb3="00000000" w:csb0="00040000" w:csb1="00000000"/>
  </w:font>
  <w:font w:name="KSOFD0A2CEAF">
    <w:panose1 w:val="020B0604020202020204"/>
    <w:charset w:val="00"/>
    <w:family w:val="auto"/>
    <w:pitch w:val="default"/>
    <w:sig w:usb0="00000001"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E4BF">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1727D09">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1727D09">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433D7"/>
    <w:multiLevelType w:val="multilevel"/>
    <w:tmpl w:val="48D433D7"/>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C3334CA"/>
    <w:multiLevelType w:val="multilevel"/>
    <w:tmpl w:val="6C3334CA"/>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4C5401"/>
    <w:rsid w:val="001543DD"/>
    <w:rsid w:val="00222EB9"/>
    <w:rsid w:val="0023566B"/>
    <w:rsid w:val="004C5401"/>
    <w:rsid w:val="00691261"/>
    <w:rsid w:val="00A069AC"/>
    <w:rsid w:val="00FF1ECF"/>
    <w:rsid w:val="160F2969"/>
    <w:rsid w:val="1C4A4D75"/>
    <w:rsid w:val="2A965661"/>
    <w:rsid w:val="3CEA09F1"/>
    <w:rsid w:val="4B885FA4"/>
    <w:rsid w:val="52BE22AC"/>
    <w:rsid w:val="55B51715"/>
    <w:rsid w:val="59F24212"/>
    <w:rsid w:val="60995BC3"/>
    <w:rsid w:val="7E49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customStyle="1" w:styleId="15">
    <w:name w:val="列表段落1"/>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customStyle="1" w:styleId="22">
    <w:name w:val="占位符文本1"/>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2297</Words>
  <Characters>2452</Characters>
  <Lines>22</Lines>
  <Paragraphs>6</Paragraphs>
  <TotalTime>35</TotalTime>
  <ScaleCrop>false</ScaleCrop>
  <LinksUpToDate>false</LinksUpToDate>
  <CharactersWithSpaces>2715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温广珍</cp:lastModifiedBy>
  <cp:lastPrinted>2023-11-21T16:52:00Z</cp:lastPrinted>
  <dcterms:modified xsi:type="dcterms:W3CDTF">2026-03-06T04:40:06Z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87366F2D03CA4E52B4311525773A5CB8_13</vt:lpwstr>
  </property>
  <property fmtid="{D5CDD505-2E9C-101B-9397-08002B2CF9AE}" pid="4" name="KSOTemplateDocerSaveRecord">
    <vt:lpwstr>eyJoZGlkIjoiZDAzODgzNGIzY2EyNDc2NjFmM2I5MDE1Yjk4NmZjOTkiLCJ1c2VySWQiOiIxMTY4ODc3NjQ4In0=</vt:lpwstr>
  </property>
</Properties>
</file>