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D4A337">
      <w:pPr>
        <w:snapToGrid w:val="0"/>
        <w:jc w:val="both"/>
        <w:rPr>
          <w:sz w:val="6"/>
          <w:szCs w:val="6"/>
        </w:rPr>
      </w:pPr>
    </w:p>
    <w:p w14:paraId="51678DA6">
      <w:pPr>
        <w:snapToGrid w:val="0"/>
        <w:jc w:val="center"/>
        <w:rPr>
          <w:sz w:val="6"/>
          <w:szCs w:val="6"/>
        </w:rPr>
      </w:pPr>
    </w:p>
    <w:p w14:paraId="5204C5A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2FA56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EC7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F7A8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40720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数字技术与首饰设计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</w:tr>
      <w:tr w14:paraId="5B37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42525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85706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1314" w:type="dxa"/>
            <w:vAlign w:val="center"/>
          </w:tcPr>
          <w:p w14:paraId="0F88978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956538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0094</w:t>
            </w:r>
          </w:p>
        </w:tc>
        <w:tc>
          <w:tcPr>
            <w:tcW w:w="1753" w:type="dxa"/>
            <w:vAlign w:val="center"/>
          </w:tcPr>
          <w:p w14:paraId="766813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1448A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54D8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6AB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9D62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 w14:paraId="76FFFE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DE4492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 w14:paraId="376B94E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A421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46A4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0D55E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16D41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产品设计B23-3</w:t>
            </w:r>
          </w:p>
        </w:tc>
        <w:tc>
          <w:tcPr>
            <w:tcW w:w="1314" w:type="dxa"/>
            <w:vAlign w:val="center"/>
          </w:tcPr>
          <w:p w14:paraId="126698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23B42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38BB6F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E28F88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计算机中心426</w:t>
            </w:r>
          </w:p>
        </w:tc>
      </w:tr>
      <w:tr w14:paraId="6D76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3D031B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EEFC4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/110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321788063</w:t>
            </w:r>
          </w:p>
        </w:tc>
      </w:tr>
      <w:tr w14:paraId="6DB8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C704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F55718E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上海建桥学院云教学平台（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6999867）</w:t>
            </w:r>
          </w:p>
        </w:tc>
      </w:tr>
      <w:tr w14:paraId="0A20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D0FC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36266E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首饰建模技法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周烨林、姚思懿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978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-7-5184-3814-3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中国轻工业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月第1版</w:t>
            </w:r>
          </w:p>
        </w:tc>
      </w:tr>
      <w:tr w14:paraId="0B41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1899F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0C778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《Rhino珠宝首饰设计》，周汉利、张兴编著，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ISBN：9787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562553151、中国地质大学出版社、2022年7月第1版</w:t>
            </w:r>
          </w:p>
        </w:tc>
      </w:tr>
    </w:tbl>
    <w:p w14:paraId="6C8B4BE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D59E8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79"/>
        <w:gridCol w:w="1157"/>
        <w:gridCol w:w="1896"/>
      </w:tblGrid>
      <w:tr w14:paraId="67E38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2091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29F80A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575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3D3D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B9E9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CF8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D45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61519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6F2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color w:val="000000"/>
                <w:sz w:val="21"/>
                <w:szCs w:val="21"/>
              </w:rPr>
              <w:t>数字技术在首饰设计中的应用</w:t>
            </w: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  <w:r>
              <w:rPr>
                <w:color w:val="000000"/>
                <w:sz w:val="21"/>
                <w:szCs w:val="21"/>
              </w:rPr>
              <w:t>发展趋势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AD2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8F780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布置X1作业</w:t>
            </w:r>
          </w:p>
        </w:tc>
      </w:tr>
      <w:tr w14:paraId="73483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72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CBB113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6FC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第二单元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犀牛软件基本操作与实践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2.1 R</w:t>
            </w:r>
            <w:r>
              <w:rPr>
                <w:rFonts w:hint="eastAsia"/>
                <w:color w:val="000000"/>
                <w:sz w:val="21"/>
                <w:szCs w:val="21"/>
              </w:rPr>
              <w:t>h</w:t>
            </w:r>
            <w:r>
              <w:rPr>
                <w:color w:val="000000"/>
                <w:sz w:val="21"/>
                <w:szCs w:val="21"/>
              </w:rPr>
              <w:t>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犀牛软件工作环境与参数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76B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0F8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E4A6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4D1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569E0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4AE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rFonts w:hint="eastAsia"/>
                <w:color w:val="000000"/>
                <w:sz w:val="21"/>
                <w:szCs w:val="21"/>
              </w:rPr>
              <w:t>曲线的绘制与编辑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8FF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CF1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4E77C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D87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22B16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423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曲面的绘制与编辑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28C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D9D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3D06B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E62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20209D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760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607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96D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752F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F1A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4D5EFD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935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实体物件的建立与编辑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173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352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2DD6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9F4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5DE044D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2F7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第三单元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犀牛软件案例讲解与实践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3.1Rhino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犀牛软件作品案例分析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EA5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C5A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83BC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76E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2740B6E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04C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3.2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戒指实例讲解与练习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F6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4C3E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布置X2作业</w:t>
            </w:r>
          </w:p>
        </w:tc>
      </w:tr>
      <w:tr w14:paraId="15315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3907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373253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223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.3</w:t>
            </w:r>
            <w:r>
              <w:rPr>
                <w:rFonts w:hint="eastAsia"/>
                <w:color w:val="000000"/>
                <w:sz w:val="21"/>
                <w:szCs w:val="21"/>
              </w:rPr>
              <w:t>耳环实例讲解与练习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E20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1FA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870B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A4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40095C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0A89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.4</w:t>
            </w:r>
            <w:r>
              <w:rPr>
                <w:rFonts w:hint="eastAsia"/>
                <w:color w:val="000000"/>
                <w:sz w:val="21"/>
                <w:szCs w:val="21"/>
              </w:rPr>
              <w:t>项链实例讲解与练习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.5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手镯实例讲解与练习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B4E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AD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6C91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154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4A9659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175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第四单元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犀牛软件渲染与出图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129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5EC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布置X3作业</w:t>
            </w:r>
          </w:p>
        </w:tc>
      </w:tr>
      <w:tr w14:paraId="3845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88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08ABFA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28B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第五单元 </w:t>
            </w:r>
            <w:r>
              <w:rPr>
                <w:color w:val="000000"/>
                <w:sz w:val="21"/>
                <w:szCs w:val="21"/>
              </w:rPr>
              <w:t>Rhino</w:t>
            </w:r>
            <w:r>
              <w:rPr>
                <w:rFonts w:hint="eastAsia"/>
                <w:color w:val="000000"/>
                <w:sz w:val="21"/>
                <w:szCs w:val="21"/>
              </w:rPr>
              <w:t>犀牛软件综合实践</w:t>
            </w:r>
            <w:r>
              <w:rPr>
                <w:rFonts w:hint="eastAsia"/>
                <w:color w:val="000000"/>
                <w:sz w:val="21"/>
                <w:szCs w:val="21"/>
              </w:rPr>
              <w:br w:type="textWrapping"/>
            </w: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B4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21A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97BC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780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62916B2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6A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5.1</w:t>
            </w:r>
            <w:r>
              <w:rPr>
                <w:rFonts w:hint="eastAsia"/>
                <w:color w:val="000000"/>
                <w:sz w:val="21"/>
                <w:szCs w:val="21"/>
              </w:rPr>
              <w:t>珠宝首饰套件的设计与出样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0F2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21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685B4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63A6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45C1D3B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686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E54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D86F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布置X4作业</w:t>
            </w:r>
          </w:p>
        </w:tc>
      </w:tr>
      <w:tr w14:paraId="0DF7B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29E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73A692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B5B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6BB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E72C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  <w:tr w14:paraId="3064D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58B6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3D540B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D409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5.2</w:t>
            </w:r>
            <w:r>
              <w:rPr>
                <w:rFonts w:hint="eastAsia"/>
                <w:color w:val="000000"/>
                <w:sz w:val="21"/>
                <w:szCs w:val="21"/>
              </w:rPr>
              <w:t>主题性首饰设计套系专题实践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课程总结</w:t>
            </w:r>
          </w:p>
        </w:tc>
        <w:tc>
          <w:tcPr>
            <w:tcW w:w="11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2088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  <w:tc>
          <w:tcPr>
            <w:tcW w:w="18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D39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课上完成X4作业</w:t>
            </w:r>
          </w:p>
        </w:tc>
      </w:tr>
    </w:tbl>
    <w:p w14:paraId="209CA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2C07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461F20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E15D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6AA8B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C1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48C3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0707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57A4E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小组调研报告</w:t>
            </w:r>
          </w:p>
        </w:tc>
      </w:tr>
      <w:tr w14:paraId="04B73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36255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280BC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F3990E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57F59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F5A0A3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5015A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51915F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  <w:tr w14:paraId="47D8F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F3CA31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3BCB3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9336FF">
            <w:pPr>
              <w:pStyle w:val="11"/>
              <w:widowControl w:val="0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作品</w:t>
            </w:r>
          </w:p>
        </w:tc>
      </w:tr>
    </w:tbl>
    <w:p w14:paraId="149932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CD17D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76835</wp:posOffset>
            </wp:positionV>
            <wp:extent cx="719455" cy="454025"/>
            <wp:effectExtent l="0" t="0" r="4445" b="3175"/>
            <wp:wrapSquare wrapText="bothSides"/>
            <wp:docPr id="5" name="图片 5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0" b="1460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写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62FE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DC0A42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34DE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2D4E1E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17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458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CE25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B2CE25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67E7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EFD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816A32"/>
    <w:rsid w:val="199D2E85"/>
    <w:rsid w:val="1B9B294B"/>
    <w:rsid w:val="2E59298A"/>
    <w:rsid w:val="31E542D4"/>
    <w:rsid w:val="373F11B0"/>
    <w:rsid w:val="37E50B00"/>
    <w:rsid w:val="49DF08B3"/>
    <w:rsid w:val="4DEF20B7"/>
    <w:rsid w:val="55F95AB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851</Words>
  <Characters>1016</Characters>
  <Lines>2</Lines>
  <Paragraphs>1</Paragraphs>
  <TotalTime>0</TotalTime>
  <ScaleCrop>false</ScaleCrop>
  <LinksUpToDate>false</LinksUpToDate>
  <CharactersWithSpaces>1070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2025-02-25T09:17:39Z</cp:lastPrinted>
  <dcterms:modified xsi:type="dcterms:W3CDTF">2025-02-25T09:18:01Z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DE9876DF8F9043E9BB98A903CF8DC897_13</vt:lpwstr>
  </property>
  <property fmtid="{D5CDD505-2E9C-101B-9397-08002B2CF9AE}" pid="4" name="KSOTemplateDocerSaveRecord">
    <vt:lpwstr>eyJoZGlkIjoiYmNlNTRlYWM4Mzg0YjU1OWI2ZDMwYjliM2ZjMDVkZTMiLCJ1c2VySWQiOiI3NTg5NjY5MDIifQ==</vt:lpwstr>
  </property>
</Properties>
</file>