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8202" w14:textId="632C34B0" w:rsidR="003E22BA" w:rsidRDefault="00000000">
      <w:pPr>
        <w:spacing w:line="288" w:lineRule="auto"/>
        <w:jc w:val="center"/>
        <w:rPr>
          <w:b/>
          <w:sz w:val="28"/>
          <w:szCs w:val="30"/>
        </w:rPr>
      </w:pPr>
      <w:r>
        <w:pict w14:anchorId="37F8699D">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7728;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AA&#10;" stroked="f" strokeweight=".5pt">
            <v:textbox>
              <w:txbxContent>
                <w:p w14:paraId="09AC6687" w14:textId="77777777" w:rsidR="003E22BA" w:rsidRDefault="000E7D6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0E7D6E">
        <w:rPr>
          <w:rFonts w:hint="eastAsia"/>
          <w:b/>
          <w:sz w:val="28"/>
          <w:szCs w:val="30"/>
        </w:rPr>
        <w:t>【珠宝英语】</w:t>
      </w:r>
    </w:p>
    <w:p w14:paraId="329E68F5" w14:textId="4B82FD2D" w:rsidR="003E22BA" w:rsidRDefault="000E7D6E">
      <w:pPr>
        <w:shd w:val="clear" w:color="auto" w:fill="F5F5F5"/>
        <w:jc w:val="center"/>
        <w:textAlignment w:val="top"/>
        <w:rPr>
          <w:rFonts w:ascii="Arial" w:hAnsi="Arial" w:cs="Arial"/>
          <w:color w:val="888888"/>
          <w:kern w:val="0"/>
          <w:sz w:val="20"/>
          <w:szCs w:val="20"/>
        </w:rPr>
      </w:pPr>
      <w:r>
        <w:rPr>
          <w:rFonts w:hint="eastAsia"/>
          <w:b/>
          <w:sz w:val="28"/>
          <w:szCs w:val="30"/>
        </w:rPr>
        <w:t>【</w:t>
      </w:r>
      <w:r w:rsidR="00E17F6E">
        <w:rPr>
          <w:rFonts w:hint="eastAsia"/>
          <w:b/>
          <w:sz w:val="28"/>
          <w:szCs w:val="30"/>
        </w:rPr>
        <w:t>Gemology English</w:t>
      </w:r>
      <w:r>
        <w:rPr>
          <w:rFonts w:hint="eastAsia"/>
          <w:b/>
          <w:sz w:val="28"/>
          <w:szCs w:val="30"/>
        </w:rPr>
        <w:t>】</w:t>
      </w:r>
      <w:bookmarkStart w:id="0" w:name="a2"/>
      <w:bookmarkEnd w:id="0"/>
    </w:p>
    <w:p w14:paraId="022D5DDE" w14:textId="77777777" w:rsidR="003E22BA" w:rsidRDefault="000E7D6E" w:rsidP="00C34F7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176BF7A" w14:textId="79B5842D" w:rsidR="003E22BA" w:rsidRDefault="000E7D6E" w:rsidP="0063421B">
      <w:pPr>
        <w:snapToGrid w:val="0"/>
        <w:spacing w:line="288" w:lineRule="auto"/>
        <w:ind w:firstLineChars="196" w:firstLine="433"/>
        <w:rPr>
          <w:color w:val="000000"/>
          <w:sz w:val="22"/>
        </w:rPr>
      </w:pPr>
      <w:r>
        <w:rPr>
          <w:b/>
          <w:bCs/>
          <w:color w:val="000000"/>
          <w:sz w:val="22"/>
        </w:rPr>
        <w:t>课程代码：</w:t>
      </w:r>
      <w:r>
        <w:rPr>
          <w:color w:val="000000"/>
          <w:sz w:val="22"/>
        </w:rPr>
        <w:t>【</w:t>
      </w:r>
      <w:r w:rsidR="0030231A" w:rsidRPr="0030231A">
        <w:rPr>
          <w:color w:val="000000"/>
          <w:sz w:val="22"/>
        </w:rPr>
        <w:t>2120</w:t>
      </w:r>
      <w:r w:rsidR="00E17F6E">
        <w:rPr>
          <w:color w:val="000000"/>
          <w:sz w:val="22"/>
        </w:rPr>
        <w:t>011</w:t>
      </w:r>
      <w:r>
        <w:rPr>
          <w:color w:val="000000"/>
          <w:sz w:val="22"/>
        </w:rPr>
        <w:t>】</w:t>
      </w:r>
    </w:p>
    <w:p w14:paraId="639C7D24" w14:textId="77777777" w:rsidR="003E22BA" w:rsidRDefault="000E7D6E" w:rsidP="0063421B">
      <w:pPr>
        <w:snapToGrid w:val="0"/>
        <w:spacing w:line="288" w:lineRule="auto"/>
        <w:ind w:firstLineChars="196" w:firstLine="433"/>
        <w:rPr>
          <w:color w:val="000000"/>
          <w:sz w:val="22"/>
        </w:rPr>
      </w:pPr>
      <w:r>
        <w:rPr>
          <w:b/>
          <w:bCs/>
          <w:color w:val="000000"/>
          <w:sz w:val="22"/>
        </w:rPr>
        <w:t>课程学分：</w:t>
      </w:r>
      <w:r>
        <w:rPr>
          <w:color w:val="000000"/>
          <w:sz w:val="22"/>
        </w:rPr>
        <w:t>【</w:t>
      </w:r>
      <w:r>
        <w:rPr>
          <w:color w:val="000000"/>
          <w:sz w:val="22"/>
        </w:rPr>
        <w:t>2</w:t>
      </w:r>
      <w:r>
        <w:rPr>
          <w:color w:val="000000"/>
          <w:sz w:val="22"/>
        </w:rPr>
        <w:t>】</w:t>
      </w:r>
    </w:p>
    <w:p w14:paraId="0579CC69" w14:textId="77777777" w:rsidR="003E22BA" w:rsidRDefault="000E7D6E" w:rsidP="0063421B">
      <w:pPr>
        <w:snapToGrid w:val="0"/>
        <w:spacing w:line="288" w:lineRule="auto"/>
        <w:ind w:firstLineChars="196" w:firstLine="433"/>
        <w:rPr>
          <w:color w:val="000000"/>
          <w:sz w:val="22"/>
        </w:rPr>
      </w:pPr>
      <w:r>
        <w:rPr>
          <w:b/>
          <w:bCs/>
          <w:color w:val="000000"/>
          <w:sz w:val="22"/>
        </w:rPr>
        <w:t>面向专业：</w:t>
      </w:r>
      <w:r>
        <w:rPr>
          <w:color w:val="000000"/>
          <w:sz w:val="22"/>
        </w:rPr>
        <w:t>【</w:t>
      </w:r>
      <w:r>
        <w:rPr>
          <w:rFonts w:hint="eastAsia"/>
          <w:color w:val="000000"/>
          <w:sz w:val="22"/>
        </w:rPr>
        <w:t>产品设计（珠宝首饰设计）</w:t>
      </w:r>
      <w:r>
        <w:rPr>
          <w:color w:val="000000"/>
          <w:sz w:val="22"/>
        </w:rPr>
        <w:t>】</w:t>
      </w:r>
    </w:p>
    <w:p w14:paraId="2CA39510" w14:textId="77777777" w:rsidR="003E22BA" w:rsidRDefault="000E7D6E" w:rsidP="0063421B">
      <w:pPr>
        <w:snapToGrid w:val="0"/>
        <w:spacing w:line="288" w:lineRule="auto"/>
        <w:ind w:firstLineChars="196" w:firstLine="433"/>
        <w:rPr>
          <w:color w:val="000000"/>
          <w:sz w:val="22"/>
        </w:rPr>
      </w:pPr>
      <w:r>
        <w:rPr>
          <w:b/>
          <w:bCs/>
          <w:color w:val="000000"/>
          <w:sz w:val="22"/>
        </w:rPr>
        <w:t>课程性质：</w:t>
      </w:r>
      <w:r>
        <w:rPr>
          <w:color w:val="000000"/>
          <w:sz w:val="22"/>
        </w:rPr>
        <w:t>【</w:t>
      </w:r>
      <w:r w:rsidR="00C34F75">
        <w:rPr>
          <w:rFonts w:ascii="宋体" w:hAnsi="宋体" w:cs="宋体" w:hint="eastAsia"/>
          <w:kern w:val="0"/>
          <w:sz w:val="22"/>
        </w:rPr>
        <w:t>院级选</w:t>
      </w:r>
      <w:r>
        <w:rPr>
          <w:rFonts w:ascii="宋体" w:hAnsi="宋体" w:cs="宋体" w:hint="eastAsia"/>
          <w:kern w:val="0"/>
          <w:sz w:val="22"/>
        </w:rPr>
        <w:t>修课</w:t>
      </w:r>
      <w:r>
        <w:rPr>
          <w:color w:val="000000"/>
          <w:sz w:val="22"/>
        </w:rPr>
        <w:t>】</w:t>
      </w:r>
      <w:r w:rsidR="006B3A05">
        <w:rPr>
          <w:rFonts w:hint="eastAsia"/>
          <w:color w:val="000000"/>
          <w:sz w:val="22"/>
        </w:rPr>
        <w:t xml:space="preserve"> </w:t>
      </w:r>
    </w:p>
    <w:p w14:paraId="1A9A5424" w14:textId="77777777" w:rsidR="003E22BA" w:rsidRDefault="000E7D6E" w:rsidP="0063421B">
      <w:pPr>
        <w:snapToGrid w:val="0"/>
        <w:spacing w:line="288" w:lineRule="auto"/>
        <w:ind w:firstLineChars="196" w:firstLine="433"/>
        <w:rPr>
          <w:b/>
          <w:bCs/>
          <w:color w:val="000000"/>
          <w:sz w:val="22"/>
        </w:rPr>
      </w:pPr>
      <w:r>
        <w:rPr>
          <w:b/>
          <w:bCs/>
          <w:color w:val="000000"/>
          <w:sz w:val="22"/>
        </w:rPr>
        <w:t>开课院系：</w:t>
      </w:r>
      <w:r>
        <w:rPr>
          <w:color w:val="000000"/>
          <w:sz w:val="22"/>
        </w:rPr>
        <w:t>【</w:t>
      </w:r>
      <w:r>
        <w:rPr>
          <w:rFonts w:ascii="宋体" w:hAnsi="宋体" w:cs="宋体" w:hint="eastAsia"/>
          <w:kern w:val="0"/>
          <w:sz w:val="22"/>
        </w:rPr>
        <w:t>珠宝学院</w:t>
      </w:r>
      <w:r>
        <w:rPr>
          <w:color w:val="000000"/>
          <w:sz w:val="22"/>
        </w:rPr>
        <w:t>】</w:t>
      </w:r>
    </w:p>
    <w:p w14:paraId="2D9AADF0" w14:textId="77777777" w:rsidR="003E22BA" w:rsidRDefault="000E7D6E" w:rsidP="0063421B">
      <w:pPr>
        <w:snapToGrid w:val="0"/>
        <w:spacing w:line="288" w:lineRule="auto"/>
        <w:ind w:firstLineChars="196" w:firstLine="433"/>
        <w:rPr>
          <w:b/>
          <w:bCs/>
          <w:color w:val="000000"/>
          <w:sz w:val="22"/>
        </w:rPr>
      </w:pPr>
      <w:r>
        <w:rPr>
          <w:b/>
          <w:bCs/>
          <w:color w:val="000000"/>
          <w:sz w:val="22"/>
        </w:rPr>
        <w:t>使用教材：</w:t>
      </w:r>
    </w:p>
    <w:p w14:paraId="220FA742" w14:textId="77777777" w:rsidR="003E22BA" w:rsidRDefault="000E7D6E">
      <w:pPr>
        <w:ind w:left="424"/>
        <w:rPr>
          <w:b/>
          <w:bCs/>
          <w:color w:val="000000"/>
          <w:sz w:val="22"/>
        </w:rPr>
      </w:pPr>
      <w:r>
        <w:rPr>
          <w:rFonts w:hAnsi="宋体"/>
          <w:color w:val="000000"/>
          <w:sz w:val="22"/>
        </w:rPr>
        <w:t>《珠宝专业英语》</w:t>
      </w:r>
      <w:r>
        <w:rPr>
          <w:rFonts w:hAnsi="宋体" w:hint="eastAsia"/>
          <w:color w:val="000000"/>
          <w:sz w:val="22"/>
        </w:rPr>
        <w:t>（第二版</w:t>
      </w:r>
      <w:r>
        <w:rPr>
          <w:rFonts w:hAnsi="宋体"/>
          <w:color w:val="000000"/>
          <w:sz w:val="22"/>
        </w:rPr>
        <w:t>）肖启云，中国地质大学出版社，</w:t>
      </w:r>
      <w:r>
        <w:rPr>
          <w:color w:val="000000"/>
          <w:sz w:val="22"/>
        </w:rPr>
        <w:t>2020.1</w:t>
      </w:r>
    </w:p>
    <w:p w14:paraId="4D904500" w14:textId="77777777" w:rsidR="003E22BA" w:rsidRDefault="000E7D6E">
      <w:pPr>
        <w:snapToGrid w:val="0"/>
        <w:ind w:left="424"/>
        <w:rPr>
          <w:b/>
          <w:bCs/>
          <w:color w:val="000000"/>
          <w:sz w:val="22"/>
        </w:rPr>
      </w:pPr>
      <w:r>
        <w:rPr>
          <w:rFonts w:hAnsi="宋体"/>
          <w:color w:val="000000"/>
          <w:sz w:val="22"/>
        </w:rPr>
        <w:t>《珠宝英语口语》（</w:t>
      </w:r>
      <w:r>
        <w:rPr>
          <w:rFonts w:hAnsi="宋体" w:hint="eastAsia"/>
          <w:color w:val="000000"/>
          <w:sz w:val="22"/>
        </w:rPr>
        <w:t>第二版</w:t>
      </w:r>
      <w:r>
        <w:rPr>
          <w:rFonts w:hAnsi="宋体"/>
          <w:color w:val="000000"/>
          <w:sz w:val="22"/>
        </w:rPr>
        <w:t>）张义耀，余平编著，中国地质大学出版社</w:t>
      </w:r>
      <w:r>
        <w:rPr>
          <w:rFonts w:hAnsi="宋体"/>
          <w:color w:val="000000"/>
          <w:sz w:val="22"/>
        </w:rPr>
        <w:t xml:space="preserve"> 2010</w:t>
      </w:r>
      <w:r>
        <w:rPr>
          <w:rFonts w:hAnsi="宋体" w:hint="eastAsia"/>
          <w:color w:val="000000"/>
          <w:sz w:val="22"/>
        </w:rPr>
        <w:t>.</w:t>
      </w:r>
      <w:r>
        <w:rPr>
          <w:rFonts w:hAnsi="宋体"/>
          <w:color w:val="000000"/>
          <w:sz w:val="22"/>
        </w:rPr>
        <w:t>8</w:t>
      </w:r>
    </w:p>
    <w:p w14:paraId="32B3E96B" w14:textId="77777777" w:rsidR="003E22BA" w:rsidRDefault="000E7D6E">
      <w:pPr>
        <w:snapToGrid w:val="0"/>
        <w:ind w:left="424"/>
        <w:rPr>
          <w:color w:val="000000"/>
          <w:sz w:val="22"/>
        </w:rPr>
      </w:pPr>
      <w:r>
        <w:rPr>
          <w:rFonts w:hAnsi="宋体"/>
          <w:color w:val="000000"/>
          <w:sz w:val="22"/>
        </w:rPr>
        <w:t>《首饰英语》</w:t>
      </w:r>
      <w:r>
        <w:rPr>
          <w:color w:val="000000"/>
          <w:sz w:val="22"/>
        </w:rPr>
        <w:t xml:space="preserve"> </w:t>
      </w:r>
      <w:r>
        <w:rPr>
          <w:rFonts w:hAnsi="宋体"/>
          <w:color w:val="000000"/>
          <w:sz w:val="22"/>
        </w:rPr>
        <w:t>白玥容主编，复旦大学出版社，</w:t>
      </w:r>
      <w:r>
        <w:rPr>
          <w:color w:val="000000"/>
          <w:sz w:val="22"/>
        </w:rPr>
        <w:t>2012.6</w:t>
      </w:r>
    </w:p>
    <w:p w14:paraId="3B0E6E3C" w14:textId="77777777" w:rsidR="003E22BA" w:rsidRDefault="003E22BA">
      <w:pPr>
        <w:adjustRightInd w:val="0"/>
        <w:snapToGrid w:val="0"/>
        <w:ind w:left="424"/>
        <w:rPr>
          <w:rFonts w:hAnsi="宋体"/>
          <w:b/>
          <w:bCs/>
          <w:color w:val="000000"/>
          <w:sz w:val="22"/>
        </w:rPr>
      </w:pPr>
    </w:p>
    <w:p w14:paraId="33A7CEC3" w14:textId="77777777" w:rsidR="003E22BA" w:rsidRDefault="000E7D6E">
      <w:pPr>
        <w:adjustRightInd w:val="0"/>
        <w:snapToGrid w:val="0"/>
        <w:ind w:left="424"/>
        <w:rPr>
          <w:color w:val="000000"/>
          <w:sz w:val="22"/>
        </w:rPr>
      </w:pPr>
      <w:r>
        <w:rPr>
          <w:rFonts w:hAnsi="宋体"/>
          <w:b/>
          <w:bCs/>
          <w:color w:val="000000"/>
          <w:sz w:val="22"/>
        </w:rPr>
        <w:t>先修课程：</w:t>
      </w:r>
      <w:r>
        <w:rPr>
          <w:rFonts w:hAnsi="宋体"/>
          <w:color w:val="000000"/>
          <w:sz w:val="22"/>
        </w:rPr>
        <w:t>【大学英语</w:t>
      </w:r>
      <w:r>
        <w:rPr>
          <w:rFonts w:ascii="宋体" w:hAnsi="宋体" w:cs="宋体" w:hint="eastAsia"/>
          <w:color w:val="000000"/>
          <w:sz w:val="22"/>
        </w:rPr>
        <w:t>、</w:t>
      </w:r>
      <w:r>
        <w:rPr>
          <w:rFonts w:hAnsi="宋体"/>
          <w:color w:val="000000"/>
          <w:sz w:val="22"/>
        </w:rPr>
        <w:t>首饰制作</w:t>
      </w:r>
      <w:r>
        <w:rPr>
          <w:rFonts w:ascii="宋体" w:hAnsi="宋体" w:cs="宋体" w:hint="eastAsia"/>
          <w:color w:val="000000"/>
          <w:sz w:val="22"/>
        </w:rPr>
        <w:t>、</w:t>
      </w:r>
      <w:r>
        <w:rPr>
          <w:rFonts w:hAnsi="宋体"/>
          <w:color w:val="000000"/>
          <w:sz w:val="22"/>
        </w:rPr>
        <w:t>宝石加工工艺学】</w:t>
      </w:r>
    </w:p>
    <w:p w14:paraId="47B3D5F2" w14:textId="77777777" w:rsidR="003E22BA" w:rsidRDefault="003E22BA" w:rsidP="00C34F75">
      <w:pPr>
        <w:adjustRightInd w:val="0"/>
        <w:snapToGrid w:val="0"/>
        <w:spacing w:beforeLines="50" w:before="156" w:afterLines="50" w:after="156" w:line="288" w:lineRule="auto"/>
        <w:ind w:firstLineChars="145" w:firstLine="348"/>
        <w:rPr>
          <w:rFonts w:ascii="黑体" w:eastAsia="黑体" w:hAnsi="宋体"/>
          <w:sz w:val="24"/>
        </w:rPr>
      </w:pPr>
    </w:p>
    <w:p w14:paraId="59238D37" w14:textId="77777777" w:rsidR="003E22BA" w:rsidRDefault="000E7D6E" w:rsidP="00C34F75">
      <w:pPr>
        <w:numPr>
          <w:ilvl w:val="0"/>
          <w:numId w:val="1"/>
        </w:num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sz w:val="24"/>
        </w:rPr>
        <w:t>课程简介</w:t>
      </w:r>
    </w:p>
    <w:p w14:paraId="43ED4AD3" w14:textId="77777777" w:rsidR="003E22BA" w:rsidRDefault="000E7D6E" w:rsidP="00C34F75">
      <w:pPr>
        <w:adjustRightInd w:val="0"/>
        <w:snapToGrid w:val="0"/>
        <w:spacing w:beforeLines="50" w:before="156" w:afterLines="50" w:after="156" w:line="288" w:lineRule="auto"/>
        <w:ind w:firstLine="420"/>
        <w:rPr>
          <w:color w:val="000000"/>
          <w:sz w:val="20"/>
          <w:szCs w:val="20"/>
        </w:rPr>
      </w:pPr>
      <w:r>
        <w:rPr>
          <w:rFonts w:ascii="宋体" w:hAnsi="宋体" w:cs="宋体" w:hint="eastAsia"/>
          <w:kern w:val="0"/>
          <w:sz w:val="22"/>
          <w:szCs w:val="20"/>
        </w:rPr>
        <w:t>本课程主要介绍珠宝营销所需的各类基本专业术语</w:t>
      </w:r>
      <w:r>
        <w:rPr>
          <w:rFonts w:ascii="宋体" w:hAnsi="宋体" w:cs="宋体"/>
          <w:kern w:val="0"/>
          <w:sz w:val="22"/>
          <w:szCs w:val="20"/>
        </w:rPr>
        <w:t>，</w:t>
      </w:r>
      <w:r>
        <w:rPr>
          <w:rFonts w:ascii="宋体" w:hAnsi="宋体" w:cs="宋体" w:hint="eastAsia"/>
          <w:kern w:val="0"/>
          <w:sz w:val="22"/>
          <w:szCs w:val="20"/>
        </w:rPr>
        <w:t>包括珠宝基础英语</w:t>
      </w:r>
      <w:r>
        <w:rPr>
          <w:rFonts w:ascii="宋体" w:hAnsi="宋体" w:cs="宋体"/>
          <w:kern w:val="0"/>
          <w:sz w:val="22"/>
          <w:szCs w:val="20"/>
        </w:rPr>
        <w:t>、</w:t>
      </w:r>
      <w:r>
        <w:rPr>
          <w:rFonts w:ascii="宋体" w:hAnsi="宋体" w:cs="宋体" w:hint="eastAsia"/>
          <w:kern w:val="0"/>
          <w:sz w:val="22"/>
          <w:szCs w:val="20"/>
        </w:rPr>
        <w:t>珠宝商品零售英语及珠宝贸易谈判英语三个部分</w:t>
      </w:r>
      <w:r>
        <w:rPr>
          <w:rFonts w:ascii="宋体" w:hAnsi="宋体" w:cs="宋体"/>
          <w:kern w:val="0"/>
          <w:sz w:val="22"/>
          <w:szCs w:val="20"/>
        </w:rPr>
        <w:t>，</w:t>
      </w:r>
      <w:r>
        <w:rPr>
          <w:rFonts w:ascii="宋体" w:hAnsi="宋体" w:cs="宋体" w:hint="eastAsia"/>
          <w:kern w:val="0"/>
          <w:sz w:val="22"/>
          <w:szCs w:val="20"/>
        </w:rPr>
        <w:t>内容涉及到珠宝商贸的各个环节</w:t>
      </w:r>
      <w:r>
        <w:rPr>
          <w:rFonts w:ascii="宋体" w:hAnsi="宋体" w:cs="宋体"/>
          <w:kern w:val="0"/>
          <w:sz w:val="22"/>
          <w:szCs w:val="20"/>
        </w:rPr>
        <w:t>，</w:t>
      </w:r>
      <w:r>
        <w:rPr>
          <w:rFonts w:ascii="宋体" w:hAnsi="宋体" w:cs="宋体" w:hint="eastAsia"/>
          <w:kern w:val="0"/>
          <w:sz w:val="22"/>
          <w:szCs w:val="20"/>
        </w:rPr>
        <w:t>包括客户接待</w:t>
      </w:r>
      <w:r>
        <w:rPr>
          <w:rFonts w:ascii="宋体" w:hAnsi="宋体" w:cs="宋体"/>
          <w:kern w:val="0"/>
          <w:sz w:val="22"/>
          <w:szCs w:val="20"/>
        </w:rPr>
        <w:t>、</w:t>
      </w:r>
      <w:r>
        <w:rPr>
          <w:rFonts w:ascii="宋体" w:hAnsi="宋体" w:cs="宋体" w:hint="eastAsia"/>
          <w:kern w:val="0"/>
          <w:sz w:val="22"/>
          <w:szCs w:val="20"/>
        </w:rPr>
        <w:t>商品展示</w:t>
      </w:r>
      <w:r>
        <w:rPr>
          <w:rFonts w:ascii="宋体" w:hAnsi="宋体" w:cs="宋体"/>
          <w:kern w:val="0"/>
          <w:sz w:val="22"/>
          <w:szCs w:val="20"/>
        </w:rPr>
        <w:t>、</w:t>
      </w:r>
      <w:r>
        <w:rPr>
          <w:rFonts w:ascii="宋体" w:hAnsi="宋体" w:cs="宋体" w:hint="eastAsia"/>
          <w:kern w:val="0"/>
          <w:sz w:val="22"/>
          <w:szCs w:val="20"/>
        </w:rPr>
        <w:t>产品说明</w:t>
      </w:r>
      <w:r>
        <w:rPr>
          <w:rFonts w:ascii="宋体" w:hAnsi="宋体" w:cs="宋体"/>
          <w:kern w:val="0"/>
          <w:sz w:val="22"/>
          <w:szCs w:val="20"/>
        </w:rPr>
        <w:t>、</w:t>
      </w:r>
      <w:r>
        <w:rPr>
          <w:rFonts w:ascii="宋体" w:hAnsi="宋体" w:cs="宋体" w:hint="eastAsia"/>
          <w:kern w:val="0"/>
          <w:sz w:val="22"/>
          <w:szCs w:val="20"/>
        </w:rPr>
        <w:t>贸易洽谈</w:t>
      </w:r>
      <w:r>
        <w:rPr>
          <w:rFonts w:ascii="宋体" w:hAnsi="宋体" w:cs="宋体"/>
          <w:kern w:val="0"/>
          <w:sz w:val="22"/>
          <w:szCs w:val="20"/>
        </w:rPr>
        <w:t>、</w:t>
      </w:r>
      <w:r>
        <w:rPr>
          <w:rFonts w:ascii="宋体" w:hAnsi="宋体" w:cs="宋体" w:hint="eastAsia"/>
          <w:kern w:val="0"/>
          <w:sz w:val="22"/>
          <w:szCs w:val="20"/>
        </w:rPr>
        <w:t>付款交货和售后服务等场景</w:t>
      </w:r>
      <w:r>
        <w:rPr>
          <w:rFonts w:ascii="宋体" w:hAnsi="宋体" w:cs="宋体"/>
          <w:kern w:val="0"/>
          <w:sz w:val="22"/>
          <w:szCs w:val="20"/>
        </w:rPr>
        <w:t>。</w:t>
      </w:r>
      <w:r>
        <w:rPr>
          <w:rFonts w:ascii="宋体" w:hAnsi="宋体" w:cs="宋体" w:hint="eastAsia"/>
          <w:kern w:val="0"/>
          <w:sz w:val="22"/>
          <w:szCs w:val="20"/>
        </w:rPr>
        <w:t>通过口语表达和练习提升学生的珠宝英语商务交流应用能力</w:t>
      </w:r>
      <w:r>
        <w:rPr>
          <w:rFonts w:ascii="宋体" w:hAnsi="宋体" w:cs="宋体"/>
          <w:kern w:val="0"/>
          <w:sz w:val="22"/>
          <w:szCs w:val="20"/>
        </w:rPr>
        <w:t>。</w:t>
      </w:r>
      <w:r>
        <w:rPr>
          <w:rFonts w:ascii="宋体" w:hAnsi="宋体" w:cs="宋体" w:hint="eastAsia"/>
          <w:kern w:val="0"/>
          <w:sz w:val="22"/>
          <w:szCs w:val="20"/>
        </w:rPr>
        <w:t>学生通过本课程的学习</w:t>
      </w:r>
      <w:r>
        <w:rPr>
          <w:rFonts w:ascii="宋体" w:hAnsi="宋体" w:cs="宋体"/>
          <w:kern w:val="0"/>
          <w:sz w:val="22"/>
          <w:szCs w:val="20"/>
        </w:rPr>
        <w:t>，</w:t>
      </w:r>
      <w:r>
        <w:rPr>
          <w:rFonts w:ascii="宋体" w:hAnsi="宋体" w:cs="宋体" w:hint="eastAsia"/>
          <w:kern w:val="0"/>
          <w:sz w:val="22"/>
          <w:szCs w:val="20"/>
        </w:rPr>
        <w:t>可以掌握整个珠宝营销过程中所必备的英语绘画知识</w:t>
      </w:r>
      <w:r>
        <w:rPr>
          <w:rFonts w:ascii="宋体" w:hAnsi="宋体" w:cs="宋体"/>
          <w:kern w:val="0"/>
          <w:sz w:val="22"/>
          <w:szCs w:val="20"/>
        </w:rPr>
        <w:t>，</w:t>
      </w:r>
      <w:r>
        <w:rPr>
          <w:rFonts w:ascii="宋体" w:hAnsi="宋体" w:cs="宋体" w:hint="eastAsia"/>
          <w:kern w:val="0"/>
          <w:sz w:val="22"/>
          <w:szCs w:val="20"/>
        </w:rPr>
        <w:t>能用英语向客人对产品作通俗的解释</w:t>
      </w:r>
      <w:r>
        <w:rPr>
          <w:rFonts w:ascii="宋体" w:hAnsi="宋体" w:cs="宋体"/>
          <w:kern w:val="0"/>
          <w:sz w:val="22"/>
          <w:szCs w:val="20"/>
        </w:rPr>
        <w:t>。</w:t>
      </w:r>
      <w:r>
        <w:rPr>
          <w:rFonts w:ascii="宋体" w:hAnsi="宋体" w:cs="宋体" w:hint="eastAsia"/>
          <w:kern w:val="0"/>
          <w:sz w:val="22"/>
          <w:szCs w:val="20"/>
        </w:rPr>
        <w:t>适应在珠宝批发</w:t>
      </w:r>
      <w:r>
        <w:rPr>
          <w:rFonts w:ascii="宋体" w:hAnsi="宋体" w:cs="宋体"/>
          <w:kern w:val="0"/>
          <w:sz w:val="22"/>
          <w:szCs w:val="20"/>
        </w:rPr>
        <w:t>、</w:t>
      </w:r>
      <w:r>
        <w:rPr>
          <w:rFonts w:ascii="宋体" w:hAnsi="宋体" w:cs="宋体" w:hint="eastAsia"/>
          <w:kern w:val="0"/>
          <w:sz w:val="22"/>
          <w:szCs w:val="20"/>
        </w:rPr>
        <w:t>零售等业务活动中与国外客商进行面对面交流的需要</w:t>
      </w:r>
      <w:r>
        <w:rPr>
          <w:rFonts w:ascii="宋体" w:hAnsi="宋体" w:cs="宋体"/>
          <w:kern w:val="0"/>
          <w:sz w:val="22"/>
          <w:szCs w:val="20"/>
        </w:rPr>
        <w:t>。</w:t>
      </w:r>
    </w:p>
    <w:p w14:paraId="015C6450" w14:textId="77777777" w:rsidR="003E22BA" w:rsidRDefault="003E22BA">
      <w:pPr>
        <w:snapToGrid w:val="0"/>
        <w:spacing w:line="288" w:lineRule="auto"/>
        <w:ind w:firstLineChars="200" w:firstLine="400"/>
        <w:rPr>
          <w:color w:val="000000"/>
          <w:sz w:val="20"/>
          <w:szCs w:val="20"/>
        </w:rPr>
      </w:pPr>
    </w:p>
    <w:p w14:paraId="5080F481" w14:textId="77777777" w:rsidR="003E22BA" w:rsidRDefault="003E22BA">
      <w:pPr>
        <w:snapToGrid w:val="0"/>
        <w:spacing w:line="288" w:lineRule="auto"/>
        <w:ind w:firstLineChars="200" w:firstLine="400"/>
        <w:rPr>
          <w:color w:val="000000"/>
          <w:sz w:val="20"/>
          <w:szCs w:val="20"/>
        </w:rPr>
      </w:pPr>
    </w:p>
    <w:p w14:paraId="7E30CF7A" w14:textId="77777777" w:rsidR="003E22BA" w:rsidRDefault="003E22BA">
      <w:pPr>
        <w:snapToGrid w:val="0"/>
        <w:spacing w:line="288" w:lineRule="auto"/>
        <w:rPr>
          <w:rFonts w:ascii="宋体" w:hAnsi="宋体" w:cs="宋体"/>
          <w:color w:val="000000"/>
          <w:sz w:val="20"/>
          <w:szCs w:val="20"/>
        </w:rPr>
      </w:pPr>
    </w:p>
    <w:p w14:paraId="31948617" w14:textId="77777777" w:rsidR="003E22BA" w:rsidRDefault="000E7D6E" w:rsidP="00C34F75">
      <w:pPr>
        <w:widowControl/>
        <w:numPr>
          <w:ilvl w:val="0"/>
          <w:numId w:val="1"/>
        </w:numPr>
        <w:spacing w:beforeLines="50" w:before="156" w:afterLines="50" w:after="156" w:line="288" w:lineRule="auto"/>
        <w:ind w:firstLineChars="145" w:firstLine="348"/>
        <w:jc w:val="left"/>
        <w:rPr>
          <w:rFonts w:ascii="黑体" w:eastAsia="黑体" w:hAnsi="宋体"/>
          <w:sz w:val="24"/>
        </w:rPr>
      </w:pPr>
      <w:r>
        <w:rPr>
          <w:rFonts w:ascii="黑体" w:eastAsia="黑体" w:hAnsi="宋体"/>
          <w:sz w:val="24"/>
        </w:rPr>
        <w:t>选课建议</w:t>
      </w:r>
    </w:p>
    <w:p w14:paraId="29E8E31E" w14:textId="77777777" w:rsidR="003E22BA" w:rsidRDefault="000E7D6E" w:rsidP="00C34F75">
      <w:pPr>
        <w:widowControl/>
        <w:spacing w:beforeLines="50" w:before="156" w:afterLines="50" w:after="156" w:line="288" w:lineRule="auto"/>
        <w:ind w:firstLine="420"/>
        <w:jc w:val="left"/>
        <w:rPr>
          <w:color w:val="000000"/>
          <w:szCs w:val="21"/>
        </w:rPr>
      </w:pPr>
      <w:r>
        <w:rPr>
          <w:rFonts w:hAnsi="宋体"/>
          <w:color w:val="000000"/>
          <w:sz w:val="22"/>
          <w:szCs w:val="21"/>
        </w:rPr>
        <w:t>本课程适于</w:t>
      </w:r>
      <w:r>
        <w:rPr>
          <w:rFonts w:hAnsi="宋体" w:hint="eastAsia"/>
          <w:color w:val="000000"/>
          <w:sz w:val="22"/>
          <w:szCs w:val="21"/>
        </w:rPr>
        <w:t>产品设计（珠宝首饰设计）</w:t>
      </w:r>
      <w:r>
        <w:rPr>
          <w:rFonts w:hAnsi="宋体"/>
          <w:color w:val="000000"/>
          <w:sz w:val="22"/>
        </w:rPr>
        <w:t>专业</w:t>
      </w:r>
      <w:r>
        <w:rPr>
          <w:rFonts w:hAnsi="宋体"/>
          <w:color w:val="000000"/>
          <w:sz w:val="22"/>
          <w:szCs w:val="21"/>
        </w:rPr>
        <w:t>本科学生</w:t>
      </w:r>
      <w:r>
        <w:rPr>
          <w:rFonts w:hAnsi="宋体" w:hint="eastAsia"/>
          <w:color w:val="000000"/>
          <w:sz w:val="22"/>
          <w:szCs w:val="21"/>
        </w:rPr>
        <w:t>三</w:t>
      </w:r>
      <w:r>
        <w:rPr>
          <w:rFonts w:hAnsi="宋体"/>
          <w:color w:val="000000"/>
          <w:sz w:val="22"/>
          <w:szCs w:val="21"/>
        </w:rPr>
        <w:t>年级第</w:t>
      </w:r>
      <w:r>
        <w:rPr>
          <w:rFonts w:hAnsi="宋体" w:hint="eastAsia"/>
          <w:color w:val="000000"/>
          <w:sz w:val="22"/>
          <w:szCs w:val="21"/>
        </w:rPr>
        <w:t>二</w:t>
      </w:r>
      <w:r>
        <w:rPr>
          <w:rFonts w:hAnsi="宋体"/>
          <w:color w:val="000000"/>
          <w:sz w:val="22"/>
          <w:szCs w:val="21"/>
        </w:rPr>
        <w:t>学期学习，是该专业的一门</w:t>
      </w:r>
      <w:r>
        <w:rPr>
          <w:rFonts w:hAnsi="宋体" w:hint="eastAsia"/>
          <w:color w:val="000000"/>
          <w:sz w:val="22"/>
          <w:szCs w:val="21"/>
        </w:rPr>
        <w:t>院级</w:t>
      </w:r>
      <w:r>
        <w:rPr>
          <w:rFonts w:hAnsi="宋体"/>
          <w:color w:val="000000"/>
          <w:sz w:val="22"/>
          <w:szCs w:val="21"/>
        </w:rPr>
        <w:t>必修课。学习本课程的学生应具备大学英语、首饰制作、宝石加工工艺学等基础知识。</w:t>
      </w:r>
    </w:p>
    <w:p w14:paraId="665DC9AB" w14:textId="77777777" w:rsidR="003E22BA" w:rsidRDefault="003E22BA">
      <w:pPr>
        <w:snapToGrid w:val="0"/>
        <w:spacing w:line="288" w:lineRule="auto"/>
        <w:ind w:firstLineChars="200" w:firstLine="400"/>
        <w:rPr>
          <w:color w:val="000000"/>
          <w:sz w:val="20"/>
          <w:szCs w:val="20"/>
        </w:rPr>
      </w:pPr>
    </w:p>
    <w:p w14:paraId="370E81CF" w14:textId="77777777" w:rsidR="003E22BA" w:rsidRDefault="003E22BA">
      <w:pPr>
        <w:snapToGrid w:val="0"/>
        <w:spacing w:line="288" w:lineRule="auto"/>
        <w:ind w:firstLineChars="200" w:firstLine="400"/>
        <w:rPr>
          <w:color w:val="000000"/>
          <w:sz w:val="20"/>
          <w:szCs w:val="20"/>
        </w:rPr>
      </w:pPr>
    </w:p>
    <w:p w14:paraId="4296B020" w14:textId="77777777" w:rsidR="003E22BA" w:rsidRDefault="003E22BA">
      <w:pPr>
        <w:snapToGrid w:val="0"/>
        <w:spacing w:line="288" w:lineRule="auto"/>
        <w:ind w:firstLineChars="200" w:firstLine="400"/>
        <w:rPr>
          <w:color w:val="000000"/>
          <w:sz w:val="20"/>
          <w:szCs w:val="20"/>
        </w:rPr>
      </w:pPr>
    </w:p>
    <w:p w14:paraId="29EF91DE" w14:textId="77777777" w:rsidR="003E22BA" w:rsidRDefault="003E22BA">
      <w:pPr>
        <w:snapToGrid w:val="0"/>
        <w:spacing w:line="288" w:lineRule="auto"/>
        <w:ind w:firstLineChars="200" w:firstLine="400"/>
        <w:rPr>
          <w:color w:val="000000"/>
          <w:sz w:val="20"/>
          <w:szCs w:val="20"/>
        </w:rPr>
      </w:pPr>
    </w:p>
    <w:p w14:paraId="66BBCE1C" w14:textId="77777777" w:rsidR="003E22BA" w:rsidRDefault="003E22BA">
      <w:pPr>
        <w:snapToGrid w:val="0"/>
        <w:spacing w:line="288" w:lineRule="auto"/>
        <w:ind w:firstLineChars="200" w:firstLine="400"/>
        <w:rPr>
          <w:color w:val="000000"/>
          <w:sz w:val="20"/>
          <w:szCs w:val="20"/>
        </w:rPr>
      </w:pPr>
    </w:p>
    <w:p w14:paraId="4DDEE78E" w14:textId="77777777" w:rsidR="003E22BA" w:rsidRDefault="003E22BA">
      <w:pPr>
        <w:snapToGrid w:val="0"/>
        <w:spacing w:line="288" w:lineRule="auto"/>
        <w:ind w:firstLineChars="200" w:firstLine="400"/>
        <w:rPr>
          <w:color w:val="000000"/>
          <w:sz w:val="20"/>
          <w:szCs w:val="20"/>
        </w:rPr>
      </w:pPr>
    </w:p>
    <w:p w14:paraId="7B661530" w14:textId="77777777" w:rsidR="003E22BA" w:rsidRDefault="003E22BA">
      <w:pPr>
        <w:snapToGrid w:val="0"/>
        <w:spacing w:line="288" w:lineRule="auto"/>
        <w:ind w:firstLineChars="200" w:firstLine="400"/>
        <w:rPr>
          <w:color w:val="000000"/>
          <w:sz w:val="20"/>
          <w:szCs w:val="20"/>
        </w:rPr>
      </w:pPr>
    </w:p>
    <w:p w14:paraId="1647D424" w14:textId="77777777" w:rsidR="003E22BA" w:rsidRDefault="003E22BA">
      <w:pPr>
        <w:snapToGrid w:val="0"/>
        <w:spacing w:line="288" w:lineRule="auto"/>
        <w:rPr>
          <w:color w:val="000000"/>
          <w:sz w:val="20"/>
          <w:szCs w:val="20"/>
        </w:rPr>
      </w:pPr>
    </w:p>
    <w:p w14:paraId="5CA22CBD" w14:textId="77777777" w:rsidR="003E22BA" w:rsidRDefault="000E7D6E" w:rsidP="00C34F75">
      <w:pPr>
        <w:widowControl/>
        <w:spacing w:beforeLines="50" w:before="156" w:afterLines="50" w:after="156" w:line="288" w:lineRule="auto"/>
        <w:jc w:val="left"/>
        <w:rPr>
          <w:rFonts w:ascii="黑体" w:eastAsia="黑体" w:hAnsi="宋体"/>
          <w:sz w:val="24"/>
        </w:rPr>
      </w:pPr>
      <w:r>
        <w:rPr>
          <w:rFonts w:ascii="宋体" w:hAnsi="宋体" w:cs="宋体" w:hint="eastAsia"/>
          <w:color w:val="000000"/>
          <w:sz w:val="20"/>
          <w:szCs w:val="20"/>
        </w:rPr>
        <w:lastRenderedPageBreak/>
        <w:t xml:space="preserve">    </w:t>
      </w: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3"/>
        <w:gridCol w:w="727"/>
      </w:tblGrid>
      <w:tr w:rsidR="003E22BA" w14:paraId="4514662C" w14:textId="77777777">
        <w:tc>
          <w:tcPr>
            <w:tcW w:w="6803" w:type="dxa"/>
          </w:tcPr>
          <w:p w14:paraId="549B2953" w14:textId="77777777" w:rsidR="003E22BA" w:rsidRDefault="000E7D6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F8D26BF" w14:textId="77777777" w:rsidR="003E22BA" w:rsidRDefault="000E7D6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E22BA" w14:paraId="4623537A" w14:textId="77777777">
        <w:tc>
          <w:tcPr>
            <w:tcW w:w="6803" w:type="dxa"/>
            <w:vAlign w:val="center"/>
          </w:tcPr>
          <w:p w14:paraId="3AA07855" w14:textId="77777777" w:rsidR="003E22BA" w:rsidRDefault="000E7D6E">
            <w:pPr>
              <w:rPr>
                <w:kern w:val="0"/>
                <w:sz w:val="20"/>
                <w:szCs w:val="20"/>
              </w:rPr>
            </w:pPr>
            <w:r>
              <w:rPr>
                <w:rFonts w:ascii="仿宋" w:eastAsia="仿宋" w:hAnsi="仿宋" w:cs="宋体" w:hint="eastAsia"/>
                <w:kern w:val="0"/>
                <w:sz w:val="24"/>
                <w:szCs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39352042" w14:textId="77777777" w:rsidR="003E22BA" w:rsidRDefault="003E22BA">
            <w:pPr>
              <w:jc w:val="center"/>
              <w:rPr>
                <w:rFonts w:ascii="仿宋" w:eastAsia="仿宋" w:hAnsi="仿宋" w:cs="宋体"/>
                <w:kern w:val="0"/>
                <w:sz w:val="24"/>
                <w:szCs w:val="20"/>
              </w:rPr>
            </w:pPr>
          </w:p>
        </w:tc>
      </w:tr>
      <w:tr w:rsidR="003E22BA" w14:paraId="2E491CB4" w14:textId="77777777">
        <w:tc>
          <w:tcPr>
            <w:tcW w:w="6803" w:type="dxa"/>
            <w:vAlign w:val="center"/>
          </w:tcPr>
          <w:p w14:paraId="54463E72" w14:textId="77777777" w:rsidR="003E22BA" w:rsidRDefault="000E7D6E">
            <w:pPr>
              <w:widowControl/>
              <w:rPr>
                <w:kern w:val="0"/>
                <w:sz w:val="20"/>
                <w:szCs w:val="20"/>
              </w:rPr>
            </w:pPr>
            <w:r>
              <w:rPr>
                <w:rFonts w:ascii="仿宋" w:eastAsia="仿宋" w:hAnsi="仿宋" w:cs="宋体" w:hint="eastAsia"/>
                <w:kern w:val="0"/>
                <w:sz w:val="24"/>
                <w:szCs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5D66E10" w14:textId="77777777" w:rsidR="003E22BA" w:rsidRDefault="000E7D6E">
            <w:pPr>
              <w:widowControl/>
              <w:jc w:val="center"/>
              <w:rPr>
                <w:rFonts w:ascii="仿宋" w:eastAsia="仿宋" w:hAnsi="仿宋" w:cs="宋体"/>
                <w:kern w:val="0"/>
                <w:sz w:val="24"/>
                <w:szCs w:val="20"/>
              </w:rPr>
            </w:pPr>
            <w:r>
              <w:rPr>
                <w:kern w:val="0"/>
                <w:sz w:val="20"/>
                <w:szCs w:val="20"/>
              </w:rPr>
              <w:sym w:font="Wingdings 2" w:char="F098"/>
            </w:r>
          </w:p>
        </w:tc>
      </w:tr>
      <w:tr w:rsidR="003E22BA" w14:paraId="31E66C58" w14:textId="77777777">
        <w:tc>
          <w:tcPr>
            <w:tcW w:w="6803" w:type="dxa"/>
            <w:vAlign w:val="center"/>
          </w:tcPr>
          <w:p w14:paraId="45DEE468" w14:textId="77777777" w:rsidR="003E22BA" w:rsidRDefault="000E7D6E">
            <w:pPr>
              <w:widowControl/>
              <w:rPr>
                <w:kern w:val="0"/>
                <w:sz w:val="20"/>
                <w:szCs w:val="20"/>
              </w:rPr>
            </w:pPr>
            <w:r>
              <w:rPr>
                <w:rFonts w:ascii="仿宋" w:eastAsia="仿宋" w:hAnsi="仿宋" w:cs="宋体" w:hint="eastAsia"/>
                <w:kern w:val="0"/>
                <w:sz w:val="24"/>
                <w:szCs w:val="24"/>
              </w:rPr>
              <w:t>LO31：</w:t>
            </w:r>
            <w:r>
              <w:rPr>
                <w:rFonts w:ascii="宋体" w:hAnsi="宋体" w:hint="eastAsia"/>
                <w:sz w:val="20"/>
                <w:szCs w:val="20"/>
              </w:rPr>
              <w:t>掌握设计和审美的基本理论与基本知识；具备设计能力和审美素养。</w:t>
            </w:r>
          </w:p>
        </w:tc>
        <w:tc>
          <w:tcPr>
            <w:tcW w:w="727" w:type="dxa"/>
            <w:vAlign w:val="center"/>
          </w:tcPr>
          <w:p w14:paraId="12ED3A68" w14:textId="77777777" w:rsidR="003E22BA" w:rsidRDefault="000E7D6E">
            <w:pPr>
              <w:widowControl/>
              <w:jc w:val="center"/>
              <w:rPr>
                <w:rFonts w:ascii="仿宋" w:eastAsia="仿宋" w:hAnsi="仿宋" w:cs="宋体"/>
                <w:b/>
                <w:bCs/>
                <w:kern w:val="0"/>
                <w:sz w:val="24"/>
                <w:szCs w:val="20"/>
              </w:rPr>
            </w:pPr>
            <w:r>
              <w:rPr>
                <w:kern w:val="0"/>
                <w:sz w:val="20"/>
                <w:szCs w:val="20"/>
              </w:rPr>
              <w:sym w:font="Wingdings 2" w:char="F098"/>
            </w:r>
          </w:p>
        </w:tc>
      </w:tr>
      <w:tr w:rsidR="003E22BA" w14:paraId="06560233" w14:textId="77777777">
        <w:tc>
          <w:tcPr>
            <w:tcW w:w="6803" w:type="dxa"/>
            <w:vAlign w:val="center"/>
          </w:tcPr>
          <w:p w14:paraId="6FD72729" w14:textId="77777777" w:rsidR="003E22BA" w:rsidRDefault="000E7D6E">
            <w:pPr>
              <w:widowControl/>
              <w:rPr>
                <w:rFonts w:ascii="仿宋" w:eastAsia="仿宋" w:hAnsi="仿宋" w:cs="宋体"/>
                <w:kern w:val="0"/>
                <w:sz w:val="24"/>
                <w:szCs w:val="20"/>
              </w:rPr>
            </w:pPr>
            <w:r>
              <w:rPr>
                <w:rFonts w:ascii="仿宋" w:eastAsia="仿宋" w:hAnsi="仿宋" w:cs="宋体" w:hint="eastAsia"/>
                <w:kern w:val="0"/>
                <w:sz w:val="24"/>
                <w:szCs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14:paraId="2C063CC4" w14:textId="77777777" w:rsidR="003E22BA" w:rsidRDefault="003E22BA">
            <w:pPr>
              <w:widowControl/>
              <w:jc w:val="center"/>
              <w:rPr>
                <w:rFonts w:ascii="仿宋" w:eastAsia="仿宋" w:hAnsi="仿宋" w:cs="宋体"/>
                <w:kern w:val="0"/>
                <w:sz w:val="24"/>
                <w:szCs w:val="20"/>
              </w:rPr>
            </w:pPr>
          </w:p>
        </w:tc>
      </w:tr>
      <w:tr w:rsidR="003E22BA" w14:paraId="5889051C" w14:textId="77777777">
        <w:tc>
          <w:tcPr>
            <w:tcW w:w="6803" w:type="dxa"/>
            <w:vAlign w:val="center"/>
          </w:tcPr>
          <w:p w14:paraId="2C9F0D95" w14:textId="77777777" w:rsidR="003E22BA" w:rsidRDefault="000E7D6E">
            <w:pPr>
              <w:widowControl/>
              <w:rPr>
                <w:rFonts w:ascii="仿宋" w:eastAsia="仿宋" w:hAnsi="仿宋" w:cs="宋体"/>
                <w:kern w:val="0"/>
                <w:sz w:val="24"/>
                <w:szCs w:val="20"/>
              </w:rPr>
            </w:pPr>
            <w:r>
              <w:rPr>
                <w:rFonts w:ascii="仿宋" w:eastAsia="仿宋" w:hAnsi="仿宋" w:cs="宋体" w:hint="eastAsia"/>
                <w:kern w:val="0"/>
                <w:sz w:val="24"/>
                <w:szCs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14:paraId="6CD8E9AA" w14:textId="77777777" w:rsidR="003E22BA" w:rsidRDefault="003E22BA">
            <w:pPr>
              <w:widowControl/>
              <w:jc w:val="center"/>
              <w:rPr>
                <w:rFonts w:ascii="仿宋" w:eastAsia="仿宋" w:hAnsi="仿宋" w:cs="宋体"/>
                <w:kern w:val="0"/>
                <w:sz w:val="24"/>
                <w:szCs w:val="20"/>
              </w:rPr>
            </w:pPr>
          </w:p>
        </w:tc>
      </w:tr>
      <w:tr w:rsidR="003E22BA" w14:paraId="2881C43C" w14:textId="77777777">
        <w:tc>
          <w:tcPr>
            <w:tcW w:w="6803" w:type="dxa"/>
            <w:vAlign w:val="center"/>
          </w:tcPr>
          <w:p w14:paraId="1B95E1CF" w14:textId="77777777" w:rsidR="003E22BA" w:rsidRDefault="000E7D6E">
            <w:pPr>
              <w:widowControl/>
              <w:rPr>
                <w:rFonts w:ascii="仿宋" w:eastAsia="仿宋" w:hAnsi="仿宋" w:cs="宋体"/>
                <w:kern w:val="0"/>
                <w:sz w:val="24"/>
                <w:szCs w:val="20"/>
              </w:rPr>
            </w:pPr>
            <w:r>
              <w:rPr>
                <w:rFonts w:ascii="仿宋" w:eastAsia="仿宋" w:hAnsi="仿宋" w:cs="宋体" w:hint="eastAsia"/>
                <w:kern w:val="0"/>
                <w:sz w:val="24"/>
                <w:szCs w:val="24"/>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vAlign w:val="center"/>
          </w:tcPr>
          <w:p w14:paraId="6004857C" w14:textId="77777777" w:rsidR="003E22BA" w:rsidRDefault="003E22BA">
            <w:pPr>
              <w:widowControl/>
              <w:jc w:val="center"/>
              <w:rPr>
                <w:rFonts w:ascii="仿宋" w:eastAsia="仿宋" w:hAnsi="仿宋" w:cs="宋体"/>
                <w:kern w:val="0"/>
                <w:sz w:val="24"/>
                <w:szCs w:val="20"/>
              </w:rPr>
            </w:pPr>
          </w:p>
        </w:tc>
      </w:tr>
      <w:tr w:rsidR="003E22BA" w14:paraId="0A027ECC" w14:textId="77777777">
        <w:tc>
          <w:tcPr>
            <w:tcW w:w="6803" w:type="dxa"/>
            <w:vAlign w:val="center"/>
          </w:tcPr>
          <w:p w14:paraId="1551F1A4" w14:textId="77777777" w:rsidR="003E22BA" w:rsidRDefault="000E7D6E">
            <w:pPr>
              <w:widowControl/>
              <w:rPr>
                <w:rFonts w:ascii="仿宋" w:eastAsia="仿宋" w:hAnsi="仿宋" w:cs="宋体"/>
                <w:kern w:val="0"/>
                <w:sz w:val="24"/>
                <w:szCs w:val="20"/>
              </w:rPr>
            </w:pPr>
            <w:r>
              <w:rPr>
                <w:rFonts w:ascii="仿宋" w:eastAsia="仿宋" w:hAnsi="仿宋" w:cs="宋体" w:hint="eastAsia"/>
                <w:kern w:val="0"/>
                <w:sz w:val="24"/>
                <w:szCs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14:paraId="03AFCAC4" w14:textId="77777777" w:rsidR="003E22BA" w:rsidRDefault="003E22BA">
            <w:pPr>
              <w:widowControl/>
              <w:jc w:val="center"/>
              <w:rPr>
                <w:rFonts w:ascii="仿宋" w:eastAsia="仿宋" w:hAnsi="仿宋" w:cs="宋体"/>
                <w:kern w:val="0"/>
                <w:sz w:val="24"/>
                <w:szCs w:val="20"/>
              </w:rPr>
            </w:pPr>
          </w:p>
        </w:tc>
      </w:tr>
      <w:tr w:rsidR="003E22BA" w14:paraId="0409BE60" w14:textId="77777777">
        <w:tc>
          <w:tcPr>
            <w:tcW w:w="6803" w:type="dxa"/>
            <w:vAlign w:val="center"/>
          </w:tcPr>
          <w:p w14:paraId="1CC7176D" w14:textId="77777777" w:rsidR="003E22BA" w:rsidRDefault="000E7D6E">
            <w:pPr>
              <w:widowControl/>
              <w:rPr>
                <w:kern w:val="0"/>
                <w:sz w:val="20"/>
                <w:szCs w:val="20"/>
              </w:rPr>
            </w:pPr>
            <w:r>
              <w:rPr>
                <w:rFonts w:ascii="仿宋" w:eastAsia="仿宋" w:hAnsi="仿宋" w:cs="宋体" w:hint="eastAsia"/>
                <w:kern w:val="0"/>
                <w:sz w:val="24"/>
                <w:szCs w:val="24"/>
              </w:rPr>
              <w:t>LO41：</w:t>
            </w:r>
            <w:r>
              <w:rPr>
                <w:rFonts w:ascii="宋体" w:hAnsi="宋体" w:hint="eastAsia"/>
                <w:sz w:val="20"/>
                <w:szCs w:val="20"/>
              </w:rPr>
              <w:t>遵守纪律、守信守责；具有耐挫折、抗压力的能力，并能够顺利完成相应地工作学习任务。</w:t>
            </w:r>
          </w:p>
        </w:tc>
        <w:tc>
          <w:tcPr>
            <w:tcW w:w="727" w:type="dxa"/>
            <w:vAlign w:val="center"/>
          </w:tcPr>
          <w:p w14:paraId="1CDA76BC" w14:textId="77777777" w:rsidR="003E22BA" w:rsidRDefault="003E22BA">
            <w:pPr>
              <w:widowControl/>
              <w:jc w:val="center"/>
              <w:rPr>
                <w:rFonts w:ascii="仿宋" w:eastAsia="仿宋" w:hAnsi="仿宋" w:cs="宋体"/>
                <w:kern w:val="0"/>
                <w:sz w:val="24"/>
                <w:szCs w:val="20"/>
              </w:rPr>
            </w:pPr>
          </w:p>
        </w:tc>
      </w:tr>
      <w:tr w:rsidR="003E22BA" w14:paraId="53352217" w14:textId="77777777">
        <w:tc>
          <w:tcPr>
            <w:tcW w:w="6803" w:type="dxa"/>
            <w:vAlign w:val="center"/>
          </w:tcPr>
          <w:p w14:paraId="04D92592" w14:textId="77777777" w:rsidR="003E22BA" w:rsidRDefault="000E7D6E">
            <w:pPr>
              <w:widowControl/>
              <w:rPr>
                <w:kern w:val="0"/>
                <w:sz w:val="20"/>
                <w:szCs w:val="20"/>
              </w:rPr>
            </w:pPr>
            <w:r>
              <w:rPr>
                <w:rFonts w:ascii="仿宋" w:eastAsia="仿宋" w:hAnsi="仿宋" w:cs="宋体" w:hint="eastAsia"/>
                <w:kern w:val="0"/>
                <w:sz w:val="24"/>
                <w:szCs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9830A76" w14:textId="77777777" w:rsidR="003E22BA" w:rsidRDefault="003E22BA">
            <w:pPr>
              <w:widowControl/>
              <w:jc w:val="center"/>
              <w:rPr>
                <w:rFonts w:ascii="仿宋" w:eastAsia="仿宋" w:hAnsi="仿宋" w:cs="宋体"/>
                <w:kern w:val="0"/>
                <w:sz w:val="24"/>
                <w:szCs w:val="20"/>
              </w:rPr>
            </w:pPr>
          </w:p>
        </w:tc>
      </w:tr>
      <w:tr w:rsidR="003E22BA" w14:paraId="337B71D1" w14:textId="77777777">
        <w:trPr>
          <w:trHeight w:val="363"/>
        </w:trPr>
        <w:tc>
          <w:tcPr>
            <w:tcW w:w="6803" w:type="dxa"/>
            <w:vAlign w:val="center"/>
          </w:tcPr>
          <w:p w14:paraId="3869A24D" w14:textId="77777777" w:rsidR="003E22BA" w:rsidRDefault="000E7D6E">
            <w:pPr>
              <w:widowControl/>
              <w:rPr>
                <w:kern w:val="0"/>
                <w:sz w:val="20"/>
                <w:szCs w:val="20"/>
              </w:rPr>
            </w:pPr>
            <w:r>
              <w:rPr>
                <w:rFonts w:ascii="仿宋" w:eastAsia="仿宋" w:hAnsi="仿宋" w:cs="宋体" w:hint="eastAsia"/>
                <w:kern w:val="0"/>
                <w:sz w:val="24"/>
                <w:szCs w:val="24"/>
              </w:rPr>
              <w:t>LO61：</w:t>
            </w:r>
            <w:r>
              <w:rPr>
                <w:rFonts w:ascii="宋体" w:hAnsi="宋体" w:hint="eastAsia"/>
                <w:sz w:val="20"/>
                <w:szCs w:val="20"/>
              </w:rPr>
              <w:t>具备信息素养和运用科技信息技术的能力，并能熟练操作各项办公软件和图像、图形处理软件。</w:t>
            </w:r>
          </w:p>
        </w:tc>
        <w:tc>
          <w:tcPr>
            <w:tcW w:w="727" w:type="dxa"/>
            <w:vAlign w:val="center"/>
          </w:tcPr>
          <w:p w14:paraId="47842490" w14:textId="77777777" w:rsidR="003E22BA" w:rsidRDefault="003E22BA">
            <w:pPr>
              <w:widowControl/>
              <w:jc w:val="center"/>
              <w:rPr>
                <w:rFonts w:ascii="仿宋" w:eastAsia="仿宋" w:hAnsi="仿宋" w:cs="宋体"/>
                <w:kern w:val="0"/>
                <w:sz w:val="24"/>
                <w:szCs w:val="20"/>
              </w:rPr>
            </w:pPr>
          </w:p>
        </w:tc>
      </w:tr>
      <w:tr w:rsidR="003E22BA" w14:paraId="206DF229" w14:textId="77777777">
        <w:tc>
          <w:tcPr>
            <w:tcW w:w="6803" w:type="dxa"/>
            <w:vAlign w:val="center"/>
          </w:tcPr>
          <w:p w14:paraId="21CA4009" w14:textId="77777777" w:rsidR="003E22BA" w:rsidRDefault="000E7D6E">
            <w:pPr>
              <w:widowControl/>
              <w:rPr>
                <w:kern w:val="0"/>
                <w:sz w:val="20"/>
                <w:szCs w:val="20"/>
              </w:rPr>
            </w:pPr>
            <w:r>
              <w:rPr>
                <w:rFonts w:ascii="仿宋" w:eastAsia="仿宋" w:hAnsi="仿宋" w:cs="宋体" w:hint="eastAsia"/>
                <w:kern w:val="0"/>
                <w:sz w:val="24"/>
                <w:szCs w:val="24"/>
              </w:rPr>
              <w:t>LO71：</w:t>
            </w:r>
            <w:r>
              <w:rPr>
                <w:rFonts w:ascii="宋体" w:hAnsi="宋体" w:hint="eastAsia"/>
                <w:sz w:val="20"/>
                <w:szCs w:val="20"/>
              </w:rPr>
              <w:t>愿意服务他人、服务企业、服务社会；为人热忱，富于爱心，懂得感恩，甘于奉献。</w:t>
            </w:r>
          </w:p>
        </w:tc>
        <w:tc>
          <w:tcPr>
            <w:tcW w:w="727" w:type="dxa"/>
            <w:vAlign w:val="center"/>
          </w:tcPr>
          <w:p w14:paraId="67075C54" w14:textId="77777777" w:rsidR="003E22BA" w:rsidRDefault="003E22BA">
            <w:pPr>
              <w:widowControl/>
              <w:jc w:val="center"/>
              <w:rPr>
                <w:rFonts w:ascii="仿宋" w:eastAsia="仿宋" w:hAnsi="仿宋" w:cs="宋体"/>
                <w:kern w:val="0"/>
                <w:sz w:val="24"/>
                <w:szCs w:val="20"/>
              </w:rPr>
            </w:pPr>
          </w:p>
        </w:tc>
      </w:tr>
      <w:tr w:rsidR="003E22BA" w14:paraId="6F39CC61" w14:textId="77777777">
        <w:tc>
          <w:tcPr>
            <w:tcW w:w="6803" w:type="dxa"/>
            <w:vAlign w:val="center"/>
          </w:tcPr>
          <w:p w14:paraId="34EFDB19" w14:textId="77777777" w:rsidR="003E22BA" w:rsidRDefault="000E7D6E">
            <w:pPr>
              <w:widowControl/>
              <w:rPr>
                <w:kern w:val="0"/>
                <w:sz w:val="20"/>
                <w:szCs w:val="20"/>
              </w:rPr>
            </w:pPr>
            <w:r>
              <w:rPr>
                <w:rFonts w:ascii="仿宋" w:eastAsia="仿宋" w:hAnsi="仿宋" w:cs="宋体" w:hint="eastAsia"/>
                <w:kern w:val="0"/>
                <w:sz w:val="24"/>
                <w:szCs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14:paraId="70B51D81" w14:textId="77777777" w:rsidR="003E22BA" w:rsidRDefault="000E7D6E">
            <w:pPr>
              <w:widowControl/>
              <w:jc w:val="center"/>
              <w:rPr>
                <w:rFonts w:ascii="仿宋" w:eastAsia="仿宋" w:hAnsi="仿宋" w:cs="宋体"/>
                <w:kern w:val="0"/>
                <w:sz w:val="24"/>
                <w:szCs w:val="20"/>
              </w:rPr>
            </w:pPr>
            <w:r>
              <w:rPr>
                <w:kern w:val="0"/>
                <w:sz w:val="20"/>
                <w:szCs w:val="20"/>
              </w:rPr>
              <w:sym w:font="Wingdings 2" w:char="F098"/>
            </w:r>
          </w:p>
        </w:tc>
      </w:tr>
    </w:tbl>
    <w:p w14:paraId="1762A272" w14:textId="77777777" w:rsidR="003E22BA" w:rsidRDefault="003E22BA">
      <w:pPr>
        <w:ind w:firstLineChars="200" w:firstLine="420"/>
      </w:pPr>
    </w:p>
    <w:p w14:paraId="3DFEB6F9" w14:textId="77777777" w:rsidR="003E22BA" w:rsidRDefault="003E22BA"/>
    <w:p w14:paraId="6FBE33D7" w14:textId="77777777" w:rsidR="003E22BA" w:rsidRDefault="003E22BA" w:rsidP="00C34F75">
      <w:pPr>
        <w:widowControl/>
        <w:spacing w:beforeLines="50" w:before="156" w:afterLines="50" w:after="156" w:line="288" w:lineRule="auto"/>
        <w:jc w:val="left"/>
        <w:rPr>
          <w:rFonts w:ascii="黑体" w:eastAsia="黑体" w:hAnsi="宋体"/>
          <w:sz w:val="24"/>
        </w:rPr>
      </w:pPr>
    </w:p>
    <w:p w14:paraId="6ED7A096" w14:textId="77777777" w:rsidR="0063421B" w:rsidRDefault="0063421B" w:rsidP="00C34F75">
      <w:pPr>
        <w:widowControl/>
        <w:spacing w:beforeLines="50" w:before="156" w:afterLines="50" w:after="156" w:line="288" w:lineRule="auto"/>
        <w:jc w:val="left"/>
        <w:rPr>
          <w:rFonts w:ascii="黑体" w:eastAsia="黑体" w:hAnsi="宋体"/>
          <w:sz w:val="24"/>
        </w:rPr>
      </w:pPr>
    </w:p>
    <w:p w14:paraId="61388078" w14:textId="77777777" w:rsidR="0063421B" w:rsidRDefault="0063421B" w:rsidP="00C34F75">
      <w:pPr>
        <w:widowControl/>
        <w:spacing w:beforeLines="50" w:before="156" w:afterLines="50" w:after="156" w:line="288" w:lineRule="auto"/>
        <w:jc w:val="left"/>
        <w:rPr>
          <w:rFonts w:ascii="黑体" w:eastAsia="黑体" w:hAnsi="宋体"/>
          <w:sz w:val="24"/>
        </w:rPr>
      </w:pPr>
    </w:p>
    <w:p w14:paraId="4FA55DAD" w14:textId="77777777" w:rsidR="0063421B" w:rsidRDefault="0063421B" w:rsidP="00C34F75">
      <w:pPr>
        <w:widowControl/>
        <w:spacing w:beforeLines="50" w:before="156" w:afterLines="50" w:after="156" w:line="288" w:lineRule="auto"/>
        <w:jc w:val="left"/>
        <w:rPr>
          <w:rFonts w:ascii="黑体" w:eastAsia="黑体" w:hAnsi="宋体"/>
          <w:sz w:val="24"/>
        </w:rPr>
      </w:pPr>
    </w:p>
    <w:p w14:paraId="160786C6" w14:textId="77777777" w:rsidR="0063421B" w:rsidRDefault="0063421B" w:rsidP="00C34F75">
      <w:pPr>
        <w:widowControl/>
        <w:spacing w:beforeLines="50" w:before="156" w:afterLines="50" w:after="156" w:line="288" w:lineRule="auto"/>
        <w:jc w:val="left"/>
        <w:rPr>
          <w:rFonts w:ascii="黑体" w:eastAsia="黑体" w:hAnsi="宋体"/>
          <w:sz w:val="24"/>
        </w:rPr>
      </w:pPr>
    </w:p>
    <w:p w14:paraId="39CA1400" w14:textId="77777777" w:rsidR="0063421B" w:rsidRDefault="0063421B" w:rsidP="00C34F75">
      <w:pPr>
        <w:widowControl/>
        <w:spacing w:beforeLines="50" w:before="156" w:afterLines="50" w:after="156" w:line="288" w:lineRule="auto"/>
        <w:jc w:val="left"/>
        <w:rPr>
          <w:rFonts w:ascii="黑体" w:eastAsia="黑体" w:hAnsi="宋体"/>
          <w:sz w:val="24"/>
        </w:rPr>
      </w:pPr>
    </w:p>
    <w:p w14:paraId="186E1513" w14:textId="77777777" w:rsidR="0063421B" w:rsidRDefault="0063421B" w:rsidP="00C34F75">
      <w:pPr>
        <w:widowControl/>
        <w:spacing w:beforeLines="50" w:before="156" w:afterLines="50" w:after="156" w:line="288" w:lineRule="auto"/>
        <w:jc w:val="left"/>
        <w:rPr>
          <w:rFonts w:ascii="黑体" w:eastAsia="黑体" w:hAnsi="宋体"/>
          <w:sz w:val="24"/>
        </w:rPr>
      </w:pPr>
    </w:p>
    <w:p w14:paraId="522B41E8" w14:textId="77777777" w:rsidR="0063421B" w:rsidRDefault="0063421B" w:rsidP="00C34F75">
      <w:pPr>
        <w:widowControl/>
        <w:spacing w:beforeLines="50" w:before="156" w:afterLines="50" w:after="156" w:line="288" w:lineRule="auto"/>
        <w:jc w:val="left"/>
        <w:rPr>
          <w:rFonts w:ascii="黑体" w:eastAsia="黑体" w:hAnsi="宋体"/>
          <w:sz w:val="24"/>
        </w:rPr>
      </w:pPr>
    </w:p>
    <w:p w14:paraId="608C5079" w14:textId="77777777" w:rsidR="003E22BA" w:rsidRDefault="000E7D6E" w:rsidP="00C34F7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963AA" w:rsidRPr="00C87259" w14:paraId="17274949" w14:textId="77777777" w:rsidTr="0046448E">
        <w:trPr>
          <w:trHeight w:val="839"/>
        </w:trPr>
        <w:tc>
          <w:tcPr>
            <w:tcW w:w="535" w:type="dxa"/>
            <w:shd w:val="clear" w:color="auto" w:fill="auto"/>
            <w:vAlign w:val="center"/>
          </w:tcPr>
          <w:p w14:paraId="01F82114"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序号</w:t>
            </w:r>
          </w:p>
        </w:tc>
        <w:tc>
          <w:tcPr>
            <w:tcW w:w="1175" w:type="dxa"/>
            <w:shd w:val="clear" w:color="auto" w:fill="auto"/>
            <w:vAlign w:val="center"/>
          </w:tcPr>
          <w:p w14:paraId="2719BE0E"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课程预期</w:t>
            </w:r>
          </w:p>
          <w:p w14:paraId="219CE500"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学习成果</w:t>
            </w:r>
          </w:p>
        </w:tc>
        <w:tc>
          <w:tcPr>
            <w:tcW w:w="2470" w:type="dxa"/>
            <w:shd w:val="clear" w:color="auto" w:fill="auto"/>
            <w:vAlign w:val="center"/>
          </w:tcPr>
          <w:p w14:paraId="1B09E72D"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课程目标（细化的预期学习成果）</w:t>
            </w:r>
          </w:p>
        </w:tc>
        <w:tc>
          <w:tcPr>
            <w:tcW w:w="2199" w:type="dxa"/>
            <w:shd w:val="clear" w:color="auto" w:fill="auto"/>
            <w:vAlign w:val="center"/>
          </w:tcPr>
          <w:p w14:paraId="65F66956"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教与</w:t>
            </w:r>
            <w:proofErr w:type="gramStart"/>
            <w:r w:rsidRPr="00C87259">
              <w:rPr>
                <w:rFonts w:ascii="宋体" w:hint="eastAsia"/>
                <w:b/>
                <w:color w:val="000000"/>
                <w:sz w:val="20"/>
                <w:szCs w:val="20"/>
              </w:rPr>
              <w:t>学方式</w:t>
            </w:r>
            <w:proofErr w:type="gramEnd"/>
          </w:p>
        </w:tc>
        <w:tc>
          <w:tcPr>
            <w:tcW w:w="1276" w:type="dxa"/>
            <w:shd w:val="clear" w:color="auto" w:fill="auto"/>
            <w:vAlign w:val="center"/>
          </w:tcPr>
          <w:p w14:paraId="3933E6BA" w14:textId="77777777" w:rsidR="00A963AA" w:rsidRPr="00C87259" w:rsidRDefault="00A963AA" w:rsidP="0046448E">
            <w:pPr>
              <w:snapToGrid w:val="0"/>
              <w:spacing w:line="288" w:lineRule="auto"/>
              <w:jc w:val="center"/>
              <w:rPr>
                <w:rFonts w:ascii="宋体"/>
                <w:b/>
                <w:color w:val="000000"/>
                <w:sz w:val="20"/>
                <w:szCs w:val="20"/>
              </w:rPr>
            </w:pPr>
            <w:r w:rsidRPr="00C87259">
              <w:rPr>
                <w:rFonts w:ascii="宋体" w:hint="eastAsia"/>
                <w:b/>
                <w:color w:val="000000"/>
                <w:sz w:val="20"/>
                <w:szCs w:val="20"/>
              </w:rPr>
              <w:t>评价方式</w:t>
            </w:r>
          </w:p>
        </w:tc>
      </w:tr>
      <w:tr w:rsidR="00A963AA" w:rsidRPr="00C87259" w14:paraId="393D32F8" w14:textId="77777777" w:rsidTr="0046448E">
        <w:trPr>
          <w:trHeight w:val="1769"/>
        </w:trPr>
        <w:tc>
          <w:tcPr>
            <w:tcW w:w="535" w:type="dxa"/>
            <w:shd w:val="clear" w:color="auto" w:fill="auto"/>
            <w:vAlign w:val="center"/>
          </w:tcPr>
          <w:p w14:paraId="59333595"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hint="eastAsia"/>
                <w:color w:val="000000"/>
                <w:kern w:val="0"/>
                <w:sz w:val="20"/>
                <w:szCs w:val="20"/>
              </w:rPr>
              <w:t>1</w:t>
            </w:r>
          </w:p>
        </w:tc>
        <w:tc>
          <w:tcPr>
            <w:tcW w:w="1175" w:type="dxa"/>
            <w:shd w:val="clear" w:color="auto" w:fill="auto"/>
            <w:vAlign w:val="center"/>
          </w:tcPr>
          <w:p w14:paraId="1C9B7A96" w14:textId="77777777" w:rsidR="00A963AA" w:rsidRPr="00C1749D" w:rsidRDefault="00A963AA" w:rsidP="0046448E">
            <w:pPr>
              <w:jc w:val="center"/>
              <w:rPr>
                <w:rFonts w:ascii="宋体" w:hAnsi="仿宋" w:cs="宋体"/>
                <w:color w:val="000000"/>
                <w:kern w:val="0"/>
                <w:sz w:val="20"/>
                <w:szCs w:val="20"/>
              </w:rPr>
            </w:pPr>
            <w:r>
              <w:rPr>
                <w:rFonts w:ascii="宋体" w:hAnsi="仿宋" w:cs="宋体" w:hint="eastAsia"/>
                <w:color w:val="000000"/>
                <w:kern w:val="0"/>
                <w:sz w:val="20"/>
                <w:szCs w:val="20"/>
              </w:rPr>
              <w:t>LO212</w:t>
            </w:r>
          </w:p>
        </w:tc>
        <w:tc>
          <w:tcPr>
            <w:tcW w:w="2470" w:type="dxa"/>
            <w:shd w:val="clear" w:color="auto" w:fill="auto"/>
            <w:vAlign w:val="center"/>
          </w:tcPr>
          <w:p w14:paraId="13BA7DB9" w14:textId="77777777" w:rsidR="00A963AA" w:rsidRPr="00C1749D" w:rsidRDefault="00A963AA" w:rsidP="0046448E">
            <w:pPr>
              <w:rPr>
                <w:rFonts w:ascii="宋体" w:hAnsi="仿宋" w:cs="宋体"/>
                <w:color w:val="000000"/>
                <w:kern w:val="0"/>
                <w:sz w:val="20"/>
                <w:szCs w:val="20"/>
              </w:rPr>
            </w:pPr>
            <w:r>
              <w:rPr>
                <w:rFonts w:ascii="宋体" w:hAnsi="宋体" w:hint="eastAsia"/>
                <w:color w:val="000000"/>
                <w:kern w:val="0"/>
                <w:sz w:val="20"/>
                <w:szCs w:val="20"/>
              </w:rPr>
              <w:t>学生能够主动自觉地通过搜集、分析信息、讨论、实践、质疑、创造等方法</w:t>
            </w:r>
            <w:r>
              <w:rPr>
                <w:rFonts w:ascii="宋体" w:hAnsi="仿宋" w:cs="宋体" w:hint="eastAsia"/>
                <w:color w:val="000000"/>
                <w:kern w:val="0"/>
                <w:sz w:val="20"/>
                <w:szCs w:val="20"/>
              </w:rPr>
              <w:t>，综合运用所学英语表达方式，对课本章节进行自学并在课堂中展示</w:t>
            </w:r>
            <w:r>
              <w:rPr>
                <w:rFonts w:ascii="宋体" w:hAnsi="仿宋" w:cs="宋体"/>
                <w:color w:val="000000"/>
                <w:kern w:val="0"/>
                <w:sz w:val="20"/>
                <w:szCs w:val="20"/>
              </w:rPr>
              <w:t>。</w:t>
            </w:r>
          </w:p>
        </w:tc>
        <w:tc>
          <w:tcPr>
            <w:tcW w:w="2199" w:type="dxa"/>
            <w:shd w:val="clear" w:color="auto" w:fill="auto"/>
            <w:vAlign w:val="center"/>
          </w:tcPr>
          <w:p w14:paraId="7475E2A4"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课件演示</w:t>
            </w:r>
          </w:p>
          <w:p w14:paraId="6984B5DF" w14:textId="77777777" w:rsidR="00A963AA" w:rsidRPr="00C1749D" w:rsidRDefault="00A963AA" w:rsidP="0046448E">
            <w:pPr>
              <w:snapToGrid w:val="0"/>
              <w:spacing w:line="288" w:lineRule="auto"/>
              <w:jc w:val="center"/>
              <w:rPr>
                <w:rFonts w:ascii="宋体" w:hAnsi="宋体" w:cs="宋体"/>
                <w:sz w:val="20"/>
                <w:szCs w:val="20"/>
              </w:rPr>
            </w:pPr>
            <w:r w:rsidRPr="00C1749D">
              <w:rPr>
                <w:rFonts w:ascii="宋体" w:hAnsi="宋体" w:cs="宋体" w:hint="eastAsia"/>
                <w:sz w:val="20"/>
                <w:szCs w:val="20"/>
              </w:rPr>
              <w:t>课堂讨论</w:t>
            </w:r>
          </w:p>
        </w:tc>
        <w:tc>
          <w:tcPr>
            <w:tcW w:w="1276" w:type="dxa"/>
            <w:shd w:val="clear" w:color="auto" w:fill="auto"/>
            <w:vAlign w:val="center"/>
          </w:tcPr>
          <w:p w14:paraId="23421570"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小组演讲</w:t>
            </w:r>
          </w:p>
        </w:tc>
      </w:tr>
      <w:tr w:rsidR="00A963AA" w:rsidRPr="00C87259" w14:paraId="6651EC41" w14:textId="77777777" w:rsidTr="0046448E">
        <w:trPr>
          <w:trHeight w:val="1399"/>
        </w:trPr>
        <w:tc>
          <w:tcPr>
            <w:tcW w:w="535" w:type="dxa"/>
            <w:shd w:val="clear" w:color="auto" w:fill="auto"/>
            <w:vAlign w:val="center"/>
          </w:tcPr>
          <w:p w14:paraId="7BD9204B"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color w:val="000000"/>
                <w:kern w:val="0"/>
                <w:sz w:val="20"/>
                <w:szCs w:val="20"/>
              </w:rPr>
              <w:t>2</w:t>
            </w:r>
          </w:p>
        </w:tc>
        <w:tc>
          <w:tcPr>
            <w:tcW w:w="1175" w:type="dxa"/>
            <w:shd w:val="clear" w:color="auto" w:fill="auto"/>
            <w:vAlign w:val="center"/>
          </w:tcPr>
          <w:p w14:paraId="53B8D308"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color w:val="000000"/>
                <w:kern w:val="0"/>
                <w:sz w:val="20"/>
                <w:szCs w:val="20"/>
              </w:rPr>
              <w:t>LO31</w:t>
            </w:r>
            <w:r>
              <w:rPr>
                <w:rFonts w:ascii="宋体" w:hAnsi="仿宋" w:cs="宋体" w:hint="eastAsia"/>
                <w:color w:val="000000"/>
                <w:kern w:val="0"/>
                <w:sz w:val="20"/>
                <w:szCs w:val="20"/>
              </w:rPr>
              <w:t>1</w:t>
            </w:r>
          </w:p>
        </w:tc>
        <w:tc>
          <w:tcPr>
            <w:tcW w:w="2470" w:type="dxa"/>
            <w:shd w:val="clear" w:color="auto" w:fill="auto"/>
            <w:vAlign w:val="center"/>
          </w:tcPr>
          <w:p w14:paraId="7484C86C" w14:textId="77777777" w:rsidR="00A963AA" w:rsidRPr="00C1749D" w:rsidRDefault="007C48DB" w:rsidP="0046448E">
            <w:pPr>
              <w:rPr>
                <w:rFonts w:ascii="宋体" w:hAnsi="仿宋" w:cs="宋体"/>
                <w:color w:val="000000"/>
                <w:kern w:val="0"/>
                <w:sz w:val="20"/>
                <w:szCs w:val="20"/>
              </w:rPr>
            </w:pPr>
            <w:r>
              <w:rPr>
                <w:rFonts w:ascii="宋体" w:hAnsi="宋体" w:hint="eastAsia"/>
                <w:color w:val="000000"/>
                <w:kern w:val="0"/>
                <w:sz w:val="20"/>
                <w:szCs w:val="20"/>
              </w:rPr>
              <w:t>学生</w:t>
            </w:r>
            <w:r w:rsidR="00A963AA">
              <w:rPr>
                <w:rFonts w:ascii="宋体" w:hAnsi="宋体" w:hint="eastAsia"/>
                <w:color w:val="000000"/>
                <w:kern w:val="0"/>
                <w:sz w:val="20"/>
                <w:szCs w:val="20"/>
              </w:rPr>
              <w:t>能全面系统地掌握设计与审美的基本理论，并能独立使用英语完成对设计作品与艺术作品的赏析。</w:t>
            </w:r>
          </w:p>
        </w:tc>
        <w:tc>
          <w:tcPr>
            <w:tcW w:w="2199" w:type="dxa"/>
            <w:shd w:val="clear" w:color="auto" w:fill="auto"/>
            <w:vAlign w:val="center"/>
          </w:tcPr>
          <w:p w14:paraId="2509D45E"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课件演示</w:t>
            </w:r>
          </w:p>
          <w:p w14:paraId="0524DAD1" w14:textId="77777777" w:rsidR="00A963AA" w:rsidRPr="00C1749D" w:rsidRDefault="00A963AA" w:rsidP="0046448E">
            <w:pPr>
              <w:snapToGrid w:val="0"/>
              <w:spacing w:line="288" w:lineRule="auto"/>
              <w:jc w:val="center"/>
              <w:rPr>
                <w:rFonts w:ascii="宋体" w:hAnsi="宋体" w:cs="宋体"/>
                <w:sz w:val="20"/>
                <w:szCs w:val="20"/>
              </w:rPr>
            </w:pPr>
            <w:r w:rsidRPr="00C1749D">
              <w:rPr>
                <w:rFonts w:ascii="宋体" w:hAnsi="宋体" w:cs="宋体" w:hint="eastAsia"/>
                <w:sz w:val="20"/>
                <w:szCs w:val="20"/>
              </w:rPr>
              <w:t>课堂讨论</w:t>
            </w:r>
          </w:p>
        </w:tc>
        <w:tc>
          <w:tcPr>
            <w:tcW w:w="1276" w:type="dxa"/>
            <w:shd w:val="clear" w:color="auto" w:fill="auto"/>
            <w:vAlign w:val="center"/>
          </w:tcPr>
          <w:p w14:paraId="71EB2E08" w14:textId="77777777" w:rsidR="00A963AA" w:rsidRPr="00C1749D" w:rsidRDefault="00A963AA" w:rsidP="0046448E">
            <w:pPr>
              <w:snapToGrid w:val="0"/>
              <w:spacing w:line="288" w:lineRule="auto"/>
              <w:jc w:val="center"/>
              <w:rPr>
                <w:rFonts w:ascii="宋体" w:hAnsi="宋体"/>
                <w:sz w:val="20"/>
                <w:szCs w:val="20"/>
              </w:rPr>
            </w:pPr>
            <w:r>
              <w:rPr>
                <w:rFonts w:ascii="宋体" w:hAnsi="宋体" w:hint="eastAsia"/>
                <w:sz w:val="20"/>
                <w:szCs w:val="20"/>
              </w:rPr>
              <w:t>英文简历</w:t>
            </w:r>
          </w:p>
        </w:tc>
      </w:tr>
      <w:tr w:rsidR="00A963AA" w:rsidRPr="00C87259" w14:paraId="5B3F0FA0" w14:textId="77777777" w:rsidTr="0046448E">
        <w:trPr>
          <w:trHeight w:val="1121"/>
        </w:trPr>
        <w:tc>
          <w:tcPr>
            <w:tcW w:w="535" w:type="dxa"/>
            <w:shd w:val="clear" w:color="auto" w:fill="auto"/>
            <w:vAlign w:val="center"/>
          </w:tcPr>
          <w:p w14:paraId="6FE1637C"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color w:val="000000"/>
                <w:kern w:val="0"/>
                <w:sz w:val="20"/>
                <w:szCs w:val="20"/>
              </w:rPr>
              <w:t>3</w:t>
            </w:r>
          </w:p>
        </w:tc>
        <w:tc>
          <w:tcPr>
            <w:tcW w:w="1175" w:type="dxa"/>
            <w:shd w:val="clear" w:color="auto" w:fill="auto"/>
            <w:vAlign w:val="center"/>
          </w:tcPr>
          <w:p w14:paraId="34B27F23"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color w:val="000000"/>
                <w:kern w:val="0"/>
                <w:sz w:val="20"/>
                <w:szCs w:val="20"/>
              </w:rPr>
              <w:t>LO51</w:t>
            </w:r>
            <w:r>
              <w:rPr>
                <w:rFonts w:ascii="宋体" w:hAnsi="仿宋" w:cs="宋体" w:hint="eastAsia"/>
                <w:color w:val="000000"/>
                <w:kern w:val="0"/>
                <w:sz w:val="20"/>
                <w:szCs w:val="20"/>
              </w:rPr>
              <w:t>2</w:t>
            </w:r>
          </w:p>
        </w:tc>
        <w:tc>
          <w:tcPr>
            <w:tcW w:w="2470" w:type="dxa"/>
            <w:shd w:val="clear" w:color="auto" w:fill="auto"/>
            <w:vAlign w:val="center"/>
          </w:tcPr>
          <w:p w14:paraId="3EC43B8E" w14:textId="77777777" w:rsidR="00A963AA" w:rsidRPr="00C1749D" w:rsidRDefault="00A963AA" w:rsidP="0046448E">
            <w:pPr>
              <w:rPr>
                <w:rFonts w:ascii="宋体" w:hAnsi="仿宋" w:cs="宋体"/>
                <w:color w:val="000000"/>
                <w:kern w:val="0"/>
                <w:sz w:val="20"/>
                <w:szCs w:val="20"/>
              </w:rPr>
            </w:pPr>
            <w:r>
              <w:rPr>
                <w:rFonts w:ascii="宋体" w:hAnsi="仿宋" w:cs="宋体" w:hint="eastAsia"/>
                <w:color w:val="000000"/>
                <w:kern w:val="0"/>
                <w:sz w:val="20"/>
                <w:szCs w:val="20"/>
              </w:rPr>
              <w:t>学生能够自如运用所学专业英语知识组织一篇书面论文并运用批判的思维分析国内珠宝行业现状。</w:t>
            </w:r>
          </w:p>
        </w:tc>
        <w:tc>
          <w:tcPr>
            <w:tcW w:w="2199" w:type="dxa"/>
            <w:shd w:val="clear" w:color="auto" w:fill="auto"/>
            <w:vAlign w:val="center"/>
          </w:tcPr>
          <w:p w14:paraId="092D8843"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课堂讲课</w:t>
            </w:r>
          </w:p>
          <w:p w14:paraId="32D1255E" w14:textId="77777777" w:rsidR="00A963AA" w:rsidRPr="00C1749D" w:rsidRDefault="00A963AA" w:rsidP="0046448E">
            <w:pPr>
              <w:snapToGrid w:val="0"/>
              <w:spacing w:line="288" w:lineRule="auto"/>
              <w:jc w:val="center"/>
              <w:rPr>
                <w:rFonts w:ascii="宋体" w:hAnsi="宋体" w:cs="宋体"/>
                <w:sz w:val="20"/>
                <w:szCs w:val="20"/>
              </w:rPr>
            </w:pPr>
            <w:r w:rsidRPr="00C1749D">
              <w:rPr>
                <w:rFonts w:ascii="宋体" w:hAnsi="宋体" w:cs="宋体" w:hint="eastAsia"/>
                <w:sz w:val="20"/>
                <w:szCs w:val="20"/>
              </w:rPr>
              <w:t>课堂讨论</w:t>
            </w:r>
          </w:p>
        </w:tc>
        <w:tc>
          <w:tcPr>
            <w:tcW w:w="1276" w:type="dxa"/>
            <w:shd w:val="clear" w:color="auto" w:fill="auto"/>
            <w:vAlign w:val="center"/>
          </w:tcPr>
          <w:p w14:paraId="1C935560"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论文</w:t>
            </w:r>
          </w:p>
        </w:tc>
      </w:tr>
      <w:tr w:rsidR="00A963AA" w:rsidRPr="00C87259" w14:paraId="5B4618DF" w14:textId="77777777" w:rsidTr="0046448E">
        <w:trPr>
          <w:trHeight w:val="1161"/>
        </w:trPr>
        <w:tc>
          <w:tcPr>
            <w:tcW w:w="535" w:type="dxa"/>
            <w:shd w:val="clear" w:color="auto" w:fill="auto"/>
            <w:vAlign w:val="center"/>
          </w:tcPr>
          <w:p w14:paraId="1D475F78"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hint="eastAsia"/>
                <w:color w:val="000000"/>
                <w:kern w:val="0"/>
                <w:sz w:val="20"/>
                <w:szCs w:val="20"/>
              </w:rPr>
              <w:t>3</w:t>
            </w:r>
          </w:p>
        </w:tc>
        <w:tc>
          <w:tcPr>
            <w:tcW w:w="1175" w:type="dxa"/>
            <w:shd w:val="clear" w:color="auto" w:fill="auto"/>
            <w:vAlign w:val="center"/>
          </w:tcPr>
          <w:p w14:paraId="5626391D" w14:textId="77777777" w:rsidR="00A963AA" w:rsidRPr="00C1749D" w:rsidRDefault="00A963AA" w:rsidP="0046448E">
            <w:pPr>
              <w:jc w:val="center"/>
              <w:rPr>
                <w:rFonts w:ascii="宋体" w:hAnsi="仿宋" w:cs="宋体"/>
                <w:color w:val="000000"/>
                <w:kern w:val="0"/>
                <w:sz w:val="20"/>
                <w:szCs w:val="20"/>
              </w:rPr>
            </w:pPr>
            <w:r w:rsidRPr="00C1749D">
              <w:rPr>
                <w:rFonts w:ascii="宋体" w:hAnsi="仿宋" w:cs="宋体" w:hint="eastAsia"/>
                <w:color w:val="000000"/>
                <w:kern w:val="0"/>
                <w:sz w:val="20"/>
                <w:szCs w:val="20"/>
              </w:rPr>
              <w:t>LO81</w:t>
            </w:r>
            <w:r>
              <w:rPr>
                <w:rFonts w:ascii="宋体" w:hAnsi="仿宋" w:cs="宋体" w:hint="eastAsia"/>
                <w:color w:val="000000"/>
                <w:kern w:val="0"/>
                <w:sz w:val="20"/>
                <w:szCs w:val="20"/>
              </w:rPr>
              <w:t>1</w:t>
            </w:r>
          </w:p>
        </w:tc>
        <w:tc>
          <w:tcPr>
            <w:tcW w:w="2470" w:type="dxa"/>
            <w:shd w:val="clear" w:color="auto" w:fill="auto"/>
            <w:vAlign w:val="center"/>
          </w:tcPr>
          <w:p w14:paraId="1369E20F" w14:textId="77777777" w:rsidR="00A963AA" w:rsidRPr="00C1749D" w:rsidRDefault="00A963AA" w:rsidP="0046448E">
            <w:pPr>
              <w:rPr>
                <w:rFonts w:ascii="宋体" w:hAnsi="仿宋" w:cs="宋体"/>
                <w:color w:val="000000"/>
                <w:kern w:val="0"/>
                <w:sz w:val="20"/>
                <w:szCs w:val="20"/>
              </w:rPr>
            </w:pPr>
            <w:r>
              <w:rPr>
                <w:rFonts w:ascii="宋体" w:hAnsi="宋体" w:hint="eastAsia"/>
                <w:color w:val="000000"/>
                <w:kern w:val="0"/>
                <w:sz w:val="20"/>
                <w:szCs w:val="20"/>
              </w:rPr>
              <w:t>具备外语表达沟通能力，能够阅读外文专业图书和资料</w:t>
            </w:r>
            <w:r>
              <w:rPr>
                <w:rFonts w:ascii="宋体" w:hAnsi="宋体"/>
                <w:color w:val="000000"/>
                <w:kern w:val="0"/>
                <w:sz w:val="20"/>
                <w:szCs w:val="20"/>
              </w:rPr>
              <w:t>，</w:t>
            </w:r>
            <w:r>
              <w:rPr>
                <w:rFonts w:ascii="宋体" w:hAnsi="宋体" w:hint="eastAsia"/>
                <w:color w:val="000000"/>
                <w:kern w:val="0"/>
                <w:sz w:val="20"/>
                <w:szCs w:val="20"/>
              </w:rPr>
              <w:t>选定珠宝相关视频进行配音。</w:t>
            </w:r>
          </w:p>
        </w:tc>
        <w:tc>
          <w:tcPr>
            <w:tcW w:w="2199" w:type="dxa"/>
            <w:shd w:val="clear" w:color="auto" w:fill="auto"/>
            <w:vAlign w:val="center"/>
          </w:tcPr>
          <w:p w14:paraId="601208BA"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hint="eastAsia"/>
                <w:sz w:val="20"/>
                <w:szCs w:val="20"/>
              </w:rPr>
              <w:t>课堂讲课</w:t>
            </w:r>
          </w:p>
          <w:p w14:paraId="2EE5B903" w14:textId="77777777" w:rsidR="00A963AA" w:rsidRPr="00C1749D" w:rsidRDefault="00A963AA" w:rsidP="0046448E">
            <w:pPr>
              <w:snapToGrid w:val="0"/>
              <w:spacing w:line="288" w:lineRule="auto"/>
              <w:jc w:val="center"/>
              <w:rPr>
                <w:rFonts w:ascii="宋体" w:hAnsi="宋体"/>
                <w:sz w:val="20"/>
                <w:szCs w:val="20"/>
              </w:rPr>
            </w:pPr>
            <w:r w:rsidRPr="00C1749D">
              <w:rPr>
                <w:rFonts w:ascii="宋体" w:hAnsi="宋体" w:cs="宋体" w:hint="eastAsia"/>
                <w:sz w:val="20"/>
                <w:szCs w:val="20"/>
              </w:rPr>
              <w:t>课堂讨论</w:t>
            </w:r>
          </w:p>
        </w:tc>
        <w:tc>
          <w:tcPr>
            <w:tcW w:w="1276" w:type="dxa"/>
            <w:shd w:val="clear" w:color="auto" w:fill="auto"/>
            <w:vAlign w:val="center"/>
          </w:tcPr>
          <w:p w14:paraId="3DF78214" w14:textId="77777777" w:rsidR="00A963AA" w:rsidRPr="00C1749D" w:rsidRDefault="00A963AA" w:rsidP="0046448E">
            <w:pPr>
              <w:snapToGrid w:val="0"/>
              <w:spacing w:line="288" w:lineRule="auto"/>
              <w:rPr>
                <w:rFonts w:ascii="宋体" w:hAnsi="宋体"/>
                <w:sz w:val="20"/>
                <w:szCs w:val="20"/>
              </w:rPr>
            </w:pPr>
            <w:r w:rsidRPr="00C1749D">
              <w:rPr>
                <w:rFonts w:ascii="宋体" w:hAnsi="宋体" w:hint="eastAsia"/>
                <w:sz w:val="20"/>
                <w:szCs w:val="20"/>
              </w:rPr>
              <w:t xml:space="preserve"> </w:t>
            </w:r>
            <w:r>
              <w:rPr>
                <w:rFonts w:ascii="宋体" w:hAnsi="宋体" w:hint="eastAsia"/>
                <w:sz w:val="20"/>
                <w:szCs w:val="20"/>
              </w:rPr>
              <w:t>英语翻译</w:t>
            </w:r>
          </w:p>
        </w:tc>
      </w:tr>
    </w:tbl>
    <w:p w14:paraId="2B351A86" w14:textId="77777777" w:rsidR="003E22BA" w:rsidRDefault="003E22BA" w:rsidP="00C34F75">
      <w:pPr>
        <w:widowControl/>
        <w:spacing w:beforeLines="50" w:before="156" w:afterLines="50" w:after="156" w:line="288" w:lineRule="auto"/>
        <w:jc w:val="left"/>
        <w:rPr>
          <w:rFonts w:ascii="黑体" w:eastAsia="黑体" w:hAnsi="宋体"/>
          <w:sz w:val="24"/>
        </w:rPr>
      </w:pPr>
    </w:p>
    <w:p w14:paraId="2F4755A8" w14:textId="77777777" w:rsidR="003E22BA" w:rsidRDefault="000E7D6E" w:rsidP="00C34F75">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六、</w:t>
      </w:r>
      <w:r>
        <w:rPr>
          <w:rFonts w:ascii="黑体" w:eastAsia="黑体" w:hAnsi="宋体"/>
          <w:sz w:val="24"/>
        </w:rPr>
        <w:t>课程内容</w:t>
      </w:r>
    </w:p>
    <w:p w14:paraId="5EADD2BD" w14:textId="77777777" w:rsidR="003E22BA" w:rsidRDefault="003E22BA">
      <w:pPr>
        <w:snapToGrid w:val="0"/>
        <w:spacing w:line="288" w:lineRule="auto"/>
        <w:rPr>
          <w:rFonts w:hAnsi="宋体"/>
          <w:bCs/>
          <w:color w:val="000000"/>
          <w:szCs w:val="21"/>
        </w:rPr>
      </w:pPr>
    </w:p>
    <w:p w14:paraId="4D7A8C27" w14:textId="77777777" w:rsidR="003E22BA" w:rsidRDefault="000E7D6E">
      <w:pPr>
        <w:snapToGrid w:val="0"/>
        <w:spacing w:line="288" w:lineRule="auto"/>
        <w:rPr>
          <w:bCs/>
          <w:color w:val="000000"/>
          <w:szCs w:val="21"/>
        </w:rPr>
      </w:pPr>
      <w:r>
        <w:rPr>
          <w:rFonts w:hAnsi="宋体"/>
          <w:bCs/>
          <w:color w:val="000000"/>
          <w:szCs w:val="21"/>
        </w:rPr>
        <w:t>总课时：</w:t>
      </w:r>
      <w:r>
        <w:rPr>
          <w:rFonts w:hAnsi="宋体"/>
          <w:bCs/>
          <w:color w:val="000000"/>
          <w:szCs w:val="21"/>
        </w:rPr>
        <w:t>32</w:t>
      </w:r>
      <w:r>
        <w:rPr>
          <w:rFonts w:hAnsi="宋体"/>
          <w:bCs/>
          <w:color w:val="000000"/>
          <w:szCs w:val="21"/>
        </w:rPr>
        <w:t>学时，</w:t>
      </w:r>
      <w:r>
        <w:rPr>
          <w:rFonts w:hAnsi="宋体" w:hint="eastAsia"/>
          <w:bCs/>
          <w:color w:val="000000"/>
          <w:szCs w:val="21"/>
        </w:rPr>
        <w:t>理论授课</w:t>
      </w:r>
      <w:r>
        <w:rPr>
          <w:rFonts w:hAnsi="宋体"/>
          <w:bCs/>
          <w:color w:val="000000"/>
          <w:szCs w:val="21"/>
        </w:rPr>
        <w:t>32</w:t>
      </w:r>
      <w:r>
        <w:rPr>
          <w:rFonts w:hAnsi="宋体"/>
          <w:bCs/>
          <w:color w:val="000000"/>
          <w:szCs w:val="21"/>
        </w:rPr>
        <w:t>学时。</w:t>
      </w:r>
    </w:p>
    <w:p w14:paraId="715F98CB" w14:textId="24227C30" w:rsidR="003E22BA" w:rsidRDefault="000E7D6E">
      <w:pPr>
        <w:rPr>
          <w:color w:val="000000"/>
        </w:rPr>
      </w:pPr>
      <w:r>
        <w:rPr>
          <w:rFonts w:hAnsi="宋体"/>
          <w:b/>
          <w:bCs/>
          <w:color w:val="000000"/>
        </w:rPr>
        <w:t>第一单元：</w:t>
      </w:r>
      <w:r>
        <w:rPr>
          <w:rFonts w:hAnsi="宋体" w:hint="eastAsia"/>
          <w:b/>
          <w:bCs/>
          <w:color w:val="000000"/>
        </w:rPr>
        <w:t>宝石英语基础</w:t>
      </w:r>
      <w:r>
        <w:rPr>
          <w:rFonts w:hAnsi="宋体"/>
          <w:b/>
          <w:bCs/>
          <w:color w:val="000000"/>
        </w:rPr>
        <w:t>（</w:t>
      </w:r>
      <w:r>
        <w:rPr>
          <w:rFonts w:hAnsi="宋体" w:hint="eastAsia"/>
          <w:b/>
          <w:bCs/>
          <w:color w:val="000000"/>
        </w:rPr>
        <w:t>理论</w:t>
      </w:r>
      <w:r w:rsidR="00C545E8">
        <w:rPr>
          <w:rFonts w:hAnsi="宋体"/>
          <w:b/>
          <w:bCs/>
          <w:color w:val="000000"/>
        </w:rPr>
        <w:t>12</w:t>
      </w:r>
      <w:r>
        <w:rPr>
          <w:rFonts w:hAnsi="宋体"/>
          <w:b/>
          <w:bCs/>
          <w:color w:val="000000"/>
        </w:rPr>
        <w:t>课时）</w:t>
      </w:r>
      <w:r>
        <w:rPr>
          <w:color w:val="000000"/>
        </w:rPr>
        <w:t xml:space="preserve"> </w:t>
      </w:r>
    </w:p>
    <w:p w14:paraId="7B75A1C6" w14:textId="77777777" w:rsidR="003E22BA" w:rsidRDefault="000E7D6E">
      <w:pPr>
        <w:rPr>
          <w:rFonts w:hAnsi="宋体"/>
          <w:color w:val="000000"/>
        </w:rPr>
      </w:pPr>
      <w:r>
        <w:rPr>
          <w:rFonts w:hAnsi="宋体" w:hint="eastAsia"/>
          <w:b/>
          <w:bCs/>
          <w:color w:val="000000"/>
        </w:rPr>
        <w:t>知识点</w:t>
      </w:r>
      <w:r>
        <w:rPr>
          <w:rFonts w:hAnsi="宋体"/>
          <w:b/>
          <w:bCs/>
          <w:color w:val="000000"/>
        </w:rPr>
        <w:t>：</w:t>
      </w:r>
      <w:r>
        <w:rPr>
          <w:rFonts w:hAnsi="宋体"/>
          <w:color w:val="000000"/>
        </w:rPr>
        <w:t>1</w:t>
      </w:r>
      <w:r>
        <w:rPr>
          <w:rFonts w:hAnsi="宋体"/>
          <w:color w:val="000000"/>
        </w:rPr>
        <w:t>、</w:t>
      </w:r>
      <w:r>
        <w:rPr>
          <w:rFonts w:hAnsi="宋体" w:hint="eastAsia"/>
          <w:color w:val="000000"/>
        </w:rPr>
        <w:t>各类宝石英语</w:t>
      </w:r>
      <w:r>
        <w:rPr>
          <w:rFonts w:hAnsi="宋体"/>
          <w:color w:val="000000"/>
        </w:rPr>
        <w:t>（</w:t>
      </w:r>
      <w:r>
        <w:rPr>
          <w:rFonts w:hAnsi="宋体" w:hint="eastAsia"/>
          <w:color w:val="000000"/>
        </w:rPr>
        <w:t>包括钻石</w:t>
      </w:r>
      <w:r>
        <w:rPr>
          <w:rFonts w:hAnsi="宋体"/>
          <w:color w:val="000000"/>
        </w:rPr>
        <w:t>、</w:t>
      </w:r>
      <w:r>
        <w:rPr>
          <w:rFonts w:hAnsi="宋体" w:hint="eastAsia"/>
          <w:color w:val="000000"/>
        </w:rPr>
        <w:t>红蓝宝</w:t>
      </w:r>
      <w:r>
        <w:rPr>
          <w:rFonts w:hAnsi="宋体"/>
          <w:color w:val="000000"/>
        </w:rPr>
        <w:t>、</w:t>
      </w:r>
      <w:r>
        <w:rPr>
          <w:rFonts w:hAnsi="宋体" w:hint="eastAsia"/>
          <w:color w:val="000000"/>
        </w:rPr>
        <w:t>祖母绿</w:t>
      </w:r>
      <w:r>
        <w:rPr>
          <w:rFonts w:hAnsi="宋体"/>
          <w:color w:val="000000"/>
        </w:rPr>
        <w:t>、</w:t>
      </w:r>
      <w:r>
        <w:rPr>
          <w:rFonts w:hAnsi="宋体" w:hint="eastAsia"/>
          <w:color w:val="000000"/>
        </w:rPr>
        <w:t>水晶</w:t>
      </w:r>
      <w:r>
        <w:rPr>
          <w:rFonts w:hAnsi="宋体"/>
          <w:color w:val="000000"/>
        </w:rPr>
        <w:t>、</w:t>
      </w:r>
      <w:r>
        <w:rPr>
          <w:rFonts w:hAnsi="宋体" w:hint="eastAsia"/>
          <w:color w:val="000000"/>
        </w:rPr>
        <w:t>珍珠</w:t>
      </w:r>
      <w:r>
        <w:rPr>
          <w:rFonts w:hAnsi="宋体"/>
          <w:color w:val="000000"/>
        </w:rPr>
        <w:t>、</w:t>
      </w:r>
      <w:r>
        <w:rPr>
          <w:rFonts w:hAnsi="宋体" w:hint="eastAsia"/>
          <w:color w:val="000000"/>
        </w:rPr>
        <w:t>翡翠等英语名称及宝石学性质</w:t>
      </w:r>
      <w:r>
        <w:rPr>
          <w:rFonts w:hAnsi="宋体"/>
          <w:color w:val="000000"/>
        </w:rPr>
        <w:t>）</w:t>
      </w:r>
    </w:p>
    <w:p w14:paraId="6ACC16D9" w14:textId="77777777" w:rsidR="003E22BA" w:rsidRDefault="000E7D6E">
      <w:pPr>
        <w:numPr>
          <w:ilvl w:val="0"/>
          <w:numId w:val="2"/>
        </w:numPr>
        <w:ind w:firstLineChars="400" w:firstLine="840"/>
        <w:rPr>
          <w:rFonts w:hAnsi="宋体"/>
          <w:color w:val="000000"/>
        </w:rPr>
      </w:pPr>
      <w:r>
        <w:rPr>
          <w:rFonts w:hAnsi="宋体" w:hint="eastAsia"/>
          <w:color w:val="000000"/>
        </w:rPr>
        <w:t>宝石的光学性质</w:t>
      </w:r>
      <w:r>
        <w:rPr>
          <w:rFonts w:hAnsi="宋体"/>
          <w:color w:val="000000"/>
        </w:rPr>
        <w:t>、</w:t>
      </w:r>
      <w:r>
        <w:rPr>
          <w:rFonts w:hAnsi="宋体" w:hint="eastAsia"/>
          <w:color w:val="000000"/>
        </w:rPr>
        <w:t>力学性质的英语表达</w:t>
      </w:r>
    </w:p>
    <w:p w14:paraId="32956EA8" w14:textId="77777777" w:rsidR="003E22BA" w:rsidRDefault="000E7D6E">
      <w:pPr>
        <w:numPr>
          <w:ilvl w:val="0"/>
          <w:numId w:val="2"/>
        </w:numPr>
        <w:ind w:firstLineChars="400" w:firstLine="840"/>
        <w:rPr>
          <w:rFonts w:hAnsi="宋体"/>
          <w:color w:val="000000"/>
        </w:rPr>
      </w:pPr>
      <w:r>
        <w:rPr>
          <w:rFonts w:hAnsi="宋体"/>
          <w:color w:val="000000"/>
        </w:rPr>
        <w:t>首饰设计的基本</w:t>
      </w:r>
      <w:r>
        <w:rPr>
          <w:rFonts w:hAnsi="宋体" w:hint="eastAsia"/>
          <w:color w:val="000000"/>
        </w:rPr>
        <w:t>英语</w:t>
      </w:r>
    </w:p>
    <w:p w14:paraId="29C2E532" w14:textId="77777777" w:rsidR="003E22BA" w:rsidRDefault="000E7D6E">
      <w:pPr>
        <w:numPr>
          <w:ilvl w:val="0"/>
          <w:numId w:val="2"/>
        </w:numPr>
        <w:ind w:firstLineChars="400" w:firstLine="840"/>
        <w:rPr>
          <w:color w:val="000000"/>
        </w:rPr>
      </w:pPr>
      <w:r>
        <w:rPr>
          <w:rFonts w:hAnsi="宋体"/>
          <w:color w:val="000000"/>
        </w:rPr>
        <w:t>宝石加工</w:t>
      </w:r>
      <w:r>
        <w:rPr>
          <w:rFonts w:hAnsi="宋体" w:hint="eastAsia"/>
          <w:color w:val="000000"/>
        </w:rPr>
        <w:t>的英语</w:t>
      </w:r>
    </w:p>
    <w:p w14:paraId="34DF718D" w14:textId="77777777" w:rsidR="003E22BA" w:rsidRDefault="000E7D6E">
      <w:pPr>
        <w:numPr>
          <w:ilvl w:val="0"/>
          <w:numId w:val="2"/>
        </w:numPr>
        <w:ind w:firstLineChars="400" w:firstLine="840"/>
        <w:rPr>
          <w:color w:val="000000"/>
        </w:rPr>
      </w:pPr>
      <w:r>
        <w:rPr>
          <w:rFonts w:hAnsi="宋体" w:hint="eastAsia"/>
          <w:color w:val="000000"/>
        </w:rPr>
        <w:t>首饰</w:t>
      </w:r>
      <w:r>
        <w:rPr>
          <w:rFonts w:hAnsi="宋体"/>
          <w:color w:val="000000"/>
        </w:rPr>
        <w:t>制作</w:t>
      </w:r>
      <w:r>
        <w:rPr>
          <w:rFonts w:hAnsi="宋体" w:hint="eastAsia"/>
          <w:color w:val="000000"/>
        </w:rPr>
        <w:t>的工艺及工具的英语</w:t>
      </w:r>
    </w:p>
    <w:p w14:paraId="7B140583" w14:textId="77777777" w:rsidR="003E22BA" w:rsidRDefault="000E7D6E">
      <w:pPr>
        <w:numPr>
          <w:ilvl w:val="0"/>
          <w:numId w:val="2"/>
        </w:numPr>
        <w:ind w:firstLineChars="400" w:firstLine="840"/>
        <w:rPr>
          <w:rFonts w:hAnsi="宋体"/>
          <w:color w:val="000000"/>
        </w:rPr>
      </w:pPr>
      <w:r>
        <w:rPr>
          <w:rFonts w:hAnsi="宋体" w:hint="eastAsia"/>
          <w:color w:val="000000"/>
        </w:rPr>
        <w:t>优化处理、合成宝石英语</w:t>
      </w:r>
    </w:p>
    <w:p w14:paraId="4A2463E2" w14:textId="77777777" w:rsidR="003E22BA" w:rsidRDefault="000E7D6E">
      <w:pPr>
        <w:rPr>
          <w:rFonts w:hAnsi="宋体"/>
          <w:color w:val="000000"/>
        </w:rPr>
      </w:pPr>
      <w:r>
        <w:rPr>
          <w:rFonts w:hAnsi="宋体" w:hint="eastAsia"/>
          <w:b/>
          <w:bCs/>
          <w:color w:val="000000"/>
        </w:rPr>
        <w:t>能力要求：</w:t>
      </w:r>
      <w:r>
        <w:rPr>
          <w:rFonts w:hAnsi="宋体" w:hint="eastAsia"/>
          <w:color w:val="000000"/>
        </w:rPr>
        <w:t>能够掌握不同宝石种类的英文名称</w:t>
      </w:r>
    </w:p>
    <w:p w14:paraId="7118A127" w14:textId="77777777" w:rsidR="003E22BA" w:rsidRDefault="000E7D6E">
      <w:pPr>
        <w:ind w:firstLineChars="500" w:firstLine="1050"/>
        <w:rPr>
          <w:rFonts w:hAnsi="宋体"/>
          <w:color w:val="000000"/>
        </w:rPr>
      </w:pPr>
      <w:r>
        <w:rPr>
          <w:rFonts w:hAnsi="宋体" w:hint="eastAsia"/>
          <w:color w:val="000000"/>
        </w:rPr>
        <w:t>能够理解天然与合成宝石的区别并用英语表达</w:t>
      </w:r>
    </w:p>
    <w:p w14:paraId="58EB3D04" w14:textId="77777777" w:rsidR="003E22BA" w:rsidRDefault="000E7D6E">
      <w:pPr>
        <w:ind w:firstLineChars="500" w:firstLine="1050"/>
        <w:rPr>
          <w:rFonts w:hAnsi="宋体"/>
          <w:color w:val="000000"/>
        </w:rPr>
      </w:pPr>
      <w:r>
        <w:rPr>
          <w:rFonts w:hAnsi="宋体" w:hint="eastAsia"/>
          <w:color w:val="000000"/>
        </w:rPr>
        <w:t>能够掌握宝石不同光学</w:t>
      </w:r>
      <w:r>
        <w:rPr>
          <w:rFonts w:hAnsi="宋体"/>
          <w:color w:val="000000"/>
        </w:rPr>
        <w:t>、</w:t>
      </w:r>
      <w:r>
        <w:rPr>
          <w:rFonts w:hAnsi="宋体" w:hint="eastAsia"/>
          <w:color w:val="000000"/>
        </w:rPr>
        <w:t>力学性质的英语表达</w:t>
      </w:r>
    </w:p>
    <w:p w14:paraId="5390B95D" w14:textId="77777777" w:rsidR="003E22BA" w:rsidRDefault="000E7D6E">
      <w:pPr>
        <w:ind w:firstLineChars="500" w:firstLine="1050"/>
        <w:rPr>
          <w:rFonts w:hAnsi="宋体"/>
          <w:color w:val="000000"/>
        </w:rPr>
      </w:pPr>
      <w:r>
        <w:rPr>
          <w:rFonts w:hAnsi="宋体" w:hint="eastAsia"/>
          <w:color w:val="000000"/>
        </w:rPr>
        <w:t>能够掌握宝石加工</w:t>
      </w:r>
      <w:r>
        <w:rPr>
          <w:rFonts w:hAnsi="宋体"/>
          <w:color w:val="000000"/>
        </w:rPr>
        <w:t>、</w:t>
      </w:r>
      <w:r>
        <w:rPr>
          <w:rFonts w:hAnsi="宋体" w:hint="eastAsia"/>
          <w:color w:val="000000"/>
        </w:rPr>
        <w:t>制作相关英语表达</w:t>
      </w:r>
    </w:p>
    <w:p w14:paraId="722408BD" w14:textId="77777777" w:rsidR="003E22BA" w:rsidRDefault="000E7D6E">
      <w:pPr>
        <w:ind w:firstLineChars="500" w:firstLine="1050"/>
        <w:rPr>
          <w:rFonts w:hAnsi="宋体"/>
          <w:color w:val="000000"/>
        </w:rPr>
      </w:pPr>
      <w:r>
        <w:rPr>
          <w:rFonts w:hAnsi="宋体" w:hint="eastAsia"/>
          <w:color w:val="000000"/>
        </w:rPr>
        <w:t>能够说出不同首饰制作工具的英文名称</w:t>
      </w:r>
    </w:p>
    <w:p w14:paraId="6B702056" w14:textId="77777777" w:rsidR="003E22BA" w:rsidRDefault="000E7D6E">
      <w:pPr>
        <w:ind w:firstLineChars="500" w:firstLine="1050"/>
        <w:rPr>
          <w:rFonts w:hAnsi="宋体"/>
          <w:color w:val="000000"/>
        </w:rPr>
      </w:pPr>
      <w:r>
        <w:rPr>
          <w:rFonts w:hAnsi="宋体" w:hint="eastAsia"/>
          <w:color w:val="000000"/>
        </w:rPr>
        <w:t>能够理解各种镶嵌方法（爪镶、钉镶、槽镶等）英文表达</w:t>
      </w:r>
    </w:p>
    <w:p w14:paraId="47956FD0" w14:textId="77777777" w:rsidR="003E22BA" w:rsidRDefault="000E7D6E">
      <w:pPr>
        <w:ind w:firstLineChars="500" w:firstLine="1050"/>
        <w:rPr>
          <w:rFonts w:hAnsi="宋体"/>
          <w:color w:val="000000"/>
        </w:rPr>
      </w:pPr>
      <w:r>
        <w:rPr>
          <w:rFonts w:hAnsi="宋体" w:hint="eastAsia"/>
          <w:color w:val="000000"/>
        </w:rPr>
        <w:lastRenderedPageBreak/>
        <w:t>能够用英语阐述首饰作品的组成材料及首饰作品的含义</w:t>
      </w:r>
    </w:p>
    <w:p w14:paraId="4AEF600B" w14:textId="77777777" w:rsidR="003E22BA" w:rsidRDefault="000E7D6E">
      <w:pPr>
        <w:ind w:firstLineChars="500" w:firstLine="1050"/>
        <w:rPr>
          <w:rFonts w:hAnsi="宋体"/>
          <w:color w:val="000000"/>
        </w:rPr>
      </w:pPr>
      <w:r>
        <w:rPr>
          <w:rFonts w:hAnsi="宋体" w:hint="eastAsia"/>
          <w:color w:val="000000"/>
        </w:rPr>
        <w:t>能够用英语对珠宝相关文献语句翻译</w:t>
      </w:r>
    </w:p>
    <w:p w14:paraId="5C446BE6" w14:textId="77777777" w:rsidR="003E22BA" w:rsidRDefault="000E7D6E">
      <w:pPr>
        <w:rPr>
          <w:rFonts w:hAnsi="宋体"/>
          <w:color w:val="000000"/>
        </w:rPr>
      </w:pPr>
      <w:r>
        <w:rPr>
          <w:rFonts w:hAnsi="宋体" w:hint="eastAsia"/>
          <w:b/>
          <w:bCs/>
          <w:color w:val="000000"/>
        </w:rPr>
        <w:t>难点：</w:t>
      </w:r>
      <w:r>
        <w:rPr>
          <w:rFonts w:hAnsi="宋体" w:hint="eastAsia"/>
          <w:color w:val="000000"/>
        </w:rPr>
        <w:t>用英语对相关文献语句进行翻译</w:t>
      </w:r>
    </w:p>
    <w:p w14:paraId="47EC3198" w14:textId="77777777" w:rsidR="003E22BA" w:rsidRDefault="000E7D6E">
      <w:pPr>
        <w:rPr>
          <w:rFonts w:hAnsi="宋体"/>
          <w:color w:val="000000"/>
        </w:rPr>
      </w:pPr>
      <w:r>
        <w:rPr>
          <w:rFonts w:hAnsi="宋体"/>
          <w:color w:val="000000"/>
        </w:rPr>
        <w:t xml:space="preserve">      </w:t>
      </w:r>
      <w:r>
        <w:rPr>
          <w:rFonts w:hAnsi="宋体" w:hint="eastAsia"/>
          <w:color w:val="000000"/>
        </w:rPr>
        <w:t>宝石相关英语词汇的口语运用</w:t>
      </w:r>
    </w:p>
    <w:p w14:paraId="4B37624B" w14:textId="77777777" w:rsidR="003E22BA" w:rsidRDefault="003E22BA">
      <w:pPr>
        <w:rPr>
          <w:rFonts w:hAnsi="宋体"/>
          <w:color w:val="000000"/>
        </w:rPr>
      </w:pPr>
    </w:p>
    <w:p w14:paraId="26C2BB6D" w14:textId="46A90476" w:rsidR="003E22BA" w:rsidRDefault="000E7D6E">
      <w:pPr>
        <w:rPr>
          <w:color w:val="000000"/>
        </w:rPr>
      </w:pPr>
      <w:r>
        <w:rPr>
          <w:rFonts w:hAnsi="宋体"/>
          <w:b/>
          <w:bCs/>
          <w:color w:val="000000"/>
        </w:rPr>
        <w:t>第二单元：</w:t>
      </w:r>
      <w:r w:rsidR="00E17F6E" w:rsidRPr="00E17F6E">
        <w:rPr>
          <w:rFonts w:hAnsi="宋体" w:hint="eastAsia"/>
          <w:b/>
          <w:bCs/>
          <w:color w:val="000000"/>
        </w:rPr>
        <w:t>首饰设计与制作专业英语</w:t>
      </w:r>
      <w:r>
        <w:rPr>
          <w:rFonts w:hAnsi="宋体"/>
          <w:b/>
          <w:bCs/>
          <w:color w:val="000000"/>
        </w:rPr>
        <w:t>（</w:t>
      </w:r>
      <w:r>
        <w:rPr>
          <w:rFonts w:hAnsi="宋体" w:hint="eastAsia"/>
          <w:b/>
          <w:bCs/>
          <w:color w:val="000000"/>
        </w:rPr>
        <w:t>理论</w:t>
      </w:r>
      <w:r w:rsidR="00C545E8">
        <w:rPr>
          <w:rFonts w:hAnsi="宋体"/>
          <w:b/>
          <w:bCs/>
          <w:color w:val="000000"/>
        </w:rPr>
        <w:t>12</w:t>
      </w:r>
      <w:r>
        <w:rPr>
          <w:rFonts w:hint="eastAsia"/>
          <w:b/>
          <w:bCs/>
          <w:color w:val="000000"/>
        </w:rPr>
        <w:t>课</w:t>
      </w:r>
      <w:r>
        <w:rPr>
          <w:rFonts w:hAnsi="宋体"/>
          <w:b/>
          <w:bCs/>
          <w:color w:val="000000"/>
        </w:rPr>
        <w:t>时）</w:t>
      </w:r>
      <w:r>
        <w:rPr>
          <w:b/>
          <w:bCs/>
          <w:color w:val="000000"/>
        </w:rPr>
        <w:t xml:space="preserve"> </w:t>
      </w:r>
      <w:r>
        <w:rPr>
          <w:color w:val="000000"/>
        </w:rPr>
        <w:t xml:space="preserve">     </w:t>
      </w:r>
    </w:p>
    <w:p w14:paraId="0CBED190" w14:textId="77777777" w:rsidR="00E17F6E" w:rsidRPr="00E17F6E" w:rsidRDefault="000E7D6E" w:rsidP="00E17F6E">
      <w:pPr>
        <w:widowControl/>
        <w:jc w:val="left"/>
        <w:rPr>
          <w:color w:val="000000"/>
          <w:szCs w:val="21"/>
        </w:rPr>
      </w:pPr>
      <w:r>
        <w:rPr>
          <w:rFonts w:hAnsi="宋体" w:hint="eastAsia"/>
          <w:b/>
          <w:bCs/>
          <w:color w:val="000000"/>
        </w:rPr>
        <w:t>知识点</w:t>
      </w:r>
      <w:r>
        <w:rPr>
          <w:rFonts w:hAnsi="宋体"/>
          <w:b/>
          <w:bCs/>
          <w:color w:val="000000"/>
        </w:rPr>
        <w:t>：</w:t>
      </w:r>
    </w:p>
    <w:p w14:paraId="54A248D0" w14:textId="5C709043" w:rsidR="00E17F6E" w:rsidRPr="00FF1ECF" w:rsidRDefault="000E7D6E" w:rsidP="00E17F6E">
      <w:pPr>
        <w:widowControl/>
        <w:jc w:val="left"/>
        <w:rPr>
          <w:color w:val="000000"/>
          <w:szCs w:val="21"/>
        </w:rPr>
      </w:pPr>
      <w:r>
        <w:rPr>
          <w:rFonts w:hAnsi="宋体"/>
          <w:color w:val="000000"/>
        </w:rPr>
        <w:t>1</w:t>
      </w:r>
      <w:r>
        <w:rPr>
          <w:rFonts w:hAnsi="宋体"/>
          <w:color w:val="000000"/>
        </w:rPr>
        <w:t>、</w:t>
      </w:r>
      <w:r w:rsidR="00E17F6E" w:rsidRPr="00FF1ECF">
        <w:rPr>
          <w:color w:val="000000"/>
          <w:szCs w:val="21"/>
        </w:rPr>
        <w:t>首饰设计的基本原理</w:t>
      </w:r>
    </w:p>
    <w:p w14:paraId="70D036D7" w14:textId="77777777" w:rsidR="00E17F6E" w:rsidRPr="00FF1ECF" w:rsidRDefault="00E17F6E" w:rsidP="00E17F6E">
      <w:pPr>
        <w:widowControl/>
        <w:numPr>
          <w:ilvl w:val="0"/>
          <w:numId w:val="4"/>
        </w:numPr>
        <w:jc w:val="left"/>
        <w:rPr>
          <w:color w:val="000000"/>
          <w:szCs w:val="21"/>
        </w:rPr>
      </w:pPr>
      <w:r w:rsidRPr="00FF1ECF">
        <w:rPr>
          <w:color w:val="000000"/>
          <w:szCs w:val="21"/>
        </w:rPr>
        <w:t>宝石加工工艺</w:t>
      </w:r>
    </w:p>
    <w:p w14:paraId="7ED4C9CB" w14:textId="77777777" w:rsidR="00E17F6E" w:rsidRPr="00FF1ECF" w:rsidRDefault="00E17F6E" w:rsidP="00E17F6E">
      <w:pPr>
        <w:widowControl/>
        <w:numPr>
          <w:ilvl w:val="0"/>
          <w:numId w:val="4"/>
        </w:numPr>
        <w:jc w:val="left"/>
        <w:rPr>
          <w:color w:val="000000"/>
          <w:szCs w:val="21"/>
        </w:rPr>
      </w:pPr>
      <w:r w:rsidRPr="00FF1ECF">
        <w:rPr>
          <w:color w:val="000000"/>
          <w:szCs w:val="21"/>
        </w:rPr>
        <w:t>首饰制作工艺</w:t>
      </w:r>
    </w:p>
    <w:p w14:paraId="444E5BF8" w14:textId="77777777" w:rsidR="00E17F6E" w:rsidRPr="00FF1ECF" w:rsidRDefault="00E17F6E" w:rsidP="00E17F6E">
      <w:pPr>
        <w:widowControl/>
        <w:numPr>
          <w:ilvl w:val="0"/>
          <w:numId w:val="4"/>
        </w:numPr>
        <w:jc w:val="left"/>
        <w:rPr>
          <w:color w:val="000000"/>
          <w:szCs w:val="21"/>
        </w:rPr>
      </w:pPr>
      <w:r w:rsidRPr="00FF1ECF">
        <w:rPr>
          <w:rFonts w:hint="eastAsia"/>
          <w:color w:val="000000"/>
          <w:szCs w:val="21"/>
        </w:rPr>
        <w:t>珠宝品牌</w:t>
      </w:r>
      <w:r w:rsidRPr="00FF1ECF">
        <w:rPr>
          <w:color w:val="000000"/>
          <w:szCs w:val="21"/>
        </w:rPr>
        <w:t>首饰设计案例</w:t>
      </w:r>
    </w:p>
    <w:p w14:paraId="3291D50A" w14:textId="77777777" w:rsidR="00E17F6E" w:rsidRDefault="000E7D6E" w:rsidP="00E17F6E">
      <w:pPr>
        <w:rPr>
          <w:b/>
          <w:bCs/>
          <w:color w:val="000000"/>
        </w:rPr>
      </w:pPr>
      <w:r>
        <w:rPr>
          <w:rFonts w:hint="eastAsia"/>
          <w:b/>
          <w:bCs/>
          <w:color w:val="000000"/>
        </w:rPr>
        <w:t>能力要求：</w:t>
      </w:r>
    </w:p>
    <w:p w14:paraId="7E7380D2" w14:textId="214D6E6B" w:rsidR="00E17F6E" w:rsidRPr="00FF1ECF" w:rsidRDefault="00E17F6E" w:rsidP="00E17F6E">
      <w:pPr>
        <w:rPr>
          <w:color w:val="000000"/>
          <w:szCs w:val="21"/>
        </w:rPr>
      </w:pPr>
      <w:r w:rsidRPr="00FF1ECF">
        <w:rPr>
          <w:rFonts w:hint="eastAsia"/>
          <w:color w:val="000000"/>
          <w:szCs w:val="21"/>
        </w:rPr>
        <w:t>能够说出不同首饰制作工具的英文名称</w:t>
      </w:r>
    </w:p>
    <w:p w14:paraId="3021E4B6" w14:textId="77777777" w:rsidR="00E17F6E" w:rsidRPr="00FF1ECF" w:rsidRDefault="00E17F6E" w:rsidP="00E17F6E">
      <w:pPr>
        <w:rPr>
          <w:color w:val="000000"/>
          <w:szCs w:val="21"/>
        </w:rPr>
      </w:pPr>
      <w:r w:rsidRPr="00FF1ECF">
        <w:rPr>
          <w:rFonts w:hint="eastAsia"/>
          <w:color w:val="000000"/>
          <w:szCs w:val="21"/>
        </w:rPr>
        <w:t>能够用英语阐述首饰作品的组成材料及首饰作品的含义</w:t>
      </w:r>
    </w:p>
    <w:p w14:paraId="1F4FEDAA" w14:textId="77777777" w:rsidR="00E17F6E" w:rsidRPr="00FF1ECF" w:rsidRDefault="00E17F6E" w:rsidP="00E17F6E">
      <w:pPr>
        <w:rPr>
          <w:color w:val="000000"/>
          <w:szCs w:val="21"/>
        </w:rPr>
      </w:pPr>
      <w:r w:rsidRPr="00FF1ECF">
        <w:rPr>
          <w:rFonts w:hint="eastAsia"/>
          <w:color w:val="000000"/>
          <w:szCs w:val="21"/>
        </w:rPr>
        <w:t>能够理解并记忆宝石不同切面的英语表达方式</w:t>
      </w:r>
    </w:p>
    <w:p w14:paraId="585D5A8A" w14:textId="77777777" w:rsidR="00E17F6E" w:rsidRPr="00FF1ECF" w:rsidRDefault="00E17F6E" w:rsidP="00E17F6E">
      <w:pPr>
        <w:rPr>
          <w:color w:val="000000"/>
          <w:szCs w:val="21"/>
        </w:rPr>
      </w:pPr>
      <w:r w:rsidRPr="00FF1ECF">
        <w:rPr>
          <w:rFonts w:hint="eastAsia"/>
          <w:color w:val="000000"/>
          <w:szCs w:val="21"/>
        </w:rPr>
        <w:t>能够理解各种镶嵌方法（爪镶、钉镶、槽镶等）英文表达</w:t>
      </w:r>
    </w:p>
    <w:p w14:paraId="10673A6D" w14:textId="77777777" w:rsidR="00E17F6E" w:rsidRPr="00FF1ECF" w:rsidRDefault="00E17F6E" w:rsidP="00E17F6E">
      <w:pPr>
        <w:rPr>
          <w:color w:val="000000"/>
          <w:szCs w:val="21"/>
        </w:rPr>
      </w:pPr>
      <w:r w:rsidRPr="00FF1ECF">
        <w:rPr>
          <w:rFonts w:hint="eastAsia"/>
          <w:color w:val="000000"/>
          <w:szCs w:val="21"/>
        </w:rPr>
        <w:t>能够对珠宝品牌进行描述及产品设计分析</w:t>
      </w:r>
    </w:p>
    <w:p w14:paraId="0BFA6DA8" w14:textId="77777777" w:rsidR="00E17F6E" w:rsidRDefault="00E17F6E" w:rsidP="00E17F6E">
      <w:pPr>
        <w:rPr>
          <w:rFonts w:hAnsi="宋体"/>
          <w:b/>
          <w:bCs/>
          <w:color w:val="000000"/>
        </w:rPr>
      </w:pPr>
    </w:p>
    <w:p w14:paraId="7C57E08B" w14:textId="77777777" w:rsidR="00E17F6E" w:rsidRDefault="000E7D6E" w:rsidP="00E17F6E">
      <w:pPr>
        <w:rPr>
          <w:rFonts w:hAnsi="宋体"/>
          <w:b/>
          <w:bCs/>
          <w:color w:val="000000"/>
        </w:rPr>
      </w:pPr>
      <w:r>
        <w:rPr>
          <w:rFonts w:hAnsi="宋体" w:hint="eastAsia"/>
          <w:b/>
          <w:bCs/>
          <w:color w:val="000000"/>
        </w:rPr>
        <w:t>难点：</w:t>
      </w:r>
    </w:p>
    <w:p w14:paraId="548E3C34" w14:textId="07EF247F" w:rsidR="00E17F6E" w:rsidRPr="00FF1ECF" w:rsidRDefault="00E17F6E" w:rsidP="00E17F6E">
      <w:pPr>
        <w:rPr>
          <w:color w:val="000000"/>
          <w:szCs w:val="21"/>
        </w:rPr>
      </w:pPr>
      <w:r w:rsidRPr="00FF1ECF">
        <w:rPr>
          <w:rFonts w:hint="eastAsia"/>
          <w:color w:val="000000"/>
          <w:szCs w:val="21"/>
        </w:rPr>
        <w:t>冠部、</w:t>
      </w:r>
      <w:proofErr w:type="gramStart"/>
      <w:r w:rsidRPr="00FF1ECF">
        <w:rPr>
          <w:rFonts w:hint="eastAsia"/>
          <w:color w:val="000000"/>
          <w:szCs w:val="21"/>
        </w:rPr>
        <w:t>亭部不同</w:t>
      </w:r>
      <w:proofErr w:type="gramEnd"/>
      <w:r w:rsidRPr="00FF1ECF">
        <w:rPr>
          <w:rFonts w:hint="eastAsia"/>
          <w:color w:val="000000"/>
          <w:szCs w:val="21"/>
        </w:rPr>
        <w:t>切面的英文</w:t>
      </w:r>
    </w:p>
    <w:p w14:paraId="6FA86F14" w14:textId="77777777" w:rsidR="00E17F6E" w:rsidRPr="00FF1ECF" w:rsidRDefault="00E17F6E" w:rsidP="00E17F6E">
      <w:pPr>
        <w:rPr>
          <w:color w:val="000000"/>
          <w:szCs w:val="21"/>
        </w:rPr>
      </w:pPr>
      <w:r w:rsidRPr="00FF1ECF">
        <w:rPr>
          <w:rFonts w:hint="eastAsia"/>
          <w:color w:val="000000"/>
          <w:szCs w:val="21"/>
        </w:rPr>
        <w:t>首饰作品的组成材料，锯搓焊抛光等首饰制作步骤的英文表达方式</w:t>
      </w:r>
    </w:p>
    <w:p w14:paraId="013848A9" w14:textId="2BBA4A74" w:rsidR="003E22BA" w:rsidRPr="00E17F6E" w:rsidRDefault="003E22BA" w:rsidP="00E17F6E">
      <w:pPr>
        <w:rPr>
          <w:rFonts w:hAnsi="宋体"/>
          <w:color w:val="000000"/>
        </w:rPr>
      </w:pPr>
    </w:p>
    <w:p w14:paraId="6748389C" w14:textId="429BA266" w:rsidR="003E22BA" w:rsidRDefault="000E7D6E">
      <w:pPr>
        <w:rPr>
          <w:b/>
          <w:bCs/>
          <w:color w:val="000000"/>
        </w:rPr>
      </w:pPr>
      <w:r>
        <w:rPr>
          <w:rFonts w:hAnsi="宋体"/>
          <w:b/>
          <w:bCs/>
          <w:color w:val="000000"/>
        </w:rPr>
        <w:t>第三单元：</w:t>
      </w:r>
      <w:r w:rsidR="00C545E8" w:rsidRPr="00C545E8">
        <w:rPr>
          <w:rFonts w:hAnsi="宋体" w:hint="eastAsia"/>
          <w:b/>
          <w:bCs/>
          <w:color w:val="000000"/>
        </w:rPr>
        <w:t>珠宝营销</w:t>
      </w:r>
      <w:r>
        <w:rPr>
          <w:rFonts w:hAnsi="宋体"/>
          <w:b/>
          <w:bCs/>
          <w:color w:val="000000"/>
        </w:rPr>
        <w:t>（</w:t>
      </w:r>
      <w:r>
        <w:rPr>
          <w:rFonts w:hAnsi="宋体" w:hint="eastAsia"/>
          <w:b/>
          <w:bCs/>
          <w:color w:val="000000"/>
        </w:rPr>
        <w:t>理论</w:t>
      </w:r>
      <w:r>
        <w:rPr>
          <w:rFonts w:hAnsi="宋体"/>
          <w:b/>
          <w:bCs/>
          <w:color w:val="000000"/>
        </w:rPr>
        <w:t>4</w:t>
      </w:r>
      <w:r>
        <w:rPr>
          <w:rFonts w:hAnsi="宋体"/>
          <w:b/>
          <w:bCs/>
          <w:color w:val="000000"/>
        </w:rPr>
        <w:t>课时）</w:t>
      </w:r>
      <w:r>
        <w:rPr>
          <w:b/>
          <w:bCs/>
          <w:color w:val="000000"/>
        </w:rPr>
        <w:t xml:space="preserve">  </w:t>
      </w:r>
    </w:p>
    <w:p w14:paraId="3A235729" w14:textId="77777777" w:rsidR="00C545E8" w:rsidRDefault="000E7D6E" w:rsidP="00C545E8">
      <w:pPr>
        <w:rPr>
          <w:b/>
          <w:bCs/>
          <w:color w:val="000000"/>
        </w:rPr>
      </w:pPr>
      <w:r>
        <w:rPr>
          <w:rFonts w:hint="eastAsia"/>
          <w:b/>
          <w:bCs/>
          <w:color w:val="000000"/>
        </w:rPr>
        <w:t>知识点</w:t>
      </w:r>
      <w:r>
        <w:rPr>
          <w:b/>
          <w:bCs/>
          <w:color w:val="000000"/>
        </w:rPr>
        <w:t>：</w:t>
      </w:r>
    </w:p>
    <w:p w14:paraId="63D30D4B" w14:textId="68AC6ECB" w:rsidR="00C545E8" w:rsidRPr="00FF1ECF" w:rsidRDefault="00C545E8" w:rsidP="00C545E8">
      <w:pPr>
        <w:rPr>
          <w:color w:val="000000"/>
          <w:szCs w:val="21"/>
        </w:rPr>
      </w:pPr>
      <w:r w:rsidRPr="00FF1ECF">
        <w:rPr>
          <w:rFonts w:hint="eastAsia"/>
          <w:color w:val="000000"/>
          <w:szCs w:val="21"/>
        </w:rPr>
        <w:t>1</w:t>
      </w:r>
      <w:r w:rsidRPr="00FF1ECF">
        <w:rPr>
          <w:rFonts w:hint="eastAsia"/>
          <w:color w:val="000000"/>
          <w:szCs w:val="21"/>
        </w:rPr>
        <w:t>、</w:t>
      </w:r>
      <w:r w:rsidRPr="00FF1ECF">
        <w:rPr>
          <w:bCs/>
          <w:color w:val="000000"/>
          <w:szCs w:val="21"/>
        </w:rPr>
        <w:t>珠宝首饰的交易常用的术语及其表达</w:t>
      </w:r>
    </w:p>
    <w:p w14:paraId="32B1F553" w14:textId="77777777" w:rsidR="00C545E8" w:rsidRPr="00FF1ECF" w:rsidRDefault="00C545E8" w:rsidP="00C545E8">
      <w:pPr>
        <w:rPr>
          <w:color w:val="000000"/>
          <w:szCs w:val="21"/>
        </w:rPr>
      </w:pPr>
      <w:r w:rsidRPr="00FF1ECF">
        <w:rPr>
          <w:bCs/>
          <w:color w:val="000000"/>
          <w:szCs w:val="21"/>
        </w:rPr>
        <w:t>2</w:t>
      </w:r>
      <w:r w:rsidRPr="00FF1ECF">
        <w:rPr>
          <w:bCs/>
          <w:color w:val="000000"/>
          <w:szCs w:val="21"/>
        </w:rPr>
        <w:t>、珠宝首饰的交易的技巧及其表达</w:t>
      </w:r>
    </w:p>
    <w:p w14:paraId="2C2E1056" w14:textId="77777777" w:rsidR="00C545E8" w:rsidRDefault="000E7D6E" w:rsidP="00C545E8">
      <w:pPr>
        <w:rPr>
          <w:rFonts w:hAnsi="宋体"/>
          <w:b/>
          <w:color w:val="000000"/>
          <w:szCs w:val="21"/>
        </w:rPr>
      </w:pPr>
      <w:r>
        <w:rPr>
          <w:rFonts w:hAnsi="宋体" w:hint="eastAsia"/>
          <w:b/>
          <w:color w:val="000000"/>
          <w:szCs w:val="21"/>
        </w:rPr>
        <w:t>能力要求：</w:t>
      </w:r>
    </w:p>
    <w:p w14:paraId="26F6DE56" w14:textId="535CDA43" w:rsidR="00C545E8" w:rsidRPr="00FF1ECF" w:rsidRDefault="00C545E8" w:rsidP="00C545E8">
      <w:pPr>
        <w:rPr>
          <w:bCs/>
          <w:color w:val="000000"/>
          <w:szCs w:val="21"/>
        </w:rPr>
      </w:pPr>
      <w:r w:rsidRPr="00FF1ECF">
        <w:rPr>
          <w:rFonts w:hint="eastAsia"/>
          <w:bCs/>
          <w:color w:val="000000"/>
          <w:szCs w:val="21"/>
        </w:rPr>
        <w:t>能够综合所学珠宝相关专业英语，进行日常珠宝首饰交易对话</w:t>
      </w:r>
    </w:p>
    <w:p w14:paraId="67BC42EF" w14:textId="77777777" w:rsidR="00C545E8" w:rsidRPr="00FF1ECF" w:rsidRDefault="00C545E8" w:rsidP="00C545E8">
      <w:pPr>
        <w:rPr>
          <w:bCs/>
          <w:color w:val="000000"/>
          <w:szCs w:val="21"/>
        </w:rPr>
      </w:pPr>
      <w:r w:rsidRPr="00FF1ECF">
        <w:rPr>
          <w:rFonts w:hint="eastAsia"/>
          <w:bCs/>
          <w:color w:val="000000"/>
          <w:szCs w:val="21"/>
        </w:rPr>
        <w:t>能够描述珠宝产品的寓意</w:t>
      </w:r>
    </w:p>
    <w:p w14:paraId="3C60C5C8" w14:textId="77777777" w:rsidR="00C545E8" w:rsidRPr="00FF1ECF" w:rsidRDefault="00C545E8" w:rsidP="00C545E8">
      <w:pPr>
        <w:rPr>
          <w:bCs/>
          <w:color w:val="000000"/>
          <w:szCs w:val="21"/>
        </w:rPr>
      </w:pPr>
      <w:r w:rsidRPr="00FF1ECF">
        <w:rPr>
          <w:rFonts w:hint="eastAsia"/>
          <w:bCs/>
          <w:color w:val="000000"/>
          <w:szCs w:val="21"/>
        </w:rPr>
        <w:t>能够运用珠宝首饰的交易技巧</w:t>
      </w:r>
    </w:p>
    <w:p w14:paraId="23112AC3" w14:textId="77777777" w:rsidR="00C545E8" w:rsidRDefault="000E7D6E" w:rsidP="00C545E8">
      <w:pPr>
        <w:rPr>
          <w:bCs/>
          <w:color w:val="000000"/>
          <w:szCs w:val="21"/>
        </w:rPr>
      </w:pPr>
      <w:r>
        <w:rPr>
          <w:rFonts w:hAnsi="宋体" w:hint="eastAsia"/>
          <w:b/>
          <w:color w:val="000000"/>
          <w:szCs w:val="21"/>
        </w:rPr>
        <w:t>难点：</w:t>
      </w:r>
      <w:r w:rsidR="00C545E8" w:rsidRPr="00FF1ECF">
        <w:rPr>
          <w:rFonts w:hint="eastAsia"/>
          <w:bCs/>
          <w:color w:val="000000"/>
          <w:szCs w:val="21"/>
        </w:rPr>
        <w:t>价格及</w:t>
      </w:r>
      <w:proofErr w:type="gramStart"/>
      <w:r w:rsidR="00C545E8" w:rsidRPr="00FF1ECF">
        <w:rPr>
          <w:rFonts w:hint="eastAsia"/>
          <w:bCs/>
          <w:color w:val="000000"/>
          <w:szCs w:val="21"/>
        </w:rPr>
        <w:t>不同汇币的</w:t>
      </w:r>
      <w:proofErr w:type="gramEnd"/>
      <w:r w:rsidR="00C545E8" w:rsidRPr="00FF1ECF">
        <w:rPr>
          <w:rFonts w:hint="eastAsia"/>
          <w:bCs/>
          <w:color w:val="000000"/>
          <w:szCs w:val="21"/>
        </w:rPr>
        <w:t>英文表达</w:t>
      </w:r>
    </w:p>
    <w:p w14:paraId="36627611" w14:textId="77777777" w:rsidR="00C545E8" w:rsidRDefault="00C545E8" w:rsidP="00C545E8">
      <w:pPr>
        <w:rPr>
          <w:bCs/>
          <w:color w:val="000000"/>
          <w:szCs w:val="21"/>
        </w:rPr>
      </w:pPr>
    </w:p>
    <w:p w14:paraId="1B6E8FBB" w14:textId="15F247F0" w:rsidR="00C545E8" w:rsidRDefault="00C545E8" w:rsidP="00C545E8">
      <w:pPr>
        <w:rPr>
          <w:b/>
          <w:bCs/>
          <w:color w:val="000000"/>
        </w:rPr>
      </w:pPr>
      <w:r>
        <w:rPr>
          <w:rFonts w:hAnsi="宋体"/>
          <w:b/>
          <w:bCs/>
          <w:color w:val="000000"/>
        </w:rPr>
        <w:t>第</w:t>
      </w:r>
      <w:r>
        <w:rPr>
          <w:rFonts w:hAnsi="宋体" w:hint="eastAsia"/>
          <w:b/>
          <w:bCs/>
          <w:color w:val="000000"/>
        </w:rPr>
        <w:t>四</w:t>
      </w:r>
      <w:r>
        <w:rPr>
          <w:rFonts w:hAnsi="宋体"/>
          <w:b/>
          <w:bCs/>
          <w:color w:val="000000"/>
        </w:rPr>
        <w:t>单元：</w:t>
      </w:r>
      <w:r w:rsidRPr="00C545E8">
        <w:rPr>
          <w:rFonts w:hAnsi="宋体" w:hint="eastAsia"/>
          <w:b/>
          <w:bCs/>
          <w:color w:val="000000"/>
        </w:rPr>
        <w:t>面试英语</w:t>
      </w:r>
      <w:r>
        <w:rPr>
          <w:rFonts w:hAnsi="宋体"/>
          <w:b/>
          <w:bCs/>
          <w:color w:val="000000"/>
        </w:rPr>
        <w:t>（</w:t>
      </w:r>
      <w:r>
        <w:rPr>
          <w:rFonts w:hAnsi="宋体" w:hint="eastAsia"/>
          <w:b/>
          <w:bCs/>
          <w:color w:val="000000"/>
        </w:rPr>
        <w:t>理论</w:t>
      </w:r>
      <w:r>
        <w:rPr>
          <w:rFonts w:hAnsi="宋体"/>
          <w:b/>
          <w:bCs/>
          <w:color w:val="000000"/>
        </w:rPr>
        <w:t>4</w:t>
      </w:r>
      <w:r>
        <w:rPr>
          <w:rFonts w:hAnsi="宋体"/>
          <w:b/>
          <w:bCs/>
          <w:color w:val="000000"/>
        </w:rPr>
        <w:t>课时）</w:t>
      </w:r>
      <w:r>
        <w:rPr>
          <w:b/>
          <w:bCs/>
          <w:color w:val="000000"/>
        </w:rPr>
        <w:t xml:space="preserve">  </w:t>
      </w:r>
    </w:p>
    <w:p w14:paraId="7B8CB03A" w14:textId="77777777" w:rsidR="00C545E8" w:rsidRDefault="00C545E8" w:rsidP="00C545E8">
      <w:pPr>
        <w:rPr>
          <w:b/>
          <w:bCs/>
          <w:color w:val="000000"/>
        </w:rPr>
      </w:pPr>
      <w:r>
        <w:rPr>
          <w:rFonts w:hint="eastAsia"/>
          <w:b/>
          <w:bCs/>
          <w:color w:val="000000"/>
        </w:rPr>
        <w:t>知识点</w:t>
      </w:r>
      <w:r>
        <w:rPr>
          <w:b/>
          <w:bCs/>
          <w:color w:val="000000"/>
        </w:rPr>
        <w:t>：</w:t>
      </w:r>
    </w:p>
    <w:p w14:paraId="2DE3991A" w14:textId="77777777" w:rsidR="00C545E8" w:rsidRPr="00FF1ECF" w:rsidRDefault="00C545E8" w:rsidP="00C545E8">
      <w:pPr>
        <w:rPr>
          <w:bCs/>
          <w:color w:val="000000"/>
          <w:szCs w:val="21"/>
        </w:rPr>
      </w:pPr>
      <w:r w:rsidRPr="00FF1ECF">
        <w:rPr>
          <w:bCs/>
          <w:color w:val="000000"/>
          <w:szCs w:val="21"/>
        </w:rPr>
        <w:t>1</w:t>
      </w:r>
      <w:r w:rsidRPr="00FF1ECF">
        <w:rPr>
          <w:bCs/>
          <w:color w:val="000000"/>
          <w:szCs w:val="21"/>
        </w:rPr>
        <w:t>、面试常用的术语及其表达</w:t>
      </w:r>
    </w:p>
    <w:p w14:paraId="0F75490C" w14:textId="77777777" w:rsidR="00C545E8" w:rsidRPr="00FF1ECF" w:rsidRDefault="00C545E8" w:rsidP="00C545E8">
      <w:pPr>
        <w:rPr>
          <w:bCs/>
          <w:color w:val="000000"/>
          <w:szCs w:val="21"/>
        </w:rPr>
      </w:pPr>
      <w:r w:rsidRPr="00FF1ECF">
        <w:rPr>
          <w:bCs/>
          <w:color w:val="000000"/>
          <w:szCs w:val="21"/>
        </w:rPr>
        <w:t>2</w:t>
      </w:r>
      <w:r w:rsidRPr="00FF1ECF">
        <w:rPr>
          <w:bCs/>
          <w:color w:val="000000"/>
          <w:szCs w:val="21"/>
        </w:rPr>
        <w:t>、面试的技巧及常见的面试内容</w:t>
      </w:r>
    </w:p>
    <w:p w14:paraId="21801998" w14:textId="77777777" w:rsidR="00C545E8" w:rsidRPr="00FF1ECF" w:rsidRDefault="00C545E8" w:rsidP="00C545E8">
      <w:pPr>
        <w:rPr>
          <w:bCs/>
          <w:color w:val="000000"/>
          <w:szCs w:val="21"/>
        </w:rPr>
      </w:pPr>
      <w:r w:rsidRPr="00FF1ECF">
        <w:rPr>
          <w:bCs/>
          <w:color w:val="000000"/>
          <w:szCs w:val="21"/>
        </w:rPr>
        <w:t>3</w:t>
      </w:r>
      <w:r w:rsidRPr="00FF1ECF">
        <w:rPr>
          <w:bCs/>
          <w:color w:val="000000"/>
          <w:szCs w:val="21"/>
        </w:rPr>
        <w:t>、不同场合面试的知识准备和语言准备</w:t>
      </w:r>
    </w:p>
    <w:p w14:paraId="55607BDD" w14:textId="77777777" w:rsidR="00C545E8" w:rsidRDefault="00C545E8" w:rsidP="00C545E8">
      <w:pPr>
        <w:rPr>
          <w:rFonts w:hAnsi="宋体"/>
          <w:b/>
          <w:color w:val="000000"/>
          <w:szCs w:val="21"/>
        </w:rPr>
      </w:pPr>
      <w:r>
        <w:rPr>
          <w:rFonts w:hAnsi="宋体" w:hint="eastAsia"/>
          <w:b/>
          <w:color w:val="000000"/>
          <w:szCs w:val="21"/>
        </w:rPr>
        <w:t>能力要求：</w:t>
      </w:r>
    </w:p>
    <w:p w14:paraId="5ABB1A96" w14:textId="77777777" w:rsidR="00C545E8" w:rsidRPr="00FF1ECF" w:rsidRDefault="00C545E8" w:rsidP="00C545E8">
      <w:pPr>
        <w:snapToGrid w:val="0"/>
        <w:spacing w:line="288" w:lineRule="auto"/>
        <w:rPr>
          <w:bCs/>
          <w:szCs w:val="21"/>
        </w:rPr>
      </w:pPr>
      <w:r w:rsidRPr="00FF1ECF">
        <w:rPr>
          <w:rFonts w:hint="eastAsia"/>
          <w:bCs/>
          <w:szCs w:val="21"/>
        </w:rPr>
        <w:t>能够了解面试的常用表达方式</w:t>
      </w:r>
    </w:p>
    <w:p w14:paraId="56F7DEE8" w14:textId="77777777" w:rsidR="00C545E8" w:rsidRPr="00FF1ECF" w:rsidRDefault="00C545E8" w:rsidP="00C545E8">
      <w:pPr>
        <w:snapToGrid w:val="0"/>
        <w:spacing w:line="288" w:lineRule="auto"/>
        <w:rPr>
          <w:bCs/>
          <w:szCs w:val="21"/>
        </w:rPr>
      </w:pPr>
      <w:r w:rsidRPr="00FF1ECF">
        <w:rPr>
          <w:rFonts w:hint="eastAsia"/>
          <w:bCs/>
          <w:szCs w:val="21"/>
        </w:rPr>
        <w:t>能够运用简洁的语言介绍自己</w:t>
      </w:r>
    </w:p>
    <w:p w14:paraId="7E2F5221" w14:textId="77777777" w:rsidR="00C545E8" w:rsidRPr="00FF1ECF" w:rsidRDefault="00C545E8" w:rsidP="00C545E8">
      <w:pPr>
        <w:snapToGrid w:val="0"/>
        <w:spacing w:line="288" w:lineRule="auto"/>
        <w:rPr>
          <w:bCs/>
          <w:szCs w:val="21"/>
        </w:rPr>
      </w:pPr>
      <w:r w:rsidRPr="00FF1ECF">
        <w:rPr>
          <w:rFonts w:hint="eastAsia"/>
          <w:bCs/>
          <w:szCs w:val="21"/>
        </w:rPr>
        <w:t>能够了解在面试中如何减缓压力</w:t>
      </w:r>
    </w:p>
    <w:p w14:paraId="786EB2BF" w14:textId="77777777" w:rsidR="00C545E8" w:rsidRPr="00FF1ECF" w:rsidRDefault="00C545E8" w:rsidP="00C545E8">
      <w:pPr>
        <w:snapToGrid w:val="0"/>
        <w:spacing w:line="288" w:lineRule="auto"/>
        <w:rPr>
          <w:bCs/>
          <w:szCs w:val="21"/>
        </w:rPr>
      </w:pPr>
      <w:r w:rsidRPr="00FF1ECF">
        <w:rPr>
          <w:rFonts w:hint="eastAsia"/>
          <w:bCs/>
          <w:szCs w:val="21"/>
        </w:rPr>
        <w:t>能够理解并运用面试技巧</w:t>
      </w:r>
    </w:p>
    <w:p w14:paraId="49CC45D8" w14:textId="77777777" w:rsidR="00C545E8" w:rsidRPr="00FF1ECF" w:rsidRDefault="00C545E8" w:rsidP="00C545E8">
      <w:pPr>
        <w:snapToGrid w:val="0"/>
        <w:spacing w:line="288" w:lineRule="auto"/>
        <w:rPr>
          <w:bCs/>
          <w:szCs w:val="21"/>
        </w:rPr>
      </w:pPr>
      <w:r w:rsidRPr="00FF1ECF">
        <w:rPr>
          <w:rFonts w:hint="eastAsia"/>
          <w:bCs/>
          <w:szCs w:val="21"/>
        </w:rPr>
        <w:t>能够综合表现自己的专业素养</w:t>
      </w:r>
    </w:p>
    <w:p w14:paraId="5AA28B33" w14:textId="77777777" w:rsidR="00C545E8" w:rsidRPr="00FF1ECF" w:rsidRDefault="00C545E8" w:rsidP="00C545E8">
      <w:pPr>
        <w:snapToGrid w:val="0"/>
        <w:spacing w:line="288" w:lineRule="auto"/>
        <w:rPr>
          <w:bCs/>
          <w:szCs w:val="21"/>
        </w:rPr>
      </w:pPr>
      <w:r>
        <w:rPr>
          <w:rFonts w:hAnsi="宋体" w:hint="eastAsia"/>
          <w:b/>
          <w:color w:val="000000"/>
          <w:szCs w:val="21"/>
        </w:rPr>
        <w:t>难点：</w:t>
      </w:r>
      <w:r w:rsidRPr="00FF1ECF">
        <w:rPr>
          <w:rFonts w:hint="eastAsia"/>
          <w:bCs/>
          <w:szCs w:val="21"/>
        </w:rPr>
        <w:t>面试中自我介绍的准备</w:t>
      </w:r>
    </w:p>
    <w:p w14:paraId="28C3107A" w14:textId="77777777" w:rsidR="00C545E8" w:rsidRPr="00FF1ECF" w:rsidRDefault="00C545E8" w:rsidP="00C545E8">
      <w:pPr>
        <w:snapToGrid w:val="0"/>
        <w:spacing w:line="288" w:lineRule="auto"/>
        <w:rPr>
          <w:bCs/>
          <w:szCs w:val="21"/>
        </w:rPr>
      </w:pPr>
      <w:r w:rsidRPr="00FF1ECF">
        <w:rPr>
          <w:rFonts w:hint="eastAsia"/>
          <w:bCs/>
          <w:szCs w:val="21"/>
        </w:rPr>
        <w:lastRenderedPageBreak/>
        <w:t>简历语言的精准性，合理分配简历内容</w:t>
      </w:r>
    </w:p>
    <w:p w14:paraId="27419E9C" w14:textId="5E5BCFD7" w:rsidR="00C545E8" w:rsidRPr="00C545E8" w:rsidRDefault="00C545E8" w:rsidP="00C545E8">
      <w:pPr>
        <w:rPr>
          <w:rFonts w:hint="eastAsia"/>
          <w:bCs/>
          <w:color w:val="000000"/>
          <w:szCs w:val="21"/>
        </w:rPr>
      </w:pPr>
    </w:p>
    <w:p w14:paraId="168CAD5A" w14:textId="64A22D57" w:rsidR="003E22BA" w:rsidRPr="00C545E8" w:rsidRDefault="003E22BA" w:rsidP="00C545E8">
      <w:pPr>
        <w:rPr>
          <w:bCs/>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843"/>
      </w:tblGrid>
      <w:tr w:rsidR="003E22BA" w14:paraId="030EAD2B" w14:textId="77777777">
        <w:tc>
          <w:tcPr>
            <w:tcW w:w="1809" w:type="dxa"/>
          </w:tcPr>
          <w:p w14:paraId="2DE31C47" w14:textId="77777777" w:rsidR="003E22BA" w:rsidRDefault="000E7D6E" w:rsidP="00C34F7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sidR="00A963AA">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14:paraId="7CC0ADAD" w14:textId="77777777" w:rsidR="003E22BA" w:rsidRDefault="000E7D6E" w:rsidP="00C34F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Pr>
          <w:p w14:paraId="06D3B68B" w14:textId="77777777" w:rsidR="003E22BA" w:rsidRDefault="000E7D6E" w:rsidP="00C34F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545E8" w14:paraId="177439B5" w14:textId="77777777">
        <w:tc>
          <w:tcPr>
            <w:tcW w:w="1809" w:type="dxa"/>
          </w:tcPr>
          <w:p w14:paraId="651606B6" w14:textId="77777777"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1</w:t>
            </w:r>
          </w:p>
        </w:tc>
        <w:tc>
          <w:tcPr>
            <w:tcW w:w="5103" w:type="dxa"/>
          </w:tcPr>
          <w:p w14:paraId="190C67E3" w14:textId="1ABDB00F" w:rsidR="00C545E8" w:rsidRDefault="00C545E8" w:rsidP="00C545E8">
            <w:pPr>
              <w:snapToGrid w:val="0"/>
              <w:spacing w:beforeLines="50" w:before="156" w:afterLines="50" w:after="156"/>
              <w:jc w:val="center"/>
              <w:rPr>
                <w:rFonts w:ascii="宋体" w:eastAsia="Times New Roman" w:hAnsi="宋体"/>
                <w:bCs/>
                <w:color w:val="000000"/>
                <w:szCs w:val="20"/>
              </w:rPr>
            </w:pPr>
            <w:r>
              <w:rPr>
                <w:rFonts w:hint="eastAsia"/>
              </w:rPr>
              <w:t>考查</w:t>
            </w:r>
          </w:p>
        </w:tc>
        <w:tc>
          <w:tcPr>
            <w:tcW w:w="1843" w:type="dxa"/>
          </w:tcPr>
          <w:p w14:paraId="0BFA2BEF" w14:textId="77777777"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40%</w:t>
            </w:r>
          </w:p>
        </w:tc>
      </w:tr>
      <w:tr w:rsidR="00C545E8" w14:paraId="0654A6E5" w14:textId="77777777">
        <w:tc>
          <w:tcPr>
            <w:tcW w:w="1809" w:type="dxa"/>
          </w:tcPr>
          <w:p w14:paraId="60D68BF9" w14:textId="77777777"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X</w:t>
            </w:r>
            <w:r>
              <w:rPr>
                <w:rFonts w:ascii="宋体" w:hAnsi="宋体" w:hint="eastAsia"/>
                <w:bCs/>
                <w:color w:val="000000"/>
                <w:szCs w:val="20"/>
              </w:rPr>
              <w:t>1</w:t>
            </w:r>
          </w:p>
        </w:tc>
        <w:tc>
          <w:tcPr>
            <w:tcW w:w="5103" w:type="dxa"/>
          </w:tcPr>
          <w:p w14:paraId="21C4CAA4" w14:textId="02E7BE93" w:rsidR="00C545E8" w:rsidRDefault="00C545E8" w:rsidP="00C545E8">
            <w:pPr>
              <w:snapToGrid w:val="0"/>
              <w:spacing w:beforeLines="50" w:before="156" w:afterLines="50" w:after="156"/>
              <w:jc w:val="center"/>
              <w:rPr>
                <w:rFonts w:ascii="宋体" w:hAnsi="宋体"/>
                <w:bCs/>
                <w:color w:val="000000"/>
                <w:szCs w:val="20"/>
              </w:rPr>
            </w:pPr>
            <w:r>
              <w:rPr>
                <w:rFonts w:ascii="宋体" w:hAnsi="宋体" w:hint="eastAsia"/>
                <w:bCs/>
                <w:szCs w:val="20"/>
              </w:rPr>
              <w:t>演讲</w:t>
            </w:r>
          </w:p>
        </w:tc>
        <w:tc>
          <w:tcPr>
            <w:tcW w:w="1843" w:type="dxa"/>
          </w:tcPr>
          <w:p w14:paraId="159EC0BC" w14:textId="3B0C2974"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Pr>
                <w:rFonts w:ascii="宋体" w:hAnsi="宋体" w:hint="eastAsia"/>
                <w:bCs/>
                <w:color w:val="000000"/>
                <w:szCs w:val="20"/>
              </w:rPr>
              <w:t>0%</w:t>
            </w:r>
          </w:p>
        </w:tc>
      </w:tr>
      <w:tr w:rsidR="00C545E8" w14:paraId="39235567" w14:textId="77777777">
        <w:tc>
          <w:tcPr>
            <w:tcW w:w="1809" w:type="dxa"/>
          </w:tcPr>
          <w:p w14:paraId="78935450" w14:textId="77777777" w:rsidR="00C545E8" w:rsidRDefault="00C545E8" w:rsidP="00C545E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14:paraId="471678F3" w14:textId="3DED5D12" w:rsidR="00C545E8" w:rsidRDefault="00C545E8" w:rsidP="00C545E8">
            <w:pPr>
              <w:snapToGrid w:val="0"/>
              <w:spacing w:beforeLines="50" w:before="156" w:afterLines="50" w:after="156"/>
              <w:jc w:val="center"/>
              <w:rPr>
                <w:rFonts w:ascii="宋体" w:eastAsia="Times New Roman" w:hAnsi="宋体"/>
                <w:bCs/>
                <w:color w:val="000000"/>
                <w:szCs w:val="20"/>
              </w:rPr>
            </w:pPr>
            <w:r>
              <w:rPr>
                <w:rFonts w:ascii="宋体" w:hAnsi="宋体" w:hint="eastAsia"/>
                <w:bCs/>
                <w:szCs w:val="20"/>
              </w:rPr>
              <w:t>英文简历</w:t>
            </w:r>
          </w:p>
        </w:tc>
        <w:tc>
          <w:tcPr>
            <w:tcW w:w="1843" w:type="dxa"/>
          </w:tcPr>
          <w:p w14:paraId="442ACDBB" w14:textId="45A68646"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Pr>
                <w:rFonts w:ascii="宋体" w:hAnsi="宋体" w:hint="eastAsia"/>
                <w:bCs/>
                <w:color w:val="000000"/>
                <w:szCs w:val="20"/>
              </w:rPr>
              <w:t>%</w:t>
            </w:r>
          </w:p>
        </w:tc>
      </w:tr>
      <w:tr w:rsidR="00C545E8" w14:paraId="606196BE" w14:textId="77777777">
        <w:tc>
          <w:tcPr>
            <w:tcW w:w="1809" w:type="dxa"/>
          </w:tcPr>
          <w:p w14:paraId="1B901B6C" w14:textId="77777777" w:rsidR="00C545E8" w:rsidRDefault="00C545E8" w:rsidP="00C545E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tcPr>
          <w:p w14:paraId="0278D142" w14:textId="7E14A178" w:rsidR="00C545E8" w:rsidRDefault="00C545E8" w:rsidP="00C545E8">
            <w:pPr>
              <w:snapToGrid w:val="0"/>
              <w:spacing w:beforeLines="50" w:before="156" w:afterLines="50" w:after="156"/>
              <w:jc w:val="center"/>
              <w:rPr>
                <w:rFonts w:ascii="宋体" w:hAnsi="宋体"/>
                <w:bCs/>
                <w:color w:val="000000"/>
                <w:szCs w:val="20"/>
              </w:rPr>
            </w:pPr>
            <w:r>
              <w:rPr>
                <w:rFonts w:ascii="宋体" w:hAnsi="宋体" w:hint="eastAsia"/>
                <w:bCs/>
                <w:szCs w:val="20"/>
              </w:rPr>
              <w:t>英语配音</w:t>
            </w:r>
          </w:p>
        </w:tc>
        <w:tc>
          <w:tcPr>
            <w:tcW w:w="1843" w:type="dxa"/>
          </w:tcPr>
          <w:p w14:paraId="70008E57" w14:textId="04FEE8D9" w:rsidR="00C545E8" w:rsidRDefault="00C545E8" w:rsidP="00C545E8">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Pr>
                <w:rFonts w:ascii="宋体" w:hAnsi="宋体" w:hint="eastAsia"/>
                <w:bCs/>
                <w:color w:val="000000"/>
                <w:szCs w:val="20"/>
              </w:rPr>
              <w:t>%</w:t>
            </w:r>
          </w:p>
        </w:tc>
      </w:tr>
    </w:tbl>
    <w:p w14:paraId="1AE0E09A" w14:textId="77777777" w:rsidR="003E22BA" w:rsidRDefault="000E7D6E">
      <w:pPr>
        <w:snapToGrid w:val="0"/>
        <w:spacing w:line="288" w:lineRule="auto"/>
        <w:ind w:left="426" w:right="2520" w:hanging="426"/>
        <w:rPr>
          <w:sz w:val="20"/>
          <w:szCs w:val="20"/>
        </w:rPr>
      </w:pPr>
      <w:r>
        <w:rPr>
          <w:rFonts w:ascii="黑体" w:eastAsia="黑体" w:hAnsi="宋体" w:hint="eastAsia"/>
          <w:sz w:val="24"/>
        </w:rPr>
        <w:t xml:space="preserve">     八、评价方式与成绩</w:t>
      </w:r>
    </w:p>
    <w:p w14:paraId="401524CD" w14:textId="77777777" w:rsidR="003E22BA" w:rsidRDefault="003E22BA" w:rsidP="00A963AA">
      <w:pPr>
        <w:snapToGrid w:val="0"/>
        <w:spacing w:line="288" w:lineRule="auto"/>
        <w:ind w:right="2520"/>
        <w:rPr>
          <w:rFonts w:ascii="黑体" w:eastAsia="黑体" w:hAnsi="宋体"/>
          <w:sz w:val="24"/>
        </w:rPr>
      </w:pPr>
    </w:p>
    <w:p w14:paraId="06319070" w14:textId="77777777" w:rsidR="003E22BA" w:rsidRDefault="003E22BA">
      <w:pPr>
        <w:snapToGrid w:val="0"/>
        <w:spacing w:line="288" w:lineRule="auto"/>
        <w:rPr>
          <w:sz w:val="28"/>
          <w:szCs w:val="28"/>
        </w:rPr>
      </w:pPr>
    </w:p>
    <w:p w14:paraId="367EC280" w14:textId="49E41C35" w:rsidR="000E7D6E" w:rsidRDefault="000E7D6E">
      <w:pPr>
        <w:snapToGrid w:val="0"/>
        <w:spacing w:line="288" w:lineRule="auto"/>
      </w:pPr>
      <w:r>
        <w:rPr>
          <w:rFonts w:hint="eastAsia"/>
          <w:sz w:val="28"/>
          <w:szCs w:val="28"/>
        </w:rPr>
        <w:t>撰写</w:t>
      </w:r>
      <w:r w:rsidR="0063421B">
        <w:rPr>
          <w:rFonts w:hint="eastAsia"/>
          <w:sz w:val="28"/>
          <w:szCs w:val="28"/>
        </w:rPr>
        <w:t>人：</w:t>
      </w:r>
      <w:r w:rsidR="00C545E8">
        <w:rPr>
          <w:rFonts w:hint="eastAsia"/>
          <w:sz w:val="28"/>
          <w:szCs w:val="28"/>
        </w:rPr>
        <w:t>黄玉竹</w:t>
      </w:r>
      <w:r>
        <w:rPr>
          <w:rFonts w:hint="eastAsia"/>
          <w:sz w:val="28"/>
          <w:szCs w:val="28"/>
        </w:rPr>
        <w:t xml:space="preserve"> </w:t>
      </w:r>
      <w:r w:rsidR="00C545E8">
        <w:rPr>
          <w:sz w:val="28"/>
          <w:szCs w:val="28"/>
        </w:rPr>
        <w:t xml:space="preserve">  </w:t>
      </w:r>
      <w:r>
        <w:rPr>
          <w:rFonts w:hint="eastAsia"/>
          <w:sz w:val="28"/>
          <w:szCs w:val="28"/>
        </w:rPr>
        <w:t xml:space="preserve">  </w:t>
      </w:r>
      <w:r w:rsidR="00802AA6">
        <w:rPr>
          <w:rFonts w:hint="eastAsia"/>
          <w:sz w:val="28"/>
          <w:szCs w:val="28"/>
        </w:rPr>
        <w:t>系主任审核签名：</w:t>
      </w:r>
      <w:proofErr w:type="gramStart"/>
      <w:r w:rsidR="00802AA6">
        <w:rPr>
          <w:rFonts w:hint="eastAsia"/>
          <w:sz w:val="28"/>
          <w:szCs w:val="28"/>
        </w:rPr>
        <w:t>李亭雨</w:t>
      </w:r>
      <w:proofErr w:type="gramEnd"/>
      <w:r>
        <w:rPr>
          <w:sz w:val="28"/>
          <w:szCs w:val="28"/>
        </w:rPr>
        <w:t xml:space="preserve">  </w:t>
      </w:r>
      <w:r>
        <w:rPr>
          <w:rFonts w:hint="eastAsia"/>
          <w:sz w:val="28"/>
          <w:szCs w:val="28"/>
        </w:rPr>
        <w:t>审核时间：</w:t>
      </w:r>
      <w:r w:rsidR="00802AA6">
        <w:rPr>
          <w:sz w:val="28"/>
          <w:szCs w:val="28"/>
        </w:rPr>
        <w:t>202</w:t>
      </w:r>
      <w:r w:rsidR="00C545E8">
        <w:rPr>
          <w:sz w:val="28"/>
          <w:szCs w:val="28"/>
        </w:rPr>
        <w:t>4</w:t>
      </w:r>
      <w:r w:rsidR="00802AA6">
        <w:rPr>
          <w:sz w:val="28"/>
          <w:szCs w:val="28"/>
        </w:rPr>
        <w:t>-</w:t>
      </w:r>
      <w:r w:rsidR="00C545E8">
        <w:rPr>
          <w:sz w:val="28"/>
          <w:szCs w:val="28"/>
        </w:rPr>
        <w:t>3</w:t>
      </w:r>
      <w:r w:rsidR="00802AA6">
        <w:rPr>
          <w:sz w:val="28"/>
          <w:szCs w:val="28"/>
        </w:rPr>
        <w:t>-</w:t>
      </w:r>
      <w:r w:rsidR="00C545E8">
        <w:rPr>
          <w:sz w:val="28"/>
          <w:szCs w:val="28"/>
        </w:rPr>
        <w:t>1</w:t>
      </w:r>
      <w:r w:rsidR="00802AA6">
        <w:rPr>
          <w:sz w:val="28"/>
          <w:szCs w:val="28"/>
        </w:rPr>
        <w:t xml:space="preserve">  </w:t>
      </w:r>
      <w:r>
        <w:rPr>
          <w:rFonts w:hint="eastAsia"/>
          <w:sz w:val="28"/>
          <w:szCs w:val="28"/>
        </w:rPr>
        <w:t xml:space="preserve">  </w:t>
      </w:r>
    </w:p>
    <w:sectPr w:rsidR="000E7D6E" w:rsidSect="00B24D37">
      <w:pgSz w:w="11906" w:h="16838"/>
      <w:pgMar w:top="1440" w:right="1800" w:bottom="1440" w:left="1800"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050" w14:textId="77777777" w:rsidR="00B24D37" w:rsidRDefault="00B24D37" w:rsidP="0063421B">
      <w:r>
        <w:separator/>
      </w:r>
    </w:p>
  </w:endnote>
  <w:endnote w:type="continuationSeparator" w:id="0">
    <w:p w14:paraId="1CA43315" w14:textId="77777777" w:rsidR="00B24D37" w:rsidRDefault="00B24D37" w:rsidP="0063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F2E6" w14:textId="77777777" w:rsidR="00B24D37" w:rsidRDefault="00B24D37" w:rsidP="0063421B">
      <w:r>
        <w:separator/>
      </w:r>
    </w:p>
  </w:footnote>
  <w:footnote w:type="continuationSeparator" w:id="0">
    <w:p w14:paraId="55057E35" w14:textId="77777777" w:rsidR="00B24D37" w:rsidRDefault="00B24D37" w:rsidP="0063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433D7"/>
    <w:multiLevelType w:val="multilevel"/>
    <w:tmpl w:val="48D433D7"/>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FF43B69"/>
    <w:multiLevelType w:val="singleLevel"/>
    <w:tmpl w:val="5FF43B69"/>
    <w:lvl w:ilvl="0">
      <w:start w:val="2"/>
      <w:numFmt w:val="decimal"/>
      <w:suff w:val="nothing"/>
      <w:lvlText w:val="%1、"/>
      <w:lvlJc w:val="left"/>
    </w:lvl>
  </w:abstractNum>
  <w:abstractNum w:abstractNumId="2" w15:restartNumberingAfterBreak="0">
    <w:nsid w:val="5FF43CC2"/>
    <w:multiLevelType w:val="singleLevel"/>
    <w:tmpl w:val="5FF43CC2"/>
    <w:lvl w:ilvl="0">
      <w:start w:val="2"/>
      <w:numFmt w:val="decimal"/>
      <w:suff w:val="nothing"/>
      <w:lvlText w:val="%1、"/>
      <w:lvlJc w:val="left"/>
    </w:lvl>
  </w:abstractNum>
  <w:abstractNum w:abstractNumId="3" w15:restartNumberingAfterBreak="0">
    <w:nsid w:val="603F1F1D"/>
    <w:multiLevelType w:val="singleLevel"/>
    <w:tmpl w:val="603F1F1D"/>
    <w:lvl w:ilvl="0">
      <w:start w:val="2"/>
      <w:numFmt w:val="chineseCounting"/>
      <w:suff w:val="nothing"/>
      <w:lvlText w:val="%1、"/>
      <w:lvlJc w:val="left"/>
    </w:lvl>
  </w:abstractNum>
  <w:num w:numId="1" w16cid:durableId="1562013985">
    <w:abstractNumId w:val="3"/>
  </w:num>
  <w:num w:numId="2" w16cid:durableId="40176137">
    <w:abstractNumId w:val="1"/>
  </w:num>
  <w:num w:numId="3" w16cid:durableId="465775484">
    <w:abstractNumId w:val="2"/>
  </w:num>
  <w:num w:numId="4" w16cid:durableId="118000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CECF3D39"/>
    <w:rsid w:val="DCB79ED8"/>
    <w:rsid w:val="DDFB85DE"/>
    <w:rsid w:val="E2BE715D"/>
    <w:rsid w:val="F3F73CD8"/>
    <w:rsid w:val="F7FB4656"/>
    <w:rsid w:val="FF9DAA32"/>
    <w:rsid w:val="00077409"/>
    <w:rsid w:val="000E7D6E"/>
    <w:rsid w:val="00172A27"/>
    <w:rsid w:val="00184663"/>
    <w:rsid w:val="001C2E9B"/>
    <w:rsid w:val="001E2667"/>
    <w:rsid w:val="001E6161"/>
    <w:rsid w:val="00250F76"/>
    <w:rsid w:val="0030231A"/>
    <w:rsid w:val="003E22BA"/>
    <w:rsid w:val="004E0D9A"/>
    <w:rsid w:val="005C1D58"/>
    <w:rsid w:val="00626FDA"/>
    <w:rsid w:val="0063421B"/>
    <w:rsid w:val="006B3A05"/>
    <w:rsid w:val="007C48DB"/>
    <w:rsid w:val="00802AA6"/>
    <w:rsid w:val="00872FA0"/>
    <w:rsid w:val="00A963AA"/>
    <w:rsid w:val="00B24D37"/>
    <w:rsid w:val="00C34F75"/>
    <w:rsid w:val="00C35DE6"/>
    <w:rsid w:val="00C545E8"/>
    <w:rsid w:val="00CA1DFF"/>
    <w:rsid w:val="00CE7081"/>
    <w:rsid w:val="00CF17BB"/>
    <w:rsid w:val="00E02205"/>
    <w:rsid w:val="00E17F6E"/>
    <w:rsid w:val="00F73210"/>
    <w:rsid w:val="237BCB8B"/>
    <w:rsid w:val="378B0000"/>
    <w:rsid w:val="38E36F9F"/>
    <w:rsid w:val="4EDC35F4"/>
    <w:rsid w:val="5FEEF2F6"/>
    <w:rsid w:val="62DE76EB"/>
    <w:rsid w:val="777E83F5"/>
    <w:rsid w:val="7F59F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18CA11"/>
  <w15:docId w15:val="{A6C95934-4DA4-47C9-B0EB-09B6CA50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2BA"/>
    <w:pPr>
      <w:widowControl w:val="0"/>
      <w:jc w:val="both"/>
    </w:pPr>
    <w:rPr>
      <w:kern w:val="2"/>
      <w:sz w:val="21"/>
      <w:szCs w:val="22"/>
    </w:rPr>
  </w:style>
  <w:style w:type="paragraph" w:styleId="1">
    <w:name w:val="heading 1"/>
    <w:basedOn w:val="a"/>
    <w:next w:val="a"/>
    <w:uiPriority w:val="1"/>
    <w:qFormat/>
    <w:rsid w:val="003E22BA"/>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semiHidden/>
    <w:qFormat/>
    <w:rsid w:val="003E22BA"/>
    <w:rPr>
      <w:sz w:val="18"/>
      <w:szCs w:val="18"/>
    </w:rPr>
  </w:style>
  <w:style w:type="character" w:customStyle="1" w:styleId="a5">
    <w:name w:val="页眉 字符"/>
    <w:link w:val="a6"/>
    <w:uiPriority w:val="99"/>
    <w:semiHidden/>
    <w:qFormat/>
    <w:rsid w:val="003E22BA"/>
    <w:rPr>
      <w:sz w:val="18"/>
      <w:szCs w:val="18"/>
    </w:rPr>
  </w:style>
  <w:style w:type="paragraph" w:styleId="a4">
    <w:name w:val="footer"/>
    <w:basedOn w:val="a"/>
    <w:link w:val="a3"/>
    <w:uiPriority w:val="99"/>
    <w:unhideWhenUsed/>
    <w:qFormat/>
    <w:rsid w:val="003E22BA"/>
    <w:pPr>
      <w:tabs>
        <w:tab w:val="center" w:pos="4153"/>
        <w:tab w:val="right" w:pos="8306"/>
      </w:tabs>
      <w:snapToGrid w:val="0"/>
      <w:jc w:val="left"/>
    </w:pPr>
    <w:rPr>
      <w:rFonts w:ascii="Calibri" w:hAnsi="Calibri"/>
      <w:sz w:val="18"/>
      <w:szCs w:val="18"/>
    </w:rPr>
  </w:style>
  <w:style w:type="paragraph" w:styleId="a6">
    <w:name w:val="header"/>
    <w:basedOn w:val="a"/>
    <w:link w:val="a5"/>
    <w:uiPriority w:val="99"/>
    <w:unhideWhenUsed/>
    <w:qFormat/>
    <w:rsid w:val="003E22BA"/>
    <w:pPr>
      <w:pBdr>
        <w:bottom w:val="single" w:sz="6" w:space="1" w:color="auto"/>
      </w:pBdr>
      <w:tabs>
        <w:tab w:val="center" w:pos="4153"/>
        <w:tab w:val="right" w:pos="8306"/>
      </w:tabs>
      <w:snapToGrid w:val="0"/>
      <w:jc w:val="center"/>
    </w:pPr>
    <w:rPr>
      <w:rFonts w:ascii="Calibri" w:hAnsi="Calibri"/>
      <w:sz w:val="18"/>
      <w:szCs w:val="18"/>
    </w:rPr>
  </w:style>
  <w:style w:type="table" w:styleId="a7">
    <w:name w:val="Table Grid"/>
    <w:basedOn w:val="a1"/>
    <w:qFormat/>
    <w:rsid w:val="003E2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406</Words>
  <Characters>2315</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Echo HUANG</cp:lastModifiedBy>
  <cp:revision>9</cp:revision>
  <dcterms:created xsi:type="dcterms:W3CDTF">2023-02-20T13:04:00Z</dcterms:created>
  <dcterms:modified xsi:type="dcterms:W3CDTF">2024-03-05T02:06:00Z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