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jc w:val="center"/>
        <w:rPr>
          <w:sz w:val="6"/>
          <w:szCs w:val="6"/>
        </w:rPr>
      </w:pPr>
      <w:bookmarkStart w:id="0" w:name="_GoBack"/>
      <w:bookmarkEnd w:id="0"/>
    </w:p>
    <w:p>
      <w:pPr>
        <w:pStyle w:val="7"/>
        <w:framePr w:wrap="auto" w:vAnchor="margin" w:hAnchor="text" w:yAlign="inline"/>
        <w:jc w:val="center"/>
        <w:rPr>
          <w:sz w:val="6"/>
          <w:szCs w:val="6"/>
        </w:rPr>
      </w:pPr>
    </w:p>
    <w:p>
      <w:pPr>
        <w:pStyle w:val="7"/>
        <w:framePr w:wrap="auto" w:vAnchor="margin" w:hAnchor="text" w:yAlign="inline"/>
        <w:jc w:val="center"/>
        <w:rPr>
          <w:rStyle w:val="8"/>
          <w:rFonts w:ascii="黑体" w:hAnsi="黑体" w:eastAsia="黑体" w:cs="黑体"/>
          <w:sz w:val="32"/>
          <w:szCs w:val="32"/>
        </w:rPr>
      </w:pPr>
      <w:r>
        <w:rPr>
          <w:rStyle w:val="8"/>
          <w:rFonts w:ascii="黑体" w:hAnsi="黑体" w:eastAsia="黑体" w:cs="黑体"/>
          <w:sz w:val="32"/>
          <w:szCs w:val="32"/>
          <w:rtl w:val="0"/>
          <w:lang w:val="zh-TW" w:eastAsia="zh-TW"/>
        </w:rPr>
        <w:t>上海建桥学院课程教学进度计划表</w:t>
      </w:r>
    </w:p>
    <w:p>
      <w:pPr>
        <w:pStyle w:val="7"/>
        <w:framePr w:wrap="auto" w:vAnchor="margin" w:hAnchor="text" w:yAlign="inline"/>
        <w:spacing w:after="18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pStyle w:val="7"/>
        <w:framePr w:wrap="auto" w:vAnchor="margin" w:hAnchor="text" w:yAlign="inline"/>
        <w:spacing w:before="180" w:after="180"/>
        <w:jc w:val="both"/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一、基本信息</w:t>
      </w:r>
    </w:p>
    <w:tbl>
      <w:tblPr>
        <w:tblStyle w:val="2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8"/>
        <w:gridCol w:w="3118"/>
        <w:gridCol w:w="1700"/>
        <w:gridCol w:w="255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sz w:val="21"/>
                <w:szCs w:val="21"/>
                <w:rtl w:val="0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宋体" w:hAnsi="宋体" w:eastAsia="宋体" w:cs="宋体"/>
                <w:sz w:val="20"/>
                <w:szCs w:val="20"/>
                <w:rtl w:val="0"/>
                <w:lang w:val="en-US"/>
              </w:rPr>
              <w:t>2120030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首饰设计与工艺实践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2"/>
                <w:sz w:val="21"/>
                <w:szCs w:val="21"/>
                <w:rtl w:val="0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温广珍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dayuwgz@163.com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2"/>
                <w:sz w:val="21"/>
                <w:szCs w:val="21"/>
                <w:rtl w:val="0"/>
                <w:lang w:val="zh-TW" w:eastAsia="zh-TW"/>
              </w:rPr>
              <w:t>上课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产品设计B21-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珠宝学院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422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rPr>
                <w:rFonts w:hint="default"/>
                <w:lang w:val="en-US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周四中午1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地点: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 xml:space="preserve"> 珠宝学院234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18026304528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spacing w:line="340" w:lineRule="exact"/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《贵金属材料与首饰制作》，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徐植编著，上海人民美术出版社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2009.4</w:t>
            </w:r>
          </w:p>
          <w:p>
            <w:pPr>
              <w:pStyle w:val="7"/>
              <w:framePr w:wrap="auto" w:vAnchor="margin" w:hAnchor="text" w:yAlign="inline"/>
              <w:tabs>
                <w:tab w:val="left" w:pos="532"/>
              </w:tabs>
              <w:bidi w:val="0"/>
              <w:spacing w:line="3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《现代首饰工艺与设计》，邹宁馨、伏永和、高伟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 xml:space="preserve"> 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编著，中国纺织出版社，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2005.7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《产品设计》，陈文龙、沈元编著，中国轻工业出版社</w:t>
            </w:r>
          </w:p>
        </w:tc>
      </w:tr>
    </w:tbl>
    <w:p>
      <w:pPr>
        <w:pStyle w:val="7"/>
        <w:framePr w:wrap="auto" w:vAnchor="margin" w:hAnchor="text" w:yAlign="inline"/>
        <w:spacing w:before="180" w:after="180"/>
        <w:ind w:left="108" w:hanging="108"/>
        <w:jc w:val="both"/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pStyle w:val="7"/>
        <w:framePr w:wrap="auto" w:vAnchor="margin" w:hAnchor="text" w:yAlign="inline"/>
        <w:spacing w:line="340" w:lineRule="exact"/>
        <w:rPr>
          <w:rStyle w:val="8"/>
          <w:b/>
          <w:bCs/>
          <w:color w:val="000000"/>
          <w:u w:color="000000"/>
        </w:rPr>
      </w:pPr>
    </w:p>
    <w:p>
      <w:pPr>
        <w:pStyle w:val="7"/>
        <w:framePr w:wrap="auto" w:vAnchor="margin" w:hAnchor="text" w:yAlign="inline"/>
        <w:spacing w:before="180" w:after="180"/>
        <w:jc w:val="both"/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  <w:r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rtl w:val="0"/>
          <w:lang w:val="zh-TW" w:eastAsia="zh-TW"/>
        </w:rPr>
        <w:t>二、课程教学进度</w:t>
      </w:r>
    </w:p>
    <w:tbl>
      <w:tblPr>
        <w:tblStyle w:val="2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9"/>
        <w:gridCol w:w="3877"/>
        <w:gridCol w:w="2268"/>
        <w:gridCol w:w="198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spacing w:before="120" w:after="120" w:line="2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spacing w:line="240" w:lineRule="exact"/>
              <w:ind w:firstLine="357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240" w:lineRule="exact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作业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2"/>
                <w:sz w:val="21"/>
                <w:szCs w:val="21"/>
                <w:rtl w:val="0"/>
                <w:lang w:val="en-US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第一章、产品设计与礼品设计介绍、调研方法介绍，确定首饰主题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主题确认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2"/>
                <w:sz w:val="21"/>
                <w:szCs w:val="21"/>
                <w:rtl w:val="0"/>
                <w:lang w:val="en-US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第二章、市场调研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调研分析报告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第二章、市场调研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调研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PPT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演讲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2"/>
                <w:sz w:val="21"/>
                <w:szCs w:val="21"/>
                <w:rtl w:val="0"/>
                <w:lang w:val="en-US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第二章、图稿绘制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作品草图、效果图、三视图绘制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360" w:lineRule="exact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讲课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-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360" w:lineRule="exact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完成作品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1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上交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360" w:lineRule="exact"/>
            </w:pPr>
            <w:r>
              <w:rPr>
                <w:rStyle w:val="8"/>
                <w:rFonts w:ascii="宋体" w:hAnsi="宋体" w:eastAsia="宋体" w:cs="宋体"/>
                <w:kern w:val="2"/>
                <w:sz w:val="21"/>
                <w:szCs w:val="21"/>
                <w:rtl w:val="0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过程制作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spacing w:line="360" w:lineRule="exact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完成作品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en-US"/>
              </w:rPr>
              <w:t>2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上交</w:t>
            </w:r>
          </w:p>
        </w:tc>
      </w:tr>
    </w:tbl>
    <w:p>
      <w:pPr>
        <w:pStyle w:val="7"/>
        <w:framePr w:wrap="auto" w:vAnchor="margin" w:hAnchor="text" w:yAlign="inline"/>
        <w:spacing w:before="180" w:after="180"/>
        <w:ind w:left="108" w:hanging="108"/>
        <w:jc w:val="both"/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  <w:lang w:val="zh-TW" w:eastAsia="zh-TW"/>
        </w:rPr>
      </w:pPr>
    </w:p>
    <w:p>
      <w:pPr>
        <w:pStyle w:val="7"/>
        <w:framePr w:wrap="auto" w:vAnchor="margin" w:hAnchor="text" w:yAlign="inline"/>
        <w:jc w:val="both"/>
        <w:rPr>
          <w:rStyle w:val="8"/>
          <w:rFonts w:ascii="仿宋" w:hAnsi="仿宋" w:eastAsia="仿宋" w:cs="仿宋"/>
          <w:b/>
          <w:bCs/>
          <w:color w:val="000000"/>
          <w:sz w:val="28"/>
          <w:szCs w:val="28"/>
          <w:u w:color="000000"/>
        </w:rPr>
      </w:pPr>
    </w:p>
    <w:p>
      <w:pPr>
        <w:pStyle w:val="7"/>
        <w:framePr w:wrap="auto" w:vAnchor="margin" w:hAnchor="text" w:yAlign="inline"/>
        <w:spacing w:before="360" w:after="180"/>
        <w:jc w:val="both"/>
        <w:rPr>
          <w:rStyle w:val="8"/>
          <w:rFonts w:ascii="仿宋" w:hAnsi="仿宋" w:eastAsia="仿宋" w:cs="仿宋"/>
          <w:b/>
          <w:bCs/>
          <w:sz w:val="28"/>
          <w:szCs w:val="28"/>
          <w:lang w:val="zh-TW" w:eastAsia="zh-TW"/>
        </w:rPr>
      </w:pPr>
      <w:r>
        <w:rPr>
          <w:rStyle w:val="8"/>
          <w:rFonts w:ascii="仿宋" w:hAnsi="仿宋" w:eastAsia="仿宋" w:cs="仿宋"/>
          <w:b/>
          <w:bCs/>
          <w:sz w:val="28"/>
          <w:szCs w:val="28"/>
          <w:rtl w:val="0"/>
          <w:lang w:val="zh-TW" w:eastAsia="zh-TW"/>
        </w:rPr>
        <w:t>三、评价方式以及在总评成绩中的比例</w:t>
      </w:r>
    </w:p>
    <w:tbl>
      <w:tblPr>
        <w:tblStyle w:val="2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0"/>
        <w:gridCol w:w="1757"/>
        <w:gridCol w:w="1985"/>
        <w:gridCol w:w="1984"/>
        <w:gridCol w:w="184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4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项目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1</w:t>
            </w:r>
          </w:p>
          <w:p>
            <w:pPr>
              <w:pStyle w:val="7"/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X1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2</w:t>
            </w:r>
          </w:p>
          <w:p>
            <w:pPr>
              <w:pStyle w:val="7"/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X2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3</w:t>
            </w:r>
          </w:p>
          <w:p>
            <w:pPr>
              <w:pStyle w:val="7"/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X3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过程考核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4</w:t>
            </w:r>
          </w:p>
          <w:p>
            <w:pPr>
              <w:pStyle w:val="7"/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（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en-US"/>
              </w:rPr>
              <w:t>X4</w:t>
            </w: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widowControl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考核形式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课堂汇报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个人项目报告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作品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作品</w:t>
            </w: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Style w:val="8"/>
                <w:rFonts w:ascii="黑体" w:hAnsi="黑体" w:eastAsia="黑体" w:cs="黑体"/>
                <w:kern w:val="0"/>
                <w:sz w:val="21"/>
                <w:szCs w:val="21"/>
                <w:rtl w:val="0"/>
                <w:lang w:val="zh-TW" w:eastAsia="zh-TW"/>
              </w:rPr>
              <w:t>占总评成绩的比例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30%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10%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30%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Style w:val="8"/>
                <w:rFonts w:ascii="宋体" w:hAnsi="宋体" w:eastAsia="宋体" w:cs="宋体"/>
                <w:sz w:val="21"/>
                <w:szCs w:val="21"/>
                <w:rtl w:val="0"/>
                <w:lang w:val="en-US"/>
              </w:rPr>
              <w:t>30%</w:t>
            </w:r>
          </w:p>
        </w:tc>
      </w:tr>
    </w:tbl>
    <w:p>
      <w:pPr>
        <w:pStyle w:val="7"/>
        <w:framePr w:wrap="auto" w:vAnchor="margin" w:hAnchor="text" w:yAlign="inline"/>
        <w:spacing w:before="360" w:after="180"/>
        <w:ind w:left="108" w:hanging="108"/>
        <w:jc w:val="both"/>
        <w:rPr>
          <w:rStyle w:val="8"/>
          <w:rFonts w:ascii="仿宋" w:hAnsi="仿宋" w:eastAsia="仿宋" w:cs="仿宋"/>
          <w:b/>
          <w:bCs/>
          <w:sz w:val="28"/>
          <w:szCs w:val="28"/>
          <w:lang w:val="zh-TW" w:eastAsia="zh-TW"/>
        </w:rPr>
      </w:pPr>
    </w:p>
    <w:p>
      <w:pPr>
        <w:pStyle w:val="7"/>
        <w:framePr w:wrap="auto" w:vAnchor="margin" w:hAnchor="text" w:yAlign="inline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Style w:val="8"/>
          <w:rFonts w:ascii="仿宋" w:hAnsi="仿宋" w:eastAsia="仿宋" w:cs="仿宋"/>
          <w:position w:val="-40"/>
        </w:rPr>
      </w:pPr>
    </w:p>
    <w:p>
      <w:pPr>
        <w:pStyle w:val="7"/>
        <w:framePr w:wrap="auto" w:vAnchor="margin" w:hAnchor="text" w:yAlign="inline"/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>任课教师：</w:t>
      </w:r>
      <w:r>
        <w:rPr>
          <w:rStyle w:val="8"/>
          <w:rFonts w:hint="eastAsia"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 w:eastAsia="zh-CN"/>
        </w:rPr>
        <w:t>温广珍</w:t>
      </w: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CN" w:eastAsia="zh-CN"/>
        </w:rPr>
        <w:t xml:space="preserve">       </w:t>
      </w: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>系主任审核：</w:t>
      </w:r>
      <w:r>
        <w:rPr>
          <w:rStyle w:val="8"/>
          <w:rFonts w:hint="eastAsia"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 w:eastAsia="zh-CN"/>
        </w:rPr>
        <w:t>黄梦露</w:t>
      </w: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 xml:space="preserve"> </w:t>
      </w:r>
      <w:r>
        <w:rPr>
          <w:rStyle w:val="8"/>
          <w:rFonts w:ascii="仿宋" w:hAnsi="仿宋" w:eastAsia="仿宋" w:cs="仿宋"/>
          <w:position w:val="-40"/>
          <w:sz w:val="28"/>
          <w:szCs w:val="28"/>
          <w:rtl w:val="0"/>
          <w:lang w:val="zh-CN" w:eastAsia="zh-CN"/>
        </w:rPr>
        <w:t xml:space="preserve">  </w:t>
      </w: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zh-TW" w:eastAsia="zh-TW"/>
        </w:rPr>
        <w:t xml:space="preserve">  日期：</w:t>
      </w: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/>
        </w:rPr>
        <w:t>20</w:t>
      </w:r>
      <w:r>
        <w:rPr>
          <w:rStyle w:val="8"/>
          <w:rFonts w:hint="eastAsia"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 w:eastAsia="zh-CN"/>
        </w:rPr>
        <w:t>24</w:t>
      </w: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/>
        </w:rPr>
        <w:t>-0</w:t>
      </w:r>
      <w:r>
        <w:rPr>
          <w:rStyle w:val="8"/>
          <w:rFonts w:hint="eastAsia"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 w:eastAsia="zh-CN"/>
        </w:rPr>
        <w:t>3</w:t>
      </w:r>
      <w:r>
        <w:rPr>
          <w:rStyle w:val="8"/>
          <w:rFonts w:ascii="仿宋" w:hAnsi="仿宋" w:eastAsia="仿宋" w:cs="仿宋"/>
          <w:color w:val="000000"/>
          <w:position w:val="-40"/>
          <w:sz w:val="28"/>
          <w:szCs w:val="28"/>
          <w:u w:color="000000"/>
          <w:rtl w:val="0"/>
          <w:lang w:val="en-US"/>
        </w:rPr>
        <w:t>-01</w:t>
      </w:r>
    </w:p>
    <w:sectPr>
      <w:headerReference r:id="rId5" w:type="default"/>
      <w:footerReference r:id="rId6" w:type="default"/>
      <w:pgSz w:w="11900" w:h="16840"/>
      <w:pgMar w:top="1418" w:right="1474" w:bottom="1361" w:left="1588" w:header="567" w:footer="794" w:gutter="0"/>
      <w:pgNumType w:start="2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  <w:rPr>
        <w:rStyle w:val="8"/>
        <w:rFonts w:ascii="Georgia" w:hAnsi="Georgia" w:eastAsia="Georgia" w:cs="Georgia"/>
        <w:color w:val="FFFFFF"/>
        <w:sz w:val="26"/>
        <w:szCs w:val="26"/>
        <w:u w:color="FFFFFF"/>
      </w:rPr>
    </w:pPr>
    <w:r>
      <w:rPr>
        <w:rStyle w:val="8"/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第</w:t>
    </w:r>
    <w:r>
      <w:rPr>
        <w:rStyle w:val="8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begin"/>
    </w:r>
    <w:r>
      <w:rPr>
        <w:rStyle w:val="8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instrText xml:space="preserve"> PAGE </w:instrText>
    </w:r>
    <w:r>
      <w:rPr>
        <w:rStyle w:val="8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separate"/>
    </w:r>
    <w:r>
      <w:rPr>
        <w:rStyle w:val="8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t>21</w:t>
    </w:r>
    <w:r>
      <w:rPr>
        <w:rStyle w:val="8"/>
        <w:rFonts w:ascii="Georgia" w:hAnsi="Georgia" w:eastAsia="Georgia" w:cs="Georgia"/>
        <w:color w:val="FFFFFF"/>
        <w:sz w:val="26"/>
        <w:szCs w:val="26"/>
        <w:u w:color="FFFFFF"/>
        <w:rtl w:val="0"/>
        <w:lang w:val="en-US"/>
      </w:rPr>
      <w:fldChar w:fldCharType="end"/>
    </w:r>
    <w:r>
      <w:rPr>
        <w:rStyle w:val="8"/>
        <w:rFonts w:ascii="華康儷中黑" w:hAnsi="華康儷中黑" w:eastAsia="華康儷中黑" w:cs="華康儷中黑"/>
        <w:color w:val="FFFFFF"/>
        <w:sz w:val="26"/>
        <w:szCs w:val="26"/>
        <w:u w:color="FFFFFF"/>
        <w:rtl w:val="0"/>
        <w:lang w:val="zh-TW" w:eastAsia="zh-TW"/>
      </w:rPr>
      <w:t>頁</w:t>
    </w:r>
  </w:p>
  <w:p>
    <w:pPr>
      <w:pStyle w:val="7"/>
      <w:framePr w:wrap="auto" w:vAnchor="margin" w:hAnchor="text" w:yAlign="inline"/>
      <w:spacing w:before="120" w:after="120"/>
      <w:jc w:val="both"/>
    </w:pPr>
    <w:r>
      <w:rPr>
        <w:rStyle w:val="8"/>
        <w:rFonts w:ascii="宋体" w:hAnsi="宋体" w:eastAsia="宋体" w:cs="宋体"/>
        <w:sz w:val="18"/>
        <w:szCs w:val="18"/>
        <w:rtl w:val="0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spacing w:before="72"/>
      <w:ind w:firstLine="1280"/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349250</wp:posOffset>
              </wp:positionV>
              <wp:extent cx="2635250" cy="31051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framePr w:wrap="auto" w:vAnchor="margin" w:hAnchor="text" w:yAlign="inline"/>
                          </w:pPr>
                          <w:r>
                            <w:rPr>
                              <w:rStyle w:val="8"/>
                              <w:rFonts w:ascii="宋体" w:hAnsi="宋体" w:eastAsia="宋体" w:cs="宋体"/>
                              <w:spacing w:val="0"/>
                              <w:rtl w:val="0"/>
                              <w:lang w:val="en-US"/>
                            </w:rPr>
                            <w:t>SJQU-QR-JW-033</w:t>
                          </w:r>
                          <w:r>
                            <w:rPr>
                              <w:rStyle w:val="8"/>
                              <w:rFonts w:ascii="宋体" w:hAnsi="宋体" w:eastAsia="宋体" w:cs="宋体"/>
                              <w:spacing w:val="0"/>
                              <w:rtl w:val="0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8"/>
                              <w:rFonts w:ascii="宋体" w:hAnsi="宋体" w:eastAsia="宋体" w:cs="宋体"/>
                              <w:spacing w:val="0"/>
                              <w:rtl w:val="0"/>
                              <w:lang w:val="en-US"/>
                            </w:rPr>
                            <w:t>A0</w:t>
                          </w:r>
                          <w:r>
                            <w:rPr>
                              <w:rStyle w:val="8"/>
                              <w:rFonts w:ascii="宋体" w:hAnsi="宋体" w:eastAsia="宋体" w:cs="宋体"/>
                              <w:spacing w:val="0"/>
                              <w:rtl w:val="0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o:spt="1" style="position:absolute;left:0pt;margin-left:41.8pt;margin-top:27.5pt;height:24.45pt;width:207.5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KHkUdkAAAAJAQAADwAAAAAAAAABACAAAAAiAAAAZHJz&#10;L2Rvd25yZXYueG1sUEsBAhQAFAAAAAgAh07iQOqqsaoDAgAAGwQAAA4AAAAAAAAAAQAgAAAAKAEA&#10;AGRycy9lMm9Eb2MueG1sUEsFBgAAAAAGAAYAWQEAAJ0FAAAAAA==&#10;">
              <v:fill on="t" focussize="0,0"/>
              <v:stroke on="f" weight="1pt" miterlimit="4" joinstyle="miter"/>
              <v:imagedata o:title=""/>
              <o:lock v:ext="edit" aspectratio="f"/>
              <v:textbox inset="3.59992125984252pt,3.59992125984252pt,3.59992125984252pt,3.59992125984252pt">
                <w:txbxContent>
                  <w:p>
                    <w:pPr>
                      <w:pStyle w:val="7"/>
                      <w:framePr w:wrap="auto" w:vAnchor="margin" w:hAnchor="text" w:yAlign="inline"/>
                    </w:pPr>
                    <w:r>
                      <w:rPr>
                        <w:rStyle w:val="8"/>
                        <w:rFonts w:ascii="宋体" w:hAnsi="宋体" w:eastAsia="宋体" w:cs="宋体"/>
                        <w:spacing w:val="0"/>
                        <w:rtl w:val="0"/>
                        <w:lang w:val="en-US"/>
                      </w:rPr>
                      <w:t>SJQU-QR-JW-033</w:t>
                    </w:r>
                    <w:r>
                      <w:rPr>
                        <w:rStyle w:val="8"/>
                        <w:rFonts w:ascii="宋体" w:hAnsi="宋体" w:eastAsia="宋体" w:cs="宋体"/>
                        <w:spacing w:val="0"/>
                        <w:rtl w:val="0"/>
                        <w:lang w:val="zh-TW" w:eastAsia="zh-TW"/>
                      </w:rPr>
                      <w:t>（</w:t>
                    </w:r>
                    <w:r>
                      <w:rPr>
                        <w:rStyle w:val="8"/>
                        <w:rFonts w:ascii="宋体" w:hAnsi="宋体" w:eastAsia="宋体" w:cs="宋体"/>
                        <w:spacing w:val="0"/>
                        <w:rtl w:val="0"/>
                        <w:lang w:val="en-US"/>
                      </w:rPr>
                      <w:t>A0</w:t>
                    </w:r>
                    <w:r>
                      <w:rPr>
                        <w:rStyle w:val="8"/>
                        <w:rFonts w:ascii="宋体" w:hAnsi="宋体" w:eastAsia="宋体" w:cs="宋体"/>
                        <w:spacing w:val="0"/>
                        <w:rtl w:val="0"/>
                        <w:lang w:val="zh-TW" w:eastAsia="zh-TW"/>
                      </w:rPr>
                      <w:t>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zUxOTVkN2ZmMjVjM2EzNTY4MWNhM2I2OGZkMjAyOTMifQ=="/>
  </w:docVars>
  <w:rsids>
    <w:rsidRoot w:val="00000000"/>
    <w:rsid w:val="050D2A9B"/>
    <w:rsid w:val="083B5993"/>
    <w:rsid w:val="2F631C4A"/>
    <w:rsid w:val="304D4D36"/>
    <w:rsid w:val="5DA629FB"/>
    <w:rsid w:val="5E5A6D77"/>
    <w:rsid w:val="608E7619"/>
    <w:rsid w:val="76052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autoRedefine/>
    <w:qFormat/>
    <w:uiPriority w:val="0"/>
    <w:rPr>
      <w:u w:val="single"/>
    </w:rPr>
  </w:style>
  <w:style w:type="table" w:customStyle="1" w:styleId="5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customStyle="1" w:styleId="7">
    <w:name w:val="正文 A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customStyle="1" w:styleId="8">
    <w:name w:val="页码1"/>
    <w:autoRedefine/>
    <w:qFormat/>
    <w:uiPriority w:val="0"/>
    <w:rPr>
      <w:lang w:val="en-US"/>
    </w:rPr>
  </w:style>
  <w:style w:type="paragraph" w:customStyle="1" w:styleId="9">
    <w:name w:val="页脚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0"/>
      <w:szCs w:val="20"/>
      <w:u w:val="none" w:color="000000"/>
      <w:vertAlign w:val="baseline"/>
      <w:lang w:val="en-US"/>
    </w:rPr>
  </w:style>
  <w:style w:type="character" w:customStyle="1" w:styleId="10">
    <w:name w:val="Hyperlink.0"/>
    <w:basedOn w:val="4"/>
    <w:autoRedefine/>
    <w:qFormat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2024-03-05T06:13:00Z</dcterms:created>
  <dc:creator>LDD</dc:creator>
  <cp:lastModifiedBy>温广珍</cp:lastModifiedBy>
  <dcterms:modified xsi:type="dcterms:W3CDTF">2024-03-06T07:36:33Z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F0F493710A704FA682A288E0F50F3B81_13</vt:lpwstr>
  </property>
</Properties>
</file>