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0"/>
                <w:lang w:val="en-US" w:eastAsia="zh-CN"/>
              </w:rPr>
              <w:t>2120144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产品设计表现2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64学时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14052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@gench.edu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：周四下午1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电话：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8917150052</w:t>
            </w:r>
            <w:bookmarkStart w:id="0" w:name="_GoBack"/>
            <w:bookmarkEnd w:id="0"/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《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新视域：中国高等院校珠宝首饰专业十三五规划教材——</w:t>
            </w:r>
            <w:r>
              <w:rPr>
                <w:rFonts w:hint="eastAsia"/>
                <w:color w:val="auto"/>
                <w:sz w:val="20"/>
                <w:szCs w:val="20"/>
              </w:rPr>
              <w:t>珠宝首饰设计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新一版）</w:t>
            </w:r>
            <w:r>
              <w:rPr>
                <w:rFonts w:hint="eastAsia"/>
                <w:color w:val="auto"/>
                <w:sz w:val="20"/>
                <w:szCs w:val="20"/>
              </w:rPr>
              <w:t>》，郭新编著，</w:t>
            </w:r>
            <w:r>
              <w:rPr>
                <w:rFonts w:hint="default"/>
                <w:color w:val="auto"/>
                <w:sz w:val="20"/>
                <w:szCs w:val="20"/>
                <w:lang w:val="en-US"/>
              </w:rPr>
              <w:t xml:space="preserve">ISBN:9787558608759 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</w:rPr>
              <w:t>上海人民美术出版社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2021年4月1日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auto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4120"/>
        <w:gridCol w:w="1691"/>
        <w:gridCol w:w="1985"/>
      </w:tblGrid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第一章、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产品设计表现专题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理论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一、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产品设计表现（首饰设计产品）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基本流程与一般方法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素材的收集与归纳方法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设计素材与创意的衔接方法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设计草图绘制方法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效果图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表现要点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3、</w:t>
            </w: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产品设计（首饰设计产品）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风格专题设计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套件设计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首饰产品风格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自然浪漫风格首饰套件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风格专题设计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传统古典风格首饰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套系产品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风格专题设计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3——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简约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风格首饰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Hans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10、11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二、首饰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 xml:space="preserve"> 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情景专题设计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情景特征解读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首饰产品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首饰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情景专题设计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婚庆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X4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12、13、14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高级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定制专题设计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PMingLiU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产品套系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定制专题设计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定制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X5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15、16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第三章、首饰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一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设计与综合能力训练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综合设计能力解读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命题创作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DengXian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综合首饰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设计——命题式首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饰产品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X6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Hans"/>
        </w:rPr>
        <w:t>朱玉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黄梦露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3.2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E265"/>
    <w:multiLevelType w:val="singleLevel"/>
    <w:tmpl w:val="0BAFE265"/>
    <w:lvl w:ilvl="0" w:tentative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3F9F61D5"/>
    <w:rsid w:val="4AFE961D"/>
    <w:rsid w:val="5F3C0280"/>
    <w:rsid w:val="65310993"/>
    <w:rsid w:val="67D716B3"/>
    <w:rsid w:val="6B7FA00B"/>
    <w:rsid w:val="7357DAAF"/>
    <w:rsid w:val="7EFFB614"/>
    <w:rsid w:val="7F9E8DC3"/>
    <w:rsid w:val="7FB6A849"/>
    <w:rsid w:val="BFFF93D5"/>
    <w:rsid w:val="EB96ED4D"/>
    <w:rsid w:val="EFFD0554"/>
    <w:rsid w:val="FD9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169</Words>
  <Characters>969</Characters>
  <Lines>8</Lines>
  <Paragraphs>2</Paragraphs>
  <TotalTime>3</TotalTime>
  <ScaleCrop>false</ScaleCrop>
  <LinksUpToDate>false</LinksUpToDate>
  <CharactersWithSpaces>1136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2018-01-09T14:48:00Z</dcterms:created>
  <dc:creator>*****</dc:creator>
  <cp:lastModifiedBy>娑婆行者</cp:lastModifiedBy>
  <cp:lastPrinted>2022-02-21T03:18:00Z</cp:lastPrinted>
  <dcterms:modified xsi:type="dcterms:W3CDTF">2024-03-04T09:56:13Z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865E56E02CDDC09DF8E1E26586FF45B6_43</vt:lpwstr>
  </property>
</Properties>
</file>