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83B" w14:textId="77777777" w:rsidR="00B3170D" w:rsidRDefault="00B3170D">
      <w:pPr>
        <w:pStyle w:val="A5"/>
        <w:jc w:val="center"/>
        <w:rPr>
          <w:sz w:val="6"/>
          <w:szCs w:val="6"/>
        </w:rPr>
      </w:pPr>
    </w:p>
    <w:p w14:paraId="22905B4C" w14:textId="77777777" w:rsidR="00B3170D" w:rsidRDefault="00B3170D">
      <w:pPr>
        <w:pStyle w:val="A5"/>
        <w:jc w:val="center"/>
        <w:rPr>
          <w:sz w:val="6"/>
          <w:szCs w:val="6"/>
        </w:rPr>
      </w:pPr>
    </w:p>
    <w:p w14:paraId="170B409D" w14:textId="77777777" w:rsidR="00B3170D" w:rsidRDefault="00000000">
      <w:pPr>
        <w:pStyle w:val="A5"/>
        <w:jc w:val="center"/>
        <w:rPr>
          <w:rStyle w:val="a6"/>
          <w:rFonts w:ascii="黑体" w:eastAsia="黑体" w:hAnsi="黑体" w:cs="黑体"/>
          <w:sz w:val="32"/>
          <w:szCs w:val="32"/>
        </w:rPr>
      </w:pPr>
      <w:r>
        <w:rPr>
          <w:rStyle w:val="a6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14:paraId="25BA7DE2" w14:textId="77777777" w:rsidR="00B3170D" w:rsidRDefault="00B3170D">
      <w:pPr>
        <w:pStyle w:val="A5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7E7C1F70" w14:textId="77777777" w:rsidR="00B3170D" w:rsidRDefault="00000000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B3170D" w14:paraId="002A2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F11CE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116E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0"/>
                <w:szCs w:val="20"/>
              </w:rPr>
              <w:t>2120030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8A411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0ACC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首饰设计与工艺实践</w:t>
            </w:r>
          </w:p>
        </w:tc>
      </w:tr>
      <w:tr w:rsidR="00B3170D" w14:paraId="3940E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5564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FD4FD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AD948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842A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32</w:t>
            </w:r>
          </w:p>
        </w:tc>
      </w:tr>
      <w:tr w:rsidR="00B3170D" w14:paraId="42C6C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71CD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48A42" w14:textId="7E007D16" w:rsidR="00B3170D" w:rsidRPr="00857648" w:rsidRDefault="0085764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Fonts w:eastAsia="PMingLiU" w:hint="eastAsia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刘磊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8D614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97769" w14:textId="715518E1" w:rsidR="00B3170D" w:rsidRDefault="00197B35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hyperlink r:id="rId6" w:history="1">
              <w:r w:rsidRPr="00CF1546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18718@gench.edu.cn</w:t>
              </w:r>
            </w:hyperlink>
          </w:p>
        </w:tc>
      </w:tr>
      <w:tr w:rsidR="00B3170D" w14:paraId="6E963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72852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2C15C" w14:textId="6E5C6D32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B</w:t>
            </w:r>
            <w:r w:rsidR="00197B35">
              <w:rPr>
                <w:rStyle w:val="a6"/>
                <w:rFonts w:ascii="宋体" w:eastAsia="宋体" w:hAnsi="宋体" w:cs="宋体"/>
                <w:sz w:val="21"/>
                <w:szCs w:val="21"/>
              </w:rPr>
              <w:t>21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-</w:t>
            </w:r>
            <w:r w:rsidR="00197B35"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ABA8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1F94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珠宝学院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422</w:t>
            </w:r>
          </w:p>
        </w:tc>
      </w:tr>
      <w:tr w:rsidR="00B3170D" w14:paraId="10522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42D27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4DFFF" w14:textId="7678DEAC" w:rsidR="00B3170D" w:rsidRPr="00197B35" w:rsidRDefault="00000000">
            <w:pPr>
              <w:pStyle w:val="A5"/>
              <w:tabs>
                <w:tab w:val="left" w:pos="532"/>
              </w:tabs>
              <w:spacing w:line="340" w:lineRule="exact"/>
              <w:rPr>
                <w:rFonts w:eastAsia="PMingLiU" w:hint="eastAsia"/>
                <w:lang w:eastAsia="zh-TW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: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周</w:t>
            </w:r>
            <w:r w:rsidR="00197B35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三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16:00-16:30  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珠宝学院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234 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电话</w:t>
            </w:r>
            <w:r w:rsidR="00197B35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：</w:t>
            </w:r>
            <w:r w:rsidR="00197B35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1</w:t>
            </w:r>
            <w:r w:rsidR="00197B35">
              <w:rPr>
                <w:rStyle w:val="a6"/>
                <w:rFonts w:ascii="宋体" w:eastAsia="PMingLiU" w:hAnsi="宋体" w:cs="宋体"/>
                <w:kern w:val="0"/>
                <w:sz w:val="21"/>
                <w:szCs w:val="21"/>
                <w:lang w:val="zh-TW" w:eastAsia="zh-TW"/>
              </w:rPr>
              <w:t>8021419767</w:t>
            </w:r>
          </w:p>
        </w:tc>
      </w:tr>
      <w:tr w:rsidR="00B3170D" w14:paraId="03BD3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73E34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A2E41" w14:textId="68AE1403" w:rsidR="00B3170D" w:rsidRPr="00857648" w:rsidRDefault="00B3170D">
            <w:pPr>
              <w:pStyle w:val="A5"/>
              <w:tabs>
                <w:tab w:val="left" w:pos="532"/>
              </w:tabs>
              <w:spacing w:line="340" w:lineRule="exact"/>
              <w:rPr>
                <w:rFonts w:eastAsia="PMingLiU" w:hint="eastAsia"/>
              </w:rPr>
            </w:pPr>
          </w:p>
        </w:tc>
      </w:tr>
      <w:tr w:rsidR="00B3170D" w14:paraId="2B272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9990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E2C9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2009.4</w:t>
            </w:r>
          </w:p>
          <w:p w14:paraId="1ED9F8B6" w14:textId="77777777" w:rsidR="00B3170D" w:rsidRDefault="00000000">
            <w:pPr>
              <w:pStyle w:val="A5"/>
              <w:tabs>
                <w:tab w:val="left" w:pos="532"/>
              </w:tabs>
              <w:spacing w:line="340" w:lineRule="exact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2005.7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《产品设计》，陈文龙、沈元编著，中国轻工业出版社</w:t>
            </w:r>
          </w:p>
        </w:tc>
      </w:tr>
    </w:tbl>
    <w:p w14:paraId="171F6BC5" w14:textId="77777777" w:rsidR="00B3170D" w:rsidRDefault="00B3170D">
      <w:pPr>
        <w:pStyle w:val="A5"/>
        <w:spacing w:before="180" w:after="180"/>
        <w:ind w:left="108" w:hanging="108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2B762322" w14:textId="77777777" w:rsidR="00B3170D" w:rsidRDefault="00B3170D">
      <w:pPr>
        <w:pStyle w:val="A5"/>
        <w:spacing w:line="340" w:lineRule="exact"/>
        <w:rPr>
          <w:rStyle w:val="a6"/>
          <w:b/>
          <w:bCs/>
        </w:rPr>
      </w:pPr>
    </w:p>
    <w:p w14:paraId="6E2E9C86" w14:textId="77777777" w:rsidR="00B3170D" w:rsidRDefault="00000000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B3170D" w14:paraId="4AE6B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7C455" w14:textId="77777777" w:rsidR="00B3170D" w:rsidRDefault="00000000">
            <w:pPr>
              <w:pStyle w:val="A5"/>
              <w:widowControl/>
              <w:spacing w:before="120" w:after="120"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A9E7" w14:textId="77777777" w:rsidR="00B3170D" w:rsidRDefault="00000000">
            <w:pPr>
              <w:pStyle w:val="A5"/>
              <w:widowControl/>
              <w:spacing w:line="240" w:lineRule="exact"/>
              <w:ind w:firstLine="357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9BF2A" w14:textId="77777777" w:rsidR="00B3170D" w:rsidRDefault="00000000">
            <w:pPr>
              <w:pStyle w:val="A5"/>
              <w:spacing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7633C" w14:textId="77777777" w:rsidR="00B3170D" w:rsidRDefault="00000000">
            <w:pPr>
              <w:pStyle w:val="A5"/>
              <w:spacing w:line="240" w:lineRule="exact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B3170D" w14:paraId="7ED75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724D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C09F" w14:textId="77777777" w:rsidR="00B3170D" w:rsidRDefault="00000000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第一章、产品设计与礼品设计介绍、调研方法介绍，确定首饰主题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8CFE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0E894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:rsidR="00B3170D" w14:paraId="2C671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A839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497B" w14:textId="77777777" w:rsidR="00B3170D" w:rsidRDefault="00000000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C50F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48DF8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:rsidR="00B3170D" w14:paraId="6D163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8850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E0966" w14:textId="77777777" w:rsidR="00B3170D" w:rsidRDefault="00000000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91EF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2551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:rsidR="00B3170D" w14:paraId="60C5A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ECD4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939BC" w14:textId="77777777" w:rsidR="00B3170D" w:rsidRDefault="00000000">
            <w:pPr>
              <w:pStyle w:val="A5"/>
              <w:widowControl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第二章、图稿绘制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CE65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2BE27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作品草图、效果图、三视图绘制</w:t>
            </w:r>
          </w:p>
        </w:tc>
      </w:tr>
      <w:tr w:rsidR="00B3170D" w14:paraId="1443E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BF66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8611B" w14:textId="77777777" w:rsidR="00B3170D" w:rsidRDefault="00000000">
            <w:pPr>
              <w:pStyle w:val="A5"/>
              <w:spacing w:line="360" w:lineRule="exact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135C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A65C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B3170D" w14:paraId="60007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AF7B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C2F3" w14:textId="77777777" w:rsidR="00B3170D" w:rsidRDefault="00000000">
            <w:pPr>
              <w:pStyle w:val="A5"/>
              <w:spacing w:line="360" w:lineRule="exact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FC6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42AF2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完成作品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上交</w:t>
            </w:r>
          </w:p>
        </w:tc>
      </w:tr>
      <w:tr w:rsidR="00B3170D" w14:paraId="27447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012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6DEC0" w14:textId="77777777" w:rsidR="00B3170D" w:rsidRDefault="00000000">
            <w:pPr>
              <w:pStyle w:val="A5"/>
              <w:spacing w:line="360" w:lineRule="exact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25AC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FA9F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B3170D" w14:paraId="2705B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192D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27CC8" w14:textId="77777777" w:rsidR="00B3170D" w:rsidRDefault="00000000">
            <w:pPr>
              <w:pStyle w:val="A5"/>
              <w:spacing w:line="360" w:lineRule="exact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EFA7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C232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完成作品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上交</w:t>
            </w:r>
          </w:p>
        </w:tc>
      </w:tr>
    </w:tbl>
    <w:p w14:paraId="21D28A84" w14:textId="77777777" w:rsidR="00B3170D" w:rsidRDefault="00B3170D">
      <w:pPr>
        <w:pStyle w:val="A5"/>
        <w:spacing w:before="180" w:after="180"/>
        <w:ind w:left="108" w:hanging="108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2518B4E2" w14:textId="77777777" w:rsidR="00B3170D" w:rsidRDefault="00B3170D">
      <w:pPr>
        <w:pStyle w:val="A5"/>
        <w:jc w:val="both"/>
        <w:rPr>
          <w:rStyle w:val="a6"/>
          <w:rFonts w:ascii="仿宋" w:eastAsia="仿宋" w:hAnsi="仿宋" w:cs="仿宋"/>
          <w:b/>
          <w:bCs/>
          <w:sz w:val="28"/>
          <w:szCs w:val="28"/>
        </w:rPr>
      </w:pPr>
    </w:p>
    <w:p w14:paraId="3FE00E27" w14:textId="77777777" w:rsidR="00B3170D" w:rsidRDefault="00000000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757"/>
        <w:gridCol w:w="1985"/>
        <w:gridCol w:w="1984"/>
        <w:gridCol w:w="1843"/>
      </w:tblGrid>
      <w:tr w:rsidR="00B3170D" w14:paraId="7B448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BD606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项目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E4E37" w14:textId="77777777" w:rsidR="00B3170D" w:rsidRDefault="00000000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1</w:t>
            </w:r>
          </w:p>
          <w:p w14:paraId="202B6A00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X1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498F" w14:textId="77777777" w:rsidR="00B3170D" w:rsidRDefault="00000000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2</w:t>
            </w:r>
          </w:p>
          <w:p w14:paraId="39A8B855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X2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4765D" w14:textId="77777777" w:rsidR="00B3170D" w:rsidRDefault="00000000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3</w:t>
            </w:r>
          </w:p>
          <w:p w14:paraId="5E2D8D53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X3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8431" w14:textId="77777777" w:rsidR="00B3170D" w:rsidRDefault="00000000">
            <w:pPr>
              <w:pStyle w:val="A5"/>
              <w:widowControl/>
              <w:jc w:val="center"/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4</w:t>
            </w:r>
          </w:p>
          <w:p w14:paraId="7A4319DF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</w:rPr>
              <w:t>X4</w:t>
            </w: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</w:tr>
      <w:tr w:rsidR="00B3170D" w14:paraId="7679E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43DE2" w14:textId="77777777" w:rsidR="00B3170D" w:rsidRDefault="00000000">
            <w:pPr>
              <w:pStyle w:val="A5"/>
              <w:widowControl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考核形式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6C7EA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课堂汇报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3A6B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个人项目报告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DEF9E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4495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B3170D" w14:paraId="385B4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E571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占总评成绩的比例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7FC23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0AD9F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7D9C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CA324" w14:textId="77777777" w:rsidR="00B3170D" w:rsidRDefault="00000000">
            <w:pPr>
              <w:pStyle w:val="A5"/>
              <w:jc w:val="center"/>
            </w:pPr>
            <w:r>
              <w:rPr>
                <w:rStyle w:val="a6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</w:tr>
    </w:tbl>
    <w:p w14:paraId="21559447" w14:textId="77777777" w:rsidR="00B3170D" w:rsidRDefault="00B3170D">
      <w:pPr>
        <w:pStyle w:val="A5"/>
        <w:spacing w:before="360" w:after="180"/>
        <w:ind w:left="108" w:hanging="108"/>
        <w:jc w:val="both"/>
        <w:rPr>
          <w:rStyle w:val="a6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6B263425" w14:textId="77777777" w:rsidR="00B3170D" w:rsidRDefault="00B3170D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a6"/>
          <w:rFonts w:ascii="仿宋" w:eastAsia="仿宋" w:hAnsi="仿宋" w:cs="仿宋"/>
          <w:position w:val="-40"/>
        </w:rPr>
      </w:pPr>
    </w:p>
    <w:p w14:paraId="33AB4CCE" w14:textId="424F42DE" w:rsidR="00B3170D" w:rsidRDefault="00000000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 xml:space="preserve">  </w:t>
      </w:r>
      <w:r w:rsidR="00197B35">
        <w:rPr>
          <w:rStyle w:val="a6"/>
          <w:rFonts w:ascii="仿宋" w:eastAsia="仿宋" w:hAnsi="仿宋" w:cs="仿宋" w:hint="eastAsia"/>
          <w:position w:val="-40"/>
          <w:sz w:val="28"/>
          <w:szCs w:val="28"/>
          <w:lang w:val="zh-CN"/>
        </w:rPr>
        <w:t>刘磊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 xml:space="preserve"> 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系主任审核：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CN"/>
        </w:rPr>
        <w:t xml:space="preserve"> 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</w:t>
      </w:r>
      <w:r w:rsidR="00197B35">
        <w:rPr>
          <w:rStyle w:val="a6"/>
          <w:rFonts w:ascii="仿宋" w:eastAsia="仿宋" w:hAnsi="仿宋" w:cs="仿宋" w:hint="eastAsia"/>
          <w:position w:val="-40"/>
          <w:sz w:val="28"/>
          <w:szCs w:val="28"/>
          <w:lang w:val="zh-TW" w:eastAsia="zh-TW"/>
        </w:rPr>
        <w:t>黄梦露</w:t>
      </w:r>
      <w:r>
        <w:rPr>
          <w:rStyle w:val="a6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  日期：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20</w:t>
      </w:r>
      <w:r w:rsidR="00197B35">
        <w:rPr>
          <w:rStyle w:val="a6"/>
          <w:rFonts w:ascii="仿宋" w:eastAsia="仿宋" w:hAnsi="仿宋" w:cs="仿宋"/>
          <w:position w:val="-40"/>
          <w:sz w:val="28"/>
          <w:szCs w:val="28"/>
        </w:rPr>
        <w:t>24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-0</w:t>
      </w:r>
      <w:r w:rsidR="00197B35">
        <w:rPr>
          <w:rStyle w:val="a6"/>
          <w:rFonts w:ascii="仿宋" w:eastAsia="仿宋" w:hAnsi="仿宋" w:cs="仿宋"/>
          <w:position w:val="-40"/>
          <w:sz w:val="28"/>
          <w:szCs w:val="28"/>
        </w:rPr>
        <w:t>3</w:t>
      </w:r>
      <w:r>
        <w:rPr>
          <w:rStyle w:val="a6"/>
          <w:rFonts w:ascii="仿宋" w:eastAsia="仿宋" w:hAnsi="仿宋" w:cs="仿宋"/>
          <w:position w:val="-40"/>
          <w:sz w:val="28"/>
          <w:szCs w:val="28"/>
        </w:rPr>
        <w:t>-01</w:t>
      </w:r>
    </w:p>
    <w:sectPr w:rsidR="00B3170D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9B0E" w14:textId="77777777" w:rsidR="0062404F" w:rsidRDefault="0062404F">
      <w:r>
        <w:separator/>
      </w:r>
    </w:p>
  </w:endnote>
  <w:endnote w:type="continuationSeparator" w:id="0">
    <w:p w14:paraId="28F397CC" w14:textId="77777777" w:rsidR="0062404F" w:rsidRDefault="0062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A1A0" w14:textId="77777777" w:rsidR="00B3170D" w:rsidRDefault="00000000">
    <w:pPr>
      <w:pStyle w:val="a7"/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t>21</w:t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60A72F65" w14:textId="77777777" w:rsidR="00B3170D" w:rsidRDefault="00000000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81CB" w14:textId="77777777" w:rsidR="0062404F" w:rsidRDefault="0062404F">
      <w:r>
        <w:separator/>
      </w:r>
    </w:p>
  </w:footnote>
  <w:footnote w:type="continuationSeparator" w:id="0">
    <w:p w14:paraId="67069187" w14:textId="77777777" w:rsidR="0062404F" w:rsidRDefault="0062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E66C" w14:textId="77777777" w:rsidR="00B3170D" w:rsidRDefault="00000000">
    <w:pPr>
      <w:pStyle w:val="a4"/>
      <w:spacing w:before="72"/>
      <w:ind w:firstLine="128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ABB6D95" wp14:editId="0367E40C">
              <wp:simplePos x="0" y="0"/>
              <wp:positionH relativeFrom="page">
                <wp:posOffset>530860</wp:posOffset>
              </wp:positionH>
              <wp:positionV relativeFrom="page">
                <wp:posOffset>349884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A4454D" w14:textId="77777777" w:rsidR="00B3170D" w:rsidRDefault="00000000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SJQU-QR-JW-033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6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BB6D95" id="officeArt object" o:spid="_x0000_s1026" style="position:absolute;left:0;text-align:left;margin-left:41.8pt;margin-top:27.55pt;width:207.5pt;height:24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" stroked="f" strokeweight="1pt">
              <v:stroke miterlimit="4"/>
              <v:textbox inset="1.27mm,1.27mm,1.27mm,1.27mm">
                <w:txbxContent>
                  <w:p w14:paraId="43A4454D" w14:textId="77777777" w:rsidR="00B3170D" w:rsidRDefault="00000000">
                    <w:pPr>
                      <w:pStyle w:val="A5"/>
                    </w:pPr>
                    <w:r>
                      <w:rPr>
                        <w:rStyle w:val="a6"/>
                        <w:rFonts w:ascii="宋体" w:eastAsia="宋体" w:hAnsi="宋体" w:cs="宋体"/>
                      </w:rPr>
                      <w:t>SJQU-QR-JW-033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6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6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0D"/>
    <w:rsid w:val="00197B35"/>
    <w:rsid w:val="0062404F"/>
    <w:rsid w:val="00857648"/>
    <w:rsid w:val="00B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A4F9"/>
  <w15:docId w15:val="{F4994D6E-616B-4E34-98FD-C53AA83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5">
    <w:name w:val="正文 A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styleId="a6">
    <w:name w:val="page number"/>
    <w:rPr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character" w:styleId="a8">
    <w:name w:val="Unresolved Mention"/>
    <w:basedOn w:val="a0"/>
    <w:uiPriority w:val="99"/>
    <w:semiHidden/>
    <w:unhideWhenUsed/>
    <w:rsid w:val="00197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718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2024-03-05T06:12:00Z</dcterms:created>
  <dcterms:modified xsi:type="dcterms:W3CDTF">2024-03-05T06:43:00Z</dcterms:modified>
</cp:coreProperties>
</file>