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hRule="auto" w:wrap="auto" w:vAnchor="margin" w:hAnchor="text" w:yAlign="inline"/>
        <w:jc w:val="center"/>
        <w:rPr>
          <w:sz w:val="6"/>
          <w:szCs w:val="6"/>
        </w:rPr>
      </w:pPr>
    </w:p>
    <w:p>
      <w:pPr>
        <w:pStyle w:val="7"/>
        <w:framePr w:hRule="auto" w:wrap="auto" w:vAnchor="margin" w:hAnchor="text" w:yAlign="inline"/>
        <w:jc w:val="center"/>
        <w:rPr>
          <w:sz w:val="6"/>
          <w:szCs w:val="6"/>
        </w:rPr>
      </w:pPr>
    </w:p>
    <w:p>
      <w:pPr>
        <w:pStyle w:val="7"/>
        <w:framePr w:hRule="auto" w:wrap="auto" w:vAnchor="margin" w:hAnchor="text" w:yAlign="inline"/>
        <w:jc w:val="center"/>
        <w:rPr>
          <w:rStyle w:val="8"/>
          <w:rFonts w:ascii="黑体" w:hAnsi="黑体" w:eastAsia="黑体" w:cs="黑体"/>
          <w:sz w:val="32"/>
          <w:szCs w:val="32"/>
        </w:rPr>
      </w:pPr>
      <w:r>
        <w:rPr>
          <w:rStyle w:val="8"/>
          <w:rFonts w:ascii="黑体" w:hAnsi="黑体" w:eastAsia="黑体" w:cs="黑体"/>
          <w:sz w:val="32"/>
          <w:szCs w:val="32"/>
          <w:rtl w:val="0"/>
          <w:lang w:val="zh-TW" w:eastAsia="zh-TW"/>
        </w:rPr>
        <w:t>上海建桥学院课程教学进度计划表</w:t>
      </w:r>
    </w:p>
    <w:p>
      <w:pPr>
        <w:pStyle w:val="7"/>
        <w:framePr w:hRule="auto" w:wrap="auto" w:vAnchor="margin" w:hAnchor="text" w:yAlign="inline"/>
        <w:spacing w:after="18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pStyle w:val="7"/>
        <w:framePr w:hRule="auto" w:wrap="auto" w:vAnchor="margin" w:hAnchor="text" w:yAlign="inline"/>
        <w:spacing w:before="180" w:after="180"/>
        <w:jc w:val="both"/>
        <w:rPr>
          <w:rStyle w:val="8"/>
          <w:rFonts w:ascii="仿宋" w:hAnsi="仿宋" w:eastAsia="仿宋" w:cs="仿宋"/>
          <w:b/>
          <w:bCs/>
          <w:color w:val="000000"/>
          <w:sz w:val="28"/>
          <w:szCs w:val="28"/>
          <w:u w:color="000000"/>
          <w:lang w:val="zh-TW" w:eastAsia="zh-TW"/>
        </w:rPr>
      </w:pPr>
      <w:r>
        <w:rPr>
          <w:rStyle w:val="8"/>
          <w:rFonts w:ascii="仿宋" w:hAnsi="仿宋" w:eastAsia="仿宋" w:cs="仿宋"/>
          <w:b/>
          <w:bCs/>
          <w:color w:val="000000"/>
          <w:sz w:val="28"/>
          <w:szCs w:val="28"/>
          <w:u w:color="000000"/>
          <w:rtl w:val="0"/>
          <w:lang w:val="zh-TW" w:eastAsia="zh-TW"/>
        </w:rPr>
        <w:t>一、基本信息</w:t>
      </w:r>
    </w:p>
    <w:tbl>
      <w:tblPr>
        <w:tblStyle w:val="2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8"/>
        <w:gridCol w:w="3118"/>
        <w:gridCol w:w="1700"/>
        <w:gridCol w:w="255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8"/>
                <w:rFonts w:ascii="黑体" w:hAnsi="黑体" w:eastAsia="黑体" w:cs="黑体"/>
                <w:sz w:val="21"/>
                <w:szCs w:val="21"/>
                <w:rtl w:val="0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8"/>
                <w:rFonts w:ascii="宋体" w:hAnsi="宋体" w:eastAsia="宋体" w:cs="宋体"/>
                <w:sz w:val="20"/>
                <w:szCs w:val="20"/>
                <w:rtl w:val="0"/>
                <w:lang w:val="en-US"/>
              </w:rPr>
              <w:t>2120030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首饰设计与工艺实践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8"/>
                <w:rFonts w:ascii="黑体" w:hAnsi="黑体" w:eastAsia="黑体" w:cs="黑体"/>
                <w:kern w:val="2"/>
                <w:sz w:val="21"/>
                <w:szCs w:val="21"/>
                <w:rtl w:val="0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32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李登登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1518399815@qq.com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8"/>
                <w:rFonts w:ascii="黑体" w:hAnsi="黑体" w:eastAsia="黑体" w:cs="黑体"/>
                <w:kern w:val="2"/>
                <w:sz w:val="21"/>
                <w:szCs w:val="21"/>
                <w:rtl w:val="0"/>
                <w:lang w:val="zh-TW" w:eastAsia="zh-TW"/>
              </w:rPr>
              <w:t>上课</w:t>
            </w: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产品设计B21-4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珠宝学院</w:t>
            </w: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422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</w:pPr>
            <w:r>
              <w:rPr>
                <w:rFonts w:ascii="宋体" w:hAnsi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周四中午1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地点: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 xml:space="preserve"> 珠宝学院234   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15026967525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</w:pPr>
            <w:bookmarkStart w:id="0" w:name="_GoBack"/>
            <w:bookmarkEnd w:id="0"/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《贵金属材料与首饰制作》，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 xml:space="preserve"> 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徐植编著，上海人民美术出版社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2009.4</w:t>
            </w:r>
          </w:p>
          <w:p>
            <w:pPr>
              <w:pStyle w:val="7"/>
              <w:framePr w:hRule="auto" w:wrap="auto" w:vAnchor="margin" w:hAnchor="text" w:yAlign="inline"/>
              <w:tabs>
                <w:tab w:val="left" w:pos="532"/>
              </w:tabs>
              <w:bidi w:val="0"/>
              <w:spacing w:line="3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《现代首饰工艺与设计》，邹宁馨、伏永和、高伟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 xml:space="preserve"> 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编著，中国纺织出版社，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2005.7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《产品设计》，陈文龙、沈元编著，中国轻工业出版社</w:t>
            </w:r>
          </w:p>
        </w:tc>
      </w:tr>
    </w:tbl>
    <w:p>
      <w:pPr>
        <w:pStyle w:val="7"/>
        <w:framePr w:hRule="auto" w:wrap="auto" w:vAnchor="margin" w:hAnchor="text" w:yAlign="inline"/>
        <w:spacing w:before="180" w:after="180"/>
        <w:ind w:left="108" w:hanging="108"/>
        <w:jc w:val="both"/>
        <w:rPr>
          <w:rStyle w:val="8"/>
          <w:rFonts w:ascii="仿宋" w:hAnsi="仿宋" w:eastAsia="仿宋" w:cs="仿宋"/>
          <w:b/>
          <w:bCs/>
          <w:color w:val="000000"/>
          <w:sz w:val="28"/>
          <w:szCs w:val="28"/>
          <w:u w:color="000000"/>
          <w:lang w:val="zh-TW" w:eastAsia="zh-TW"/>
        </w:rPr>
      </w:pPr>
    </w:p>
    <w:p>
      <w:pPr>
        <w:pStyle w:val="7"/>
        <w:framePr w:hRule="auto" w:wrap="auto" w:vAnchor="margin" w:hAnchor="text" w:yAlign="inline"/>
        <w:spacing w:line="340" w:lineRule="exact"/>
        <w:rPr>
          <w:rStyle w:val="8"/>
          <w:b/>
          <w:bCs/>
          <w:color w:val="000000"/>
          <w:u w:color="000000"/>
        </w:rPr>
      </w:pPr>
    </w:p>
    <w:p>
      <w:pPr>
        <w:pStyle w:val="7"/>
        <w:framePr w:hRule="auto" w:wrap="auto" w:vAnchor="margin" w:hAnchor="text" w:yAlign="inline"/>
        <w:spacing w:before="180" w:after="180"/>
        <w:jc w:val="both"/>
        <w:rPr>
          <w:rStyle w:val="8"/>
          <w:rFonts w:ascii="仿宋" w:hAnsi="仿宋" w:eastAsia="仿宋" w:cs="仿宋"/>
          <w:b/>
          <w:bCs/>
          <w:color w:val="000000"/>
          <w:sz w:val="28"/>
          <w:szCs w:val="28"/>
          <w:u w:color="000000"/>
          <w:lang w:val="zh-TW" w:eastAsia="zh-TW"/>
        </w:rPr>
      </w:pPr>
      <w:r>
        <w:rPr>
          <w:rStyle w:val="8"/>
          <w:rFonts w:ascii="仿宋" w:hAnsi="仿宋" w:eastAsia="仿宋" w:cs="仿宋"/>
          <w:b/>
          <w:bCs/>
          <w:color w:val="000000"/>
          <w:sz w:val="28"/>
          <w:szCs w:val="28"/>
          <w:u w:color="000000"/>
          <w:rtl w:val="0"/>
          <w:lang w:val="zh-TW" w:eastAsia="zh-TW"/>
        </w:rPr>
        <w:t>二、课程教学进度</w:t>
      </w:r>
    </w:p>
    <w:tbl>
      <w:tblPr>
        <w:tblStyle w:val="2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9"/>
        <w:gridCol w:w="3877"/>
        <w:gridCol w:w="2268"/>
        <w:gridCol w:w="198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before="120" w:after="120" w:line="240" w:lineRule="exact"/>
              <w:jc w:val="center"/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40" w:lineRule="exact"/>
              <w:ind w:firstLine="357"/>
              <w:jc w:val="center"/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spacing w:line="240" w:lineRule="exact"/>
              <w:jc w:val="center"/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spacing w:line="240" w:lineRule="exact"/>
              <w:jc w:val="center"/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作业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kern w:val="2"/>
                <w:sz w:val="21"/>
                <w:szCs w:val="21"/>
                <w:rtl w:val="0"/>
                <w:lang w:val="en-US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第一章、产品设计与礼品设计介绍、调研方法介绍，确定首饰主题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主题确认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kern w:val="2"/>
                <w:sz w:val="21"/>
                <w:szCs w:val="21"/>
                <w:rtl w:val="0"/>
                <w:lang w:val="en-US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第二章、市场调研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讲课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-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调研分析报告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第二章、市场调研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调研</w:t>
            </w: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PPT</w:t>
            </w: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演讲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kern w:val="2"/>
                <w:sz w:val="21"/>
                <w:szCs w:val="21"/>
                <w:rtl w:val="0"/>
                <w:lang w:val="en-US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第二章、图稿绘制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作品草图、效果图、三视图绘制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spacing w:line="360" w:lineRule="exact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第三章、首饰实物制作实践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讲课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-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过程制作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spacing w:line="360" w:lineRule="exact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第三章、首饰实物制作实践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完成作品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1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上交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spacing w:line="360" w:lineRule="exact"/>
            </w:pPr>
            <w:r>
              <w:rPr>
                <w:rStyle w:val="8"/>
                <w:rFonts w:ascii="宋体" w:hAnsi="宋体" w:eastAsia="宋体" w:cs="宋体"/>
                <w:kern w:val="2"/>
                <w:sz w:val="21"/>
                <w:szCs w:val="21"/>
                <w:rtl w:val="0"/>
                <w:lang w:val="zh-TW" w:eastAsia="zh-TW"/>
              </w:rPr>
              <w:t>第三章、首饰实物制作实践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过程制作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spacing w:line="360" w:lineRule="exact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第三章、首饰实物制作实践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完成作品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2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上交</w:t>
            </w:r>
          </w:p>
        </w:tc>
      </w:tr>
    </w:tbl>
    <w:p>
      <w:pPr>
        <w:pStyle w:val="7"/>
        <w:framePr w:hRule="auto" w:wrap="auto" w:vAnchor="margin" w:hAnchor="text" w:yAlign="inline"/>
        <w:spacing w:before="180" w:after="180"/>
        <w:ind w:left="108" w:hanging="108"/>
        <w:jc w:val="both"/>
        <w:rPr>
          <w:rStyle w:val="8"/>
          <w:rFonts w:ascii="仿宋" w:hAnsi="仿宋" w:eastAsia="仿宋" w:cs="仿宋"/>
          <w:b/>
          <w:bCs/>
          <w:color w:val="000000"/>
          <w:sz w:val="28"/>
          <w:szCs w:val="28"/>
          <w:u w:color="000000"/>
          <w:lang w:val="zh-TW" w:eastAsia="zh-TW"/>
        </w:rPr>
      </w:pPr>
    </w:p>
    <w:p>
      <w:pPr>
        <w:pStyle w:val="7"/>
        <w:framePr w:hRule="auto" w:wrap="auto" w:vAnchor="margin" w:hAnchor="text" w:yAlign="inline"/>
        <w:jc w:val="both"/>
        <w:rPr>
          <w:rStyle w:val="8"/>
          <w:rFonts w:ascii="仿宋" w:hAnsi="仿宋" w:eastAsia="仿宋" w:cs="仿宋"/>
          <w:b/>
          <w:bCs/>
          <w:color w:val="000000"/>
          <w:sz w:val="28"/>
          <w:szCs w:val="28"/>
          <w:u w:color="000000"/>
        </w:rPr>
      </w:pPr>
    </w:p>
    <w:p>
      <w:pPr>
        <w:pStyle w:val="7"/>
        <w:framePr w:hRule="auto" w:wrap="auto" w:vAnchor="margin" w:hAnchor="text" w:yAlign="inline"/>
        <w:spacing w:before="360" w:after="180"/>
        <w:jc w:val="both"/>
        <w:rPr>
          <w:rStyle w:val="8"/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Style w:val="8"/>
          <w:rFonts w:ascii="仿宋" w:hAnsi="仿宋" w:eastAsia="仿宋" w:cs="仿宋"/>
          <w:b/>
          <w:bCs/>
          <w:sz w:val="28"/>
          <w:szCs w:val="28"/>
          <w:rtl w:val="0"/>
          <w:lang w:val="zh-TW" w:eastAsia="zh-TW"/>
        </w:rPr>
        <w:t>三、评价方式以及在总评成绩中的比例</w:t>
      </w:r>
    </w:p>
    <w:tbl>
      <w:tblPr>
        <w:tblStyle w:val="2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20"/>
        <w:gridCol w:w="1757"/>
        <w:gridCol w:w="1985"/>
        <w:gridCol w:w="1984"/>
        <w:gridCol w:w="184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4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jc w:val="center"/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项目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jc w:val="center"/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过程考核</w:t>
            </w: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en-US"/>
              </w:rPr>
              <w:t>1</w:t>
            </w:r>
          </w:p>
          <w:p>
            <w:pPr>
              <w:pStyle w:val="7"/>
              <w:framePr w:hRule="auto" w:wrap="auto" w:vAnchor="margin" w:hAnchor="text" w:yAlign="inline"/>
              <w:widowControl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（</w:t>
            </w: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en-US"/>
              </w:rPr>
              <w:t>X1</w:t>
            </w: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jc w:val="center"/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过程考核</w:t>
            </w: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en-US"/>
              </w:rPr>
              <w:t>2</w:t>
            </w:r>
          </w:p>
          <w:p>
            <w:pPr>
              <w:pStyle w:val="7"/>
              <w:framePr w:hRule="auto" w:wrap="auto" w:vAnchor="margin" w:hAnchor="text" w:yAlign="inline"/>
              <w:widowControl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（</w:t>
            </w: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en-US"/>
              </w:rPr>
              <w:t>X2</w:t>
            </w: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jc w:val="center"/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过程考核</w:t>
            </w: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en-US"/>
              </w:rPr>
              <w:t>3</w:t>
            </w:r>
          </w:p>
          <w:p>
            <w:pPr>
              <w:pStyle w:val="7"/>
              <w:framePr w:hRule="auto" w:wrap="auto" w:vAnchor="margin" w:hAnchor="text" w:yAlign="inline"/>
              <w:widowControl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（</w:t>
            </w: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en-US"/>
              </w:rPr>
              <w:t>X3</w:t>
            </w: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jc w:val="center"/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过程考核</w:t>
            </w: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en-US"/>
              </w:rPr>
              <w:t>4</w:t>
            </w:r>
          </w:p>
          <w:p>
            <w:pPr>
              <w:pStyle w:val="7"/>
              <w:framePr w:hRule="auto" w:wrap="auto" w:vAnchor="margin" w:hAnchor="text" w:yAlign="inline"/>
              <w:widowControl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（</w:t>
            </w: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en-US"/>
              </w:rPr>
              <w:t>X4</w:t>
            </w: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6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jc w:val="center"/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考核形式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jc w:val="center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课堂汇报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jc w:val="center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个人项目报告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jc w:val="center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作品</w:t>
            </w: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jc w:val="center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作品</w:t>
            </w: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jc w:val="center"/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占总评成绩的比例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jc w:val="center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30%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jc w:val="center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10%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jc w:val="center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30%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jc w:val="center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30%</w:t>
            </w:r>
          </w:p>
        </w:tc>
      </w:tr>
    </w:tbl>
    <w:p>
      <w:pPr>
        <w:pStyle w:val="7"/>
        <w:framePr w:hRule="auto" w:wrap="auto" w:vAnchor="margin" w:hAnchor="text" w:yAlign="inline"/>
        <w:spacing w:before="360" w:after="180"/>
        <w:ind w:left="108" w:hanging="108"/>
        <w:jc w:val="both"/>
        <w:rPr>
          <w:rStyle w:val="8"/>
          <w:rFonts w:ascii="仿宋" w:hAnsi="仿宋" w:eastAsia="仿宋" w:cs="仿宋"/>
          <w:b/>
          <w:bCs/>
          <w:sz w:val="28"/>
          <w:szCs w:val="28"/>
          <w:lang w:val="zh-TW" w:eastAsia="zh-TW"/>
        </w:rPr>
      </w:pPr>
    </w:p>
    <w:p>
      <w:pPr>
        <w:pStyle w:val="7"/>
        <w:framePr w:hRule="auto" w:wrap="auto" w:vAnchor="margin" w:hAnchor="text" w:yAlign="inline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Style w:val="8"/>
          <w:rFonts w:ascii="仿宋" w:hAnsi="仿宋" w:eastAsia="仿宋" w:cs="仿宋"/>
          <w:position w:val="-40"/>
        </w:rPr>
      </w:pPr>
    </w:p>
    <w:p>
      <w:pPr>
        <w:pStyle w:val="7"/>
        <w:framePr w:hRule="auto" w:wrap="auto" w:vAnchor="margin" w:hAnchor="text" w:yAlign="inline"/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Style w:val="8"/>
          <w:rFonts w:ascii="仿宋" w:hAnsi="仿宋" w:eastAsia="仿宋" w:cs="仿宋"/>
          <w:color w:val="000000"/>
          <w:position w:val="-40"/>
          <w:sz w:val="28"/>
          <w:szCs w:val="28"/>
          <w:u w:color="000000"/>
          <w:rtl w:val="0"/>
          <w:lang w:val="zh-TW" w:eastAsia="zh-TW"/>
        </w:rPr>
        <w:t>任课教师：</w:t>
      </w:r>
      <w:r>
        <w:rPr>
          <w:rStyle w:val="8"/>
          <w:rFonts w:ascii="仿宋" w:hAnsi="仿宋" w:eastAsia="仿宋" w:cs="仿宋"/>
          <w:color w:val="000000"/>
          <w:position w:val="-40"/>
          <w:sz w:val="28"/>
          <w:szCs w:val="28"/>
          <w:u w:color="000000"/>
          <w:rtl w:val="0"/>
          <w:lang w:val="zh-CN" w:eastAsia="zh-CN"/>
        </w:rPr>
        <w:t xml:space="preserve">       </w:t>
      </w:r>
      <w:r>
        <w:rPr>
          <w:rStyle w:val="8"/>
          <w:rFonts w:ascii="仿宋" w:hAnsi="仿宋" w:eastAsia="仿宋" w:cs="仿宋"/>
          <w:color w:val="000000"/>
          <w:position w:val="-40"/>
          <w:sz w:val="28"/>
          <w:szCs w:val="28"/>
          <w:u w:color="000000"/>
          <w:rtl w:val="0"/>
          <w:lang w:val="zh-TW" w:eastAsia="zh-TW"/>
        </w:rPr>
        <w:t xml:space="preserve">  系主任审核： </w:t>
      </w:r>
      <w:r>
        <w:rPr>
          <w:rStyle w:val="8"/>
          <w:rFonts w:ascii="仿宋" w:hAnsi="仿宋" w:eastAsia="仿宋" w:cs="仿宋"/>
          <w:position w:val="-40"/>
          <w:sz w:val="28"/>
          <w:szCs w:val="28"/>
          <w:rtl w:val="0"/>
          <w:lang w:val="zh-CN" w:eastAsia="zh-CN"/>
        </w:rPr>
        <w:t xml:space="preserve">  </w:t>
      </w:r>
      <w:r>
        <w:rPr>
          <w:rStyle w:val="8"/>
          <w:rFonts w:ascii="仿宋" w:hAnsi="仿宋" w:eastAsia="仿宋" w:cs="仿宋"/>
          <w:color w:val="000000"/>
          <w:position w:val="-40"/>
          <w:sz w:val="28"/>
          <w:szCs w:val="28"/>
          <w:u w:color="000000"/>
          <w:rtl w:val="0"/>
          <w:lang w:val="zh-TW" w:eastAsia="zh-TW"/>
        </w:rPr>
        <w:t xml:space="preserve">    日期：</w:t>
      </w:r>
      <w:r>
        <w:rPr>
          <w:rStyle w:val="8"/>
          <w:rFonts w:ascii="仿宋" w:hAnsi="仿宋" w:eastAsia="仿宋" w:cs="仿宋"/>
          <w:color w:val="000000"/>
          <w:position w:val="-40"/>
          <w:sz w:val="28"/>
          <w:szCs w:val="28"/>
          <w:u w:color="000000"/>
          <w:rtl w:val="0"/>
          <w:lang w:val="en-US"/>
        </w:rPr>
        <w:t>2019-09-01</w:t>
      </w:r>
    </w:p>
    <w:sectPr>
      <w:headerReference r:id="rId5" w:type="default"/>
      <w:footerReference r:id="rId6" w:type="default"/>
      <w:pgSz w:w="11900" w:h="16840"/>
      <w:pgMar w:top="1418" w:right="1474" w:bottom="1361" w:left="1588" w:header="567" w:footer="794" w:gutter="0"/>
      <w:pgNumType w:start="2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hRule="auto" w:wrap="auto" w:vAnchor="margin" w:hAnchor="text" w:yAlign="inline"/>
      <w:rPr>
        <w:rStyle w:val="8"/>
        <w:rFonts w:ascii="Georgia" w:hAnsi="Georgia" w:eastAsia="Georgia" w:cs="Georgia"/>
        <w:color w:val="FFFFFF"/>
        <w:sz w:val="26"/>
        <w:szCs w:val="26"/>
        <w:u w:color="FFFFFF"/>
      </w:rPr>
    </w:pPr>
    <w:r>
      <w:rPr>
        <w:rStyle w:val="8"/>
        <w:rFonts w:ascii="華康儷中黑" w:hAnsi="華康儷中黑" w:eastAsia="華康儷中黑" w:cs="華康儷中黑"/>
        <w:color w:val="FFFFFF"/>
        <w:sz w:val="26"/>
        <w:szCs w:val="26"/>
        <w:u w:color="FFFFFF"/>
        <w:rtl w:val="0"/>
        <w:lang w:val="zh-TW" w:eastAsia="zh-TW"/>
      </w:rPr>
      <w:t>第</w:t>
    </w:r>
    <w:r>
      <w:rPr>
        <w:rStyle w:val="8"/>
        <w:rFonts w:ascii="Georgia" w:hAnsi="Georgia" w:eastAsia="Georgia" w:cs="Georgia"/>
        <w:color w:val="FFFFFF"/>
        <w:sz w:val="26"/>
        <w:szCs w:val="26"/>
        <w:u w:color="FFFFFF"/>
        <w:rtl w:val="0"/>
        <w:lang w:val="en-US"/>
      </w:rPr>
      <w:fldChar w:fldCharType="begin"/>
    </w:r>
    <w:r>
      <w:rPr>
        <w:rStyle w:val="8"/>
        <w:rFonts w:ascii="Georgia" w:hAnsi="Georgia" w:eastAsia="Georgia" w:cs="Georgia"/>
        <w:color w:val="FFFFFF"/>
        <w:sz w:val="26"/>
        <w:szCs w:val="26"/>
        <w:u w:color="FFFFFF"/>
        <w:rtl w:val="0"/>
        <w:lang w:val="en-US"/>
      </w:rPr>
      <w:instrText xml:space="preserve"> PAGE </w:instrText>
    </w:r>
    <w:r>
      <w:rPr>
        <w:rStyle w:val="8"/>
        <w:rFonts w:ascii="Georgia" w:hAnsi="Georgia" w:eastAsia="Georgia" w:cs="Georgia"/>
        <w:color w:val="FFFFFF"/>
        <w:sz w:val="26"/>
        <w:szCs w:val="26"/>
        <w:u w:color="FFFFFF"/>
        <w:rtl w:val="0"/>
        <w:lang w:val="en-US"/>
      </w:rPr>
      <w:fldChar w:fldCharType="separate"/>
    </w:r>
    <w:r>
      <w:rPr>
        <w:rStyle w:val="8"/>
        <w:rFonts w:ascii="Georgia" w:hAnsi="Georgia" w:eastAsia="Georgia" w:cs="Georgia"/>
        <w:color w:val="FFFFFF"/>
        <w:sz w:val="26"/>
        <w:szCs w:val="26"/>
        <w:u w:color="FFFFFF"/>
        <w:rtl w:val="0"/>
        <w:lang w:val="en-US"/>
      </w:rPr>
      <w:t>21</w:t>
    </w:r>
    <w:r>
      <w:rPr>
        <w:rStyle w:val="8"/>
        <w:rFonts w:ascii="Georgia" w:hAnsi="Georgia" w:eastAsia="Georgia" w:cs="Georgia"/>
        <w:color w:val="FFFFFF"/>
        <w:sz w:val="26"/>
        <w:szCs w:val="26"/>
        <w:u w:color="FFFFFF"/>
        <w:rtl w:val="0"/>
        <w:lang w:val="en-US"/>
      </w:rPr>
      <w:fldChar w:fldCharType="end"/>
    </w:r>
    <w:r>
      <w:rPr>
        <w:rStyle w:val="8"/>
        <w:rFonts w:ascii="華康儷中黑" w:hAnsi="華康儷中黑" w:eastAsia="華康儷中黑" w:cs="華康儷中黑"/>
        <w:color w:val="FFFFFF"/>
        <w:sz w:val="26"/>
        <w:szCs w:val="26"/>
        <w:u w:color="FFFFFF"/>
        <w:rtl w:val="0"/>
        <w:lang w:val="zh-TW" w:eastAsia="zh-TW"/>
      </w:rPr>
      <w:t>頁</w:t>
    </w:r>
  </w:p>
  <w:p>
    <w:pPr>
      <w:pStyle w:val="7"/>
      <w:framePr w:hRule="auto" w:wrap="auto" w:vAnchor="margin" w:hAnchor="text" w:yAlign="inline"/>
      <w:spacing w:before="120" w:after="120"/>
      <w:jc w:val="both"/>
    </w:pPr>
    <w:r>
      <w:rPr>
        <w:rStyle w:val="8"/>
        <w:rFonts w:ascii="宋体" w:hAnsi="宋体" w:eastAsia="宋体" w:cs="宋体"/>
        <w:sz w:val="18"/>
        <w:szCs w:val="18"/>
        <w:rtl w:val="0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hRule="auto" w:wrap="auto" w:vAnchor="margin" w:hAnchor="text" w:yAlign="inline"/>
      <w:spacing w:before="72"/>
      <w:ind w:firstLine="1280"/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530860</wp:posOffset>
              </wp:positionH>
              <wp:positionV relativeFrom="page">
                <wp:posOffset>349250</wp:posOffset>
              </wp:positionV>
              <wp:extent cx="2635250" cy="310515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525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framePr w:hRule="auto" w:wrap="auto" w:vAnchor="margin" w:hAnchor="text" w:yAlign="inline"/>
                          </w:pPr>
                          <w:r>
                            <w:rPr>
                              <w:rStyle w:val="8"/>
                              <w:rFonts w:ascii="宋体" w:hAnsi="宋体" w:eastAsia="宋体" w:cs="宋体"/>
                              <w:spacing w:val="0"/>
                              <w:rtl w:val="0"/>
                              <w:lang w:val="en-US"/>
                            </w:rPr>
                            <w:t>SJQU-QR-JW-033</w:t>
                          </w:r>
                          <w:r>
                            <w:rPr>
                              <w:rStyle w:val="8"/>
                              <w:rFonts w:ascii="宋体" w:hAnsi="宋体" w:eastAsia="宋体" w:cs="宋体"/>
                              <w:spacing w:val="0"/>
                              <w:rtl w:val="0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Style w:val="8"/>
                              <w:rFonts w:ascii="宋体" w:hAnsi="宋体" w:eastAsia="宋体" w:cs="宋体"/>
                              <w:spacing w:val="0"/>
                              <w:rtl w:val="0"/>
                              <w:lang w:val="en-US"/>
                            </w:rPr>
                            <w:t>A0</w:t>
                          </w:r>
                          <w:r>
                            <w:rPr>
                              <w:rStyle w:val="8"/>
                              <w:rFonts w:ascii="宋体" w:hAnsi="宋体" w:eastAsia="宋体" w:cs="宋体"/>
                              <w:spacing w:val="0"/>
                              <w:rtl w:val="0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o:spt="1" style="position:absolute;left:0pt;margin-left:41.8pt;margin-top:27.5pt;height:24.45pt;width:207.5pt;mso-position-horizontal-relative:page;mso-position-vertical-relative:page;z-index:-251657216;mso-width-relative:page;mso-height-relative:page;" fillcolor="#FFFFFF" filled="t" stroked="f" coordsize="21600,21600" o:gfxdata="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KHkUdkAAAAJAQAADwAAAAAAAAABACAAAAAiAAAAZHJz&#10;L2Rvd25yZXYueG1sUEsBAhQAFAAAAAgAh07iQOqqsaoDAgAAGwQAAA4AAAAAAAAAAQAgAAAAKAEA&#10;AGRycy9lMm9Eb2MueG1sUEsFBgAAAAAGAAYAWQEAAJ0FAAAAAA==&#10;">
              <v:fill on="t" focussize="0,0"/>
              <v:stroke on="f" weight="1pt" miterlimit="4" joinstyle="miter"/>
              <v:imagedata o:title=""/>
              <o:lock v:ext="edit" aspectratio="f"/>
              <v:textbox inset="3.59992125984252pt,3.59992125984252pt,3.59992125984252pt,3.59992125984252pt">
                <w:txbxContent>
                  <w:p>
                    <w:pPr>
                      <w:pStyle w:val="7"/>
                      <w:framePr w:hRule="auto" w:wrap="auto" w:vAnchor="margin" w:hAnchor="text" w:yAlign="inline"/>
                    </w:pPr>
                    <w:r>
                      <w:rPr>
                        <w:rStyle w:val="8"/>
                        <w:rFonts w:ascii="宋体" w:hAnsi="宋体" w:eastAsia="宋体" w:cs="宋体"/>
                        <w:spacing w:val="0"/>
                        <w:rtl w:val="0"/>
                        <w:lang w:val="en-US"/>
                      </w:rPr>
                      <w:t>SJQU-QR-JW-033</w:t>
                    </w:r>
                    <w:r>
                      <w:rPr>
                        <w:rStyle w:val="8"/>
                        <w:rFonts w:ascii="宋体" w:hAnsi="宋体" w:eastAsia="宋体" w:cs="宋体"/>
                        <w:spacing w:val="0"/>
                        <w:rtl w:val="0"/>
                        <w:lang w:val="zh-TW" w:eastAsia="zh-TW"/>
                      </w:rPr>
                      <w:t>（</w:t>
                    </w:r>
                    <w:r>
                      <w:rPr>
                        <w:rStyle w:val="8"/>
                        <w:rFonts w:ascii="宋体" w:hAnsi="宋体" w:eastAsia="宋体" w:cs="宋体"/>
                        <w:spacing w:val="0"/>
                        <w:rtl w:val="0"/>
                        <w:lang w:val="en-US"/>
                      </w:rPr>
                      <w:t>A0</w:t>
                    </w:r>
                    <w:r>
                      <w:rPr>
                        <w:rStyle w:val="8"/>
                        <w:rFonts w:ascii="宋体" w:hAnsi="宋体" w:eastAsia="宋体" w:cs="宋体"/>
                        <w:spacing w:val="0"/>
                        <w:rtl w:val="0"/>
                        <w:lang w:val="zh-TW" w:eastAsia="zh-TW"/>
                      </w:rPr>
                      <w:t>）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ZTUwZmNiNTc4YTNkNjk1MjY4N2VlNjYyMDdkMWM1N2EifQ=="/>
  </w:docVars>
  <w:rsids>
    <w:rsidRoot w:val="00000000"/>
    <w:rsid w:val="304D4D36"/>
    <w:rsid w:val="5DA629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autoRedefine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autoRedefine/>
    <w:qFormat/>
    <w:uiPriority w:val="0"/>
    <w:rPr>
      <w:u w:val="single"/>
    </w:rPr>
  </w:style>
  <w:style w:type="table" w:customStyle="1" w:styleId="5">
    <w:name w:val="Table Normal"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1"/>
    <w:uiPriority w:val="0"/>
    <w:pPr>
      <w:keepNext w:val="0"/>
      <w:keepLines w:val="0"/>
      <w:pageBreakBefore w:val="0"/>
      <w:framePr w:hRule="auto"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0"/>
      <w:szCs w:val="20"/>
      <w:u w:val="none" w:color="000000"/>
      <w:vertAlign w:val="baseline"/>
      <w:lang w:val="en-US"/>
    </w:rPr>
  </w:style>
  <w:style w:type="paragraph" w:customStyle="1" w:styleId="7">
    <w:name w:val="正文 A"/>
    <w:autoRedefine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4"/>
      <w:szCs w:val="24"/>
      <w:u w:val="none" w:color="000000"/>
      <w:vertAlign w:val="baseline"/>
      <w:lang w:val="en-US"/>
    </w:rPr>
  </w:style>
  <w:style w:type="character" w:customStyle="1" w:styleId="8">
    <w:name w:val="页码1"/>
    <w:autoRedefine/>
    <w:qFormat/>
    <w:uiPriority w:val="0"/>
    <w:rPr>
      <w:lang w:val="en-US"/>
    </w:rPr>
  </w:style>
  <w:style w:type="paragraph" w:customStyle="1" w:styleId="9">
    <w:name w:val="页脚1"/>
    <w:uiPriority w:val="0"/>
    <w:pPr>
      <w:keepNext w:val="0"/>
      <w:keepLines w:val="0"/>
      <w:pageBreakBefore w:val="0"/>
      <w:framePr w:hRule="auto"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0"/>
      <w:szCs w:val="20"/>
      <w:u w:val="none" w:color="000000"/>
      <w:vertAlign w:val="baseline"/>
      <w:lang w:val="en-US"/>
    </w:rPr>
  </w:style>
  <w:style w:type="character" w:customStyle="1" w:styleId="10">
    <w:name w:val="Hyperlink.0"/>
    <w:basedOn w:val="4"/>
    <w:autoRedefine/>
    <w:qFormat/>
    <w:uiPriority w:val="0"/>
    <w:rPr>
      <w:color w:val="0000FF"/>
      <w:u w:val="single" w:color="0000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2024-03-05T06:13:01Z</dcterms:created>
  <dc:creator>LDD</dc:creator>
  <cp:lastModifiedBy>李登登登</cp:lastModifiedBy>
  <dcterms:modified xsi:type="dcterms:W3CDTF">2024-03-05T06:14:22Z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754F3D0EDE3B493A8E9F4833604F9755_12</vt:lpwstr>
  </property>
</Properties>
</file>