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9EF" w:rsidRDefault="00EB59EF">
      <w:pPr>
        <w:snapToGrid w:val="0"/>
        <w:jc w:val="center"/>
        <w:rPr>
          <w:sz w:val="6"/>
          <w:szCs w:val="6"/>
        </w:rPr>
      </w:pPr>
    </w:p>
    <w:p w:rsidR="00EB59EF" w:rsidRDefault="00EB59EF">
      <w:pPr>
        <w:snapToGrid w:val="0"/>
        <w:jc w:val="center"/>
        <w:rPr>
          <w:sz w:val="6"/>
          <w:szCs w:val="6"/>
        </w:rPr>
      </w:pPr>
    </w:p>
    <w:p w:rsidR="00EB59EF" w:rsidRPr="008A7FE1" w:rsidRDefault="0015124D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 w:rsidRPr="008A7FE1">
        <w:rPr>
          <w:rFonts w:ascii="SimHei" w:eastAsia="SimHei" w:hAnsi="SimHei" w:hint="eastAsia"/>
          <w:sz w:val="32"/>
          <w:szCs w:val="32"/>
        </w:rPr>
        <w:t>上海建桥学院</w:t>
      </w:r>
      <w:r w:rsidRPr="008A7FE1"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EB59EF" w:rsidRPr="008A7FE1" w:rsidRDefault="00EB59EF" w:rsidP="006845AE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B59EF" w:rsidRPr="008A7FE1" w:rsidRDefault="0015124D" w:rsidP="006845A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B59EF" w:rsidRPr="008A7FE1" w:rsidRDefault="00952D88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color w:val="000000"/>
                <w:sz w:val="20"/>
                <w:szCs w:val="20"/>
              </w:rPr>
              <w:t>2060347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B59EF" w:rsidRPr="008A7FE1" w:rsidRDefault="00952D88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hint="eastAsia"/>
                <w:color w:val="000000"/>
                <w:sz w:val="20"/>
                <w:szCs w:val="20"/>
              </w:rPr>
              <w:t>市场营销学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B59EF" w:rsidRPr="008A7FE1" w:rsidRDefault="00952D88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B59EF" w:rsidRPr="008A7FE1" w:rsidRDefault="00952D88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48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B59EF" w:rsidRPr="008A7FE1" w:rsidRDefault="004C1FD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吴璠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B59EF" w:rsidRPr="008A7FE1" w:rsidRDefault="004C1FD4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19004@</w:t>
            </w:r>
            <w:r w:rsidRPr="008A7FE1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gench</w:t>
            </w: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.edu.cn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B59EF" w:rsidRPr="008A7FE1" w:rsidRDefault="005F2D02" w:rsidP="005F2D0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8A7FE1">
              <w:rPr>
                <w:rFonts w:ascii="SimSun" w:eastAsia="SimSun" w:hAnsi="SimSun" w:cs="SimSun" w:hint="eastAsia"/>
                <w:color w:val="000000"/>
                <w:sz w:val="20"/>
                <w:szCs w:val="20"/>
                <w:lang w:eastAsia="zh-CN"/>
              </w:rPr>
              <w:t>工商管理</w:t>
            </w:r>
            <w:r w:rsidRPr="008A7FE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B17-5</w:t>
            </w:r>
          </w:p>
        </w:tc>
        <w:tc>
          <w:tcPr>
            <w:tcW w:w="1134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B59EF" w:rsidRPr="008A7FE1" w:rsidRDefault="005F2D02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7FE1">
              <w:rPr>
                <w:rFonts w:ascii="SimSun" w:eastAsia="SimSun" w:hAnsi="SimSun"/>
                <w:sz w:val="21"/>
                <w:szCs w:val="21"/>
                <w:lang w:eastAsia="zh-CN"/>
              </w:rPr>
              <w:t>2201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B59EF" w:rsidRPr="008A7FE1" w:rsidRDefault="005F2D02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周二</w:t>
            </w:r>
            <w:r w:rsidRPr="008A7FE1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5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8A7FE1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6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8A7FE1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7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8A7FE1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8</w:t>
            </w: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B59EF" w:rsidRPr="008A7FE1" w:rsidRDefault="0085487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hint="eastAsia"/>
                <w:color w:val="000000"/>
                <w:sz w:val="20"/>
                <w:szCs w:val="20"/>
              </w:rPr>
              <w:t>市场营销学（英文</w:t>
            </w:r>
            <w:r w:rsidRPr="008A7FE1">
              <w:rPr>
                <w:color w:val="000000"/>
                <w:sz w:val="20"/>
                <w:szCs w:val="20"/>
              </w:rPr>
              <w:t>版）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8A7FE1">
              <w:rPr>
                <w:color w:val="000000"/>
                <w:sz w:val="20"/>
                <w:szCs w:val="20"/>
              </w:rPr>
              <w:t xml:space="preserve"> </w:t>
            </w:r>
            <w:r w:rsidRPr="008A7FE1">
              <w:rPr>
                <w:color w:val="000000"/>
                <w:sz w:val="20"/>
                <w:szCs w:val="20"/>
              </w:rPr>
              <w:t>加里</w:t>
            </w:r>
            <w:r w:rsidRPr="008A7FE1">
              <w:rPr>
                <w:color w:val="000000"/>
                <w:sz w:val="20"/>
                <w:szCs w:val="20"/>
              </w:rPr>
              <w:t>·</w:t>
            </w:r>
            <w:r w:rsidRPr="008A7FE1">
              <w:rPr>
                <w:color w:val="000000"/>
                <w:sz w:val="20"/>
                <w:szCs w:val="20"/>
              </w:rPr>
              <w:t>阿姆斯特朗，菲利普</w:t>
            </w:r>
            <w:r w:rsidRPr="008A7FE1">
              <w:rPr>
                <w:color w:val="000000"/>
                <w:sz w:val="20"/>
                <w:szCs w:val="20"/>
              </w:rPr>
              <w:t>·</w:t>
            </w:r>
            <w:r w:rsidRPr="008A7FE1">
              <w:rPr>
                <w:color w:val="000000"/>
                <w:sz w:val="20"/>
                <w:szCs w:val="20"/>
              </w:rPr>
              <w:t>科特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勒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8A7FE1">
              <w:rPr>
                <w:color w:val="000000"/>
                <w:sz w:val="20"/>
                <w:szCs w:val="20"/>
              </w:rPr>
              <w:t xml:space="preserve"> 2017.06.01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8A7FE1">
              <w:rPr>
                <w:color w:val="000000"/>
                <w:sz w:val="20"/>
                <w:szCs w:val="20"/>
              </w:rPr>
              <w:t>中国人民大学出版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社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8A7FE1">
              <w:rPr>
                <w:color w:val="000000"/>
                <w:sz w:val="20"/>
                <w:szCs w:val="20"/>
              </w:rPr>
              <w:t>12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版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书号：</w:t>
            </w:r>
            <w:r w:rsidRPr="008A7FE1">
              <w:rPr>
                <w:color w:val="000000"/>
                <w:sz w:val="20"/>
                <w:szCs w:val="20"/>
              </w:rPr>
              <w:t>9787300243603</w:t>
            </w:r>
          </w:p>
        </w:tc>
      </w:tr>
      <w:tr w:rsidR="00EB59EF" w:rsidRPr="008A7FE1">
        <w:trPr>
          <w:trHeight w:val="571"/>
        </w:trPr>
        <w:tc>
          <w:tcPr>
            <w:tcW w:w="1418" w:type="dxa"/>
            <w:vAlign w:val="center"/>
          </w:tcPr>
          <w:p w:rsidR="00EB59EF" w:rsidRPr="008A7FE1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54873" w:rsidRPr="008A7FE1" w:rsidRDefault="00854873" w:rsidP="00854873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8A7FE1">
              <w:rPr>
                <w:color w:val="000000"/>
                <w:sz w:val="20"/>
                <w:szCs w:val="20"/>
              </w:rPr>
              <w:t>1</w:t>
            </w:r>
            <w:r w:rsidRPr="008A7FE1">
              <w:rPr>
                <w:color w:val="000000"/>
                <w:sz w:val="20"/>
                <w:szCs w:val="20"/>
              </w:rPr>
              <w:t>、</w:t>
            </w:r>
            <w:proofErr w:type="gramStart"/>
            <w:r w:rsidRPr="008A7FE1">
              <w:rPr>
                <w:color w:val="000000"/>
                <w:sz w:val="20"/>
                <w:szCs w:val="20"/>
              </w:rPr>
              <w:t>市场营销原理</w:t>
            </w:r>
            <w:r w:rsidRPr="008A7FE1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8A7FE1">
              <w:rPr>
                <w:color w:val="000000"/>
                <w:sz w:val="20"/>
                <w:szCs w:val="20"/>
              </w:rPr>
              <w:t>第</w:t>
            </w:r>
            <w:r w:rsidRPr="008A7FE1">
              <w:rPr>
                <w:color w:val="000000"/>
                <w:sz w:val="20"/>
                <w:szCs w:val="20"/>
              </w:rPr>
              <w:t>14</w:t>
            </w:r>
            <w:r w:rsidRPr="008A7FE1">
              <w:rPr>
                <w:color w:val="000000"/>
                <w:sz w:val="20"/>
                <w:szCs w:val="20"/>
              </w:rPr>
              <w:t>版</w:t>
            </w:r>
            <w:r w:rsidRPr="008A7FE1">
              <w:rPr>
                <w:color w:val="000000"/>
                <w:sz w:val="20"/>
                <w:szCs w:val="20"/>
              </w:rPr>
              <w:t>·</w:t>
            </w:r>
            <w:r w:rsidRPr="008A7FE1">
              <w:rPr>
                <w:color w:val="000000"/>
                <w:sz w:val="20"/>
                <w:szCs w:val="20"/>
              </w:rPr>
              <w:t>全球版</w:t>
            </w:r>
            <w:r w:rsidRPr="008A7FE1">
              <w:rPr>
                <w:color w:val="000000"/>
                <w:sz w:val="20"/>
                <w:szCs w:val="20"/>
              </w:rPr>
              <w:t xml:space="preserve">) Principles of Marketing (14th Edition) 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8A7FE1">
              <w:rPr>
                <w:color w:val="000000"/>
                <w:sz w:val="20"/>
                <w:szCs w:val="20"/>
              </w:rPr>
              <w:t xml:space="preserve"> (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美</w:t>
            </w:r>
            <w:r w:rsidRPr="008A7FE1">
              <w:rPr>
                <w:color w:val="000000"/>
                <w:sz w:val="20"/>
                <w:szCs w:val="20"/>
              </w:rPr>
              <w:t>)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菲利普</w:t>
            </w:r>
            <w:r w:rsidRPr="008A7FE1">
              <w:rPr>
                <w:color w:val="000000"/>
                <w:sz w:val="20"/>
                <w:szCs w:val="20"/>
              </w:rPr>
              <w:t>·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科特勒</w:t>
            </w:r>
            <w:r w:rsidRPr="008A7FE1">
              <w:rPr>
                <w:color w:val="000000"/>
                <w:sz w:val="20"/>
                <w:szCs w:val="20"/>
              </w:rPr>
              <w:t xml:space="preserve"> (Philip </w:t>
            </w:r>
            <w:proofErr w:type="spellStart"/>
            <w:r w:rsidRPr="008A7FE1">
              <w:rPr>
                <w:color w:val="000000"/>
                <w:sz w:val="20"/>
                <w:szCs w:val="20"/>
              </w:rPr>
              <w:t>Kotler</w:t>
            </w:r>
            <w:proofErr w:type="spellEnd"/>
            <w:r w:rsidRPr="008A7FE1">
              <w:rPr>
                <w:color w:val="000000"/>
                <w:sz w:val="20"/>
                <w:szCs w:val="20"/>
              </w:rPr>
              <w:t>)</w:t>
            </w:r>
            <w:r w:rsidRPr="008A7FE1">
              <w:rPr>
                <w:color w:val="000000"/>
                <w:sz w:val="20"/>
                <w:szCs w:val="20"/>
              </w:rPr>
              <w:t>，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加里</w:t>
            </w:r>
            <w:r w:rsidRPr="008A7FE1">
              <w:rPr>
                <w:color w:val="000000"/>
                <w:sz w:val="20"/>
                <w:szCs w:val="20"/>
              </w:rPr>
              <w:t>·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阿姆斯特朗</w:t>
            </w:r>
            <w:r w:rsidRPr="008A7FE1">
              <w:rPr>
                <w:color w:val="000000"/>
                <w:sz w:val="20"/>
                <w:szCs w:val="20"/>
              </w:rPr>
              <w:t xml:space="preserve">(Gary Armstrong) 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著</w:t>
            </w:r>
            <w:r w:rsidRPr="008A7FE1">
              <w:rPr>
                <w:color w:val="000000"/>
                <w:sz w:val="20"/>
                <w:szCs w:val="20"/>
              </w:rPr>
              <w:t>，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郭国庆译</w:t>
            </w:r>
            <w:r w:rsidRPr="008A7FE1">
              <w:rPr>
                <w:color w:val="000000"/>
                <w:sz w:val="20"/>
                <w:szCs w:val="20"/>
              </w:rPr>
              <w:t>，</w:t>
            </w:r>
            <w:r w:rsidRPr="008A7FE1">
              <w:rPr>
                <w:color w:val="000000"/>
                <w:sz w:val="20"/>
                <w:szCs w:val="20"/>
              </w:rPr>
              <w:t xml:space="preserve">2013 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8A7FE1">
              <w:rPr>
                <w:color w:val="000000"/>
                <w:sz w:val="20"/>
                <w:szCs w:val="20"/>
              </w:rPr>
              <w:t>12</w:t>
            </w:r>
            <w:r w:rsidRPr="008A7FE1">
              <w:rPr>
                <w:color w:val="000000"/>
                <w:sz w:val="20"/>
                <w:szCs w:val="20"/>
              </w:rPr>
              <w:t>月，</w:t>
            </w:r>
            <w:hyperlink r:id="rId8" w:tgtFrame="_blank" w:history="1">
              <w:r w:rsidRPr="008A7FE1">
                <w:rPr>
                  <w:rFonts w:hint="eastAsia"/>
                  <w:color w:val="000000"/>
                  <w:sz w:val="20"/>
                  <w:szCs w:val="20"/>
                </w:rPr>
                <w:t>清华大学出版社</w:t>
              </w:r>
            </w:hyperlink>
            <w:r w:rsidRPr="008A7FE1">
              <w:rPr>
                <w:color w:val="000000"/>
                <w:sz w:val="20"/>
                <w:szCs w:val="20"/>
              </w:rPr>
              <w:t xml:space="preserve"> </w:t>
            </w:r>
            <w:r w:rsidRPr="008A7FE1">
              <w:rPr>
                <w:color w:val="000000"/>
                <w:sz w:val="20"/>
                <w:szCs w:val="20"/>
              </w:rPr>
              <w:t>。</w:t>
            </w:r>
          </w:p>
          <w:p w:rsidR="00854873" w:rsidRPr="008A7FE1" w:rsidRDefault="00854873" w:rsidP="00854873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8A7FE1">
              <w:rPr>
                <w:color w:val="000000"/>
                <w:sz w:val="20"/>
                <w:szCs w:val="20"/>
              </w:rPr>
              <w:t>2</w:t>
            </w:r>
            <w:r w:rsidRPr="008A7FE1">
              <w:rPr>
                <w:color w:val="000000"/>
                <w:sz w:val="20"/>
                <w:szCs w:val="20"/>
              </w:rPr>
              <w:t>、</w:t>
            </w:r>
            <w:r w:rsidRPr="008A7FE1">
              <w:rPr>
                <w:color w:val="000000"/>
                <w:sz w:val="20"/>
                <w:szCs w:val="20"/>
              </w:rPr>
              <w:t xml:space="preserve">Marketing: An Introduction (10th Edition) </w:t>
            </w:r>
            <w:r w:rsidRPr="008A7FE1">
              <w:rPr>
                <w:color w:val="000000"/>
                <w:sz w:val="20"/>
                <w:szCs w:val="20"/>
              </w:rPr>
              <w:t>，</w:t>
            </w:r>
            <w:r w:rsidRPr="008A7FE1">
              <w:rPr>
                <w:color w:val="000000"/>
                <w:sz w:val="20"/>
                <w:szCs w:val="20"/>
              </w:rPr>
              <w:t xml:space="preserve"> (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美</w:t>
            </w:r>
            <w:proofErr w:type="gramStart"/>
            <w:r w:rsidRPr="008A7FE1">
              <w:rPr>
                <w:color w:val="000000"/>
                <w:sz w:val="20"/>
                <w:szCs w:val="20"/>
              </w:rPr>
              <w:t>)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加里</w:t>
            </w:r>
            <w:proofErr w:type="gramEnd"/>
            <w:r w:rsidRPr="008A7FE1">
              <w:rPr>
                <w:color w:val="000000"/>
                <w:sz w:val="20"/>
                <w:szCs w:val="20"/>
              </w:rPr>
              <w:t>·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阿姆斯特朗（</w:t>
            </w:r>
            <w:r w:rsidRPr="008A7FE1">
              <w:rPr>
                <w:color w:val="000000"/>
                <w:sz w:val="20"/>
                <w:szCs w:val="20"/>
              </w:rPr>
              <w:t>Gary Armstrong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），</w:t>
            </w:r>
            <w:r w:rsidRPr="008A7FE1">
              <w:rPr>
                <w:color w:val="000000"/>
                <w:sz w:val="20"/>
                <w:szCs w:val="20"/>
              </w:rPr>
              <w:t xml:space="preserve"> 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菲利普</w:t>
            </w:r>
            <w:r w:rsidRPr="008A7FE1">
              <w:rPr>
                <w:color w:val="000000"/>
                <w:sz w:val="20"/>
                <w:szCs w:val="20"/>
              </w:rPr>
              <w:t>·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科特勒（</w:t>
            </w:r>
            <w:r w:rsidRPr="008A7FE1">
              <w:rPr>
                <w:color w:val="000000"/>
                <w:sz w:val="20"/>
                <w:szCs w:val="20"/>
              </w:rPr>
              <w:t xml:space="preserve">Philip </w:t>
            </w:r>
            <w:proofErr w:type="spellStart"/>
            <w:r w:rsidRPr="008A7FE1">
              <w:rPr>
                <w:color w:val="000000"/>
                <w:sz w:val="20"/>
                <w:szCs w:val="20"/>
              </w:rPr>
              <w:t>Kotler</w:t>
            </w:r>
            <w:proofErr w:type="spellEnd"/>
            <w:r w:rsidRPr="008A7FE1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Pr="008A7FE1">
              <w:rPr>
                <w:color w:val="000000"/>
                <w:sz w:val="20"/>
                <w:szCs w:val="20"/>
              </w:rPr>
              <w:t>，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赵占波</w:t>
            </w:r>
            <w:r w:rsidRPr="008A7FE1">
              <w:rPr>
                <w:color w:val="000000"/>
                <w:sz w:val="20"/>
                <w:szCs w:val="20"/>
              </w:rPr>
              <w:t xml:space="preserve"> 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何志毅译</w:t>
            </w:r>
            <w:r w:rsidRPr="008A7FE1">
              <w:rPr>
                <w:color w:val="000000"/>
                <w:sz w:val="20"/>
                <w:szCs w:val="20"/>
              </w:rPr>
              <w:t>，</w:t>
            </w:r>
            <w:r w:rsidRPr="008A7FE1">
              <w:rPr>
                <w:color w:val="000000"/>
                <w:sz w:val="20"/>
                <w:szCs w:val="20"/>
              </w:rPr>
              <w:t xml:space="preserve">2011 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8A7FE1">
              <w:rPr>
                <w:color w:val="000000"/>
                <w:sz w:val="20"/>
                <w:szCs w:val="20"/>
              </w:rPr>
              <w:t>4</w:t>
            </w:r>
            <w:r w:rsidRPr="008A7FE1">
              <w:rPr>
                <w:color w:val="000000"/>
                <w:sz w:val="20"/>
                <w:szCs w:val="20"/>
              </w:rPr>
              <w:t>月，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机械工业出版社</w:t>
            </w:r>
            <w:r w:rsidRPr="008A7FE1">
              <w:rPr>
                <w:color w:val="000000"/>
                <w:sz w:val="20"/>
                <w:szCs w:val="20"/>
              </w:rPr>
              <w:t xml:space="preserve"> </w:t>
            </w:r>
            <w:r w:rsidRPr="008A7FE1">
              <w:rPr>
                <w:color w:val="000000"/>
                <w:sz w:val="20"/>
                <w:szCs w:val="20"/>
              </w:rPr>
              <w:t>。</w:t>
            </w:r>
          </w:p>
          <w:p w:rsidR="00EB59EF" w:rsidRPr="008A7FE1" w:rsidRDefault="00854873" w:rsidP="00854873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8A7FE1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、国际市场营销</w:t>
            </w:r>
            <w:r w:rsidRPr="008A7FE1">
              <w:rPr>
                <w:color w:val="000000"/>
                <w:sz w:val="20"/>
                <w:szCs w:val="20"/>
              </w:rPr>
              <w:t>学</w:t>
            </w:r>
            <w:proofErr w:type="gramStart"/>
            <w:r w:rsidRPr="008A7FE1">
              <w:rPr>
                <w:color w:val="000000"/>
                <w:sz w:val="20"/>
                <w:szCs w:val="20"/>
              </w:rPr>
              <w:t>，</w:t>
            </w:r>
            <w:r w:rsidRPr="008A7FE1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8A7FE1">
              <w:rPr>
                <w:color w:val="000000"/>
                <w:sz w:val="20"/>
                <w:szCs w:val="20"/>
              </w:rPr>
              <w:t>美</w:t>
            </w:r>
            <w:r w:rsidRPr="008A7FE1">
              <w:rPr>
                <w:color w:val="000000"/>
                <w:sz w:val="20"/>
                <w:szCs w:val="20"/>
              </w:rPr>
              <w:t>)</w:t>
            </w:r>
            <w:r w:rsidRPr="008A7FE1">
              <w:rPr>
                <w:color w:val="000000"/>
                <w:sz w:val="20"/>
                <w:szCs w:val="20"/>
              </w:rPr>
              <w:t>菲利普</w:t>
            </w:r>
            <w:r w:rsidRPr="008A7FE1">
              <w:rPr>
                <w:color w:val="000000"/>
                <w:sz w:val="20"/>
                <w:szCs w:val="20"/>
              </w:rPr>
              <w:t xml:space="preserve"> R. </w:t>
            </w:r>
            <w:r w:rsidRPr="008A7FE1">
              <w:rPr>
                <w:color w:val="000000"/>
                <w:sz w:val="20"/>
                <w:szCs w:val="20"/>
              </w:rPr>
              <w:t>凯特奥拉，玛丽</w:t>
            </w:r>
            <w:r w:rsidRPr="008A7FE1">
              <w:rPr>
                <w:color w:val="000000"/>
                <w:sz w:val="20"/>
                <w:szCs w:val="20"/>
              </w:rPr>
              <w:t xml:space="preserve"> C. </w:t>
            </w:r>
            <w:r w:rsidRPr="008A7FE1">
              <w:rPr>
                <w:color w:val="000000"/>
                <w:sz w:val="20"/>
                <w:szCs w:val="20"/>
              </w:rPr>
              <w:t>吉利，约翰</w:t>
            </w:r>
            <w:r w:rsidRPr="008A7FE1">
              <w:rPr>
                <w:color w:val="000000"/>
                <w:sz w:val="20"/>
                <w:szCs w:val="20"/>
              </w:rPr>
              <w:t xml:space="preserve"> L. </w:t>
            </w:r>
            <w:r w:rsidRPr="008A7FE1">
              <w:rPr>
                <w:color w:val="000000"/>
                <w:sz w:val="20"/>
                <w:szCs w:val="20"/>
              </w:rPr>
              <w:t>格雷厄姆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著</w:t>
            </w:r>
            <w:r w:rsidRPr="008A7FE1">
              <w:rPr>
                <w:color w:val="000000"/>
                <w:sz w:val="20"/>
                <w:szCs w:val="20"/>
              </w:rPr>
              <w:t>，赵银德，沈辉，张华译，</w:t>
            </w:r>
            <w:r w:rsidRPr="008A7FE1">
              <w:rPr>
                <w:color w:val="000000"/>
                <w:sz w:val="20"/>
                <w:szCs w:val="20"/>
              </w:rPr>
              <w:t>2012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8A7FE1">
              <w:rPr>
                <w:color w:val="000000"/>
                <w:sz w:val="20"/>
                <w:szCs w:val="20"/>
              </w:rPr>
              <w:t>7</w:t>
            </w:r>
            <w:r w:rsidRPr="008A7FE1">
              <w:rPr>
                <w:rFonts w:hint="eastAsia"/>
                <w:color w:val="000000"/>
                <w:sz w:val="20"/>
                <w:szCs w:val="20"/>
              </w:rPr>
              <w:t>月，</w:t>
            </w:r>
            <w:r w:rsidRPr="008A7FE1">
              <w:rPr>
                <w:color w:val="000000"/>
                <w:sz w:val="20"/>
                <w:szCs w:val="20"/>
              </w:rPr>
              <w:t>机械工业出版社。</w:t>
            </w:r>
          </w:p>
        </w:tc>
      </w:tr>
    </w:tbl>
    <w:p w:rsidR="00EB59EF" w:rsidRPr="008A7FE1" w:rsidRDefault="00EB59EF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:rsidR="00EB59EF" w:rsidRPr="008A7FE1" w:rsidRDefault="0015124D" w:rsidP="006845AE">
      <w:pPr>
        <w:tabs>
          <w:tab w:val="left" w:pos="6450"/>
        </w:tabs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  <w:r w:rsid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ab/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870"/>
        <w:gridCol w:w="1417"/>
        <w:gridCol w:w="1843"/>
      </w:tblGrid>
      <w:tr w:rsidR="00EB59EF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15124D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7FE1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B59EF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8A7FE1" w:rsidRDefault="007E31A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31AF" w:rsidRPr="008A7FE1" w:rsidRDefault="00787F40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1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章营销：创造并获取顾客价值</w:t>
            </w:r>
          </w:p>
          <w:p w:rsidR="00787F40" w:rsidRPr="008A7FE1" w:rsidRDefault="00787F40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2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章企业战略和营销战略：协同构建客户关系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9EF" w:rsidRPr="008A7FE1" w:rsidRDefault="00785A46" w:rsidP="00785A46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9EF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KaiTi_GB2312" w:eastAsia="KaiTi_GB2312" w:hAnsi="KaiTi_GB2312" w:hint="eastAsia"/>
              </w:rPr>
              <w:t>市场行业分析</w:t>
            </w: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7F40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3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章营销环境分析</w:t>
            </w:r>
          </w:p>
          <w:p w:rsidR="00787F40" w:rsidRPr="008A7FE1" w:rsidRDefault="00787F40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4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章管理营销信息，获得顾客洞察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7F40" w:rsidRPr="008A7FE1" w:rsidRDefault="00787F40" w:rsidP="00787F4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上市公司分析</w:t>
            </w: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7F40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5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章消费者市场与消费者购买行为</w:t>
            </w:r>
          </w:p>
          <w:p w:rsidR="00787F40" w:rsidRPr="008A7FE1" w:rsidRDefault="00787F40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6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章产业市场与产业购买者行为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KaiTi_GB2312" w:eastAsia="KaiTi_GB2312" w:hAnsi="KaiTi_GB2312" w:hint="eastAsia"/>
              </w:rPr>
              <w:t>品牌研究报告</w:t>
            </w: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7F40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7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章客户驱动营销策略：为目标客户群创造价值</w:t>
            </w:r>
          </w:p>
          <w:p w:rsidR="00787F40" w:rsidRPr="008A7FE1" w:rsidRDefault="00787F40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8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章产品、服务和品牌：建立客户价值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520379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9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章新产品开发与产品生命周期策略</w:t>
            </w:r>
          </w:p>
          <w:p w:rsidR="00520379" w:rsidRPr="008A7FE1" w:rsidRDefault="00520379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10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章产品定价：理解和抓住顾客价值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520379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11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章定价策略</w:t>
            </w:r>
          </w:p>
          <w:p w:rsidR="00520379" w:rsidRPr="008A7FE1" w:rsidRDefault="00520379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12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章分销渠道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520379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13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章零售与批发</w:t>
            </w:r>
          </w:p>
          <w:p w:rsidR="00520379" w:rsidRPr="008A7FE1" w:rsidRDefault="00520379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14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章顾客价值沟通：整合营销传播策略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 w:rsidP="00520379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8A7FE1" w:rsidRDefault="00520379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15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章广告与公共关系</w:t>
            </w:r>
          </w:p>
          <w:p w:rsidR="00520379" w:rsidRPr="008A7FE1" w:rsidRDefault="00520379" w:rsidP="007E31AF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16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章人员推销和销售促进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520379" w:rsidP="007E31AF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8A7FE1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20379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52037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520379" w:rsidP="00CD2C59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17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章直复营销和网络营销</w:t>
            </w:r>
          </w:p>
          <w:p w:rsidR="00520379" w:rsidRPr="008A7FE1" w:rsidRDefault="00520379" w:rsidP="00CD2C59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18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章创造竞争优势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0379" w:rsidRPr="008A7FE1" w:rsidRDefault="00520379" w:rsidP="007E31AF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0379" w:rsidRPr="008A7FE1" w:rsidRDefault="0052037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20379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520379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520379" w:rsidP="00520379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19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章全球市场</w:t>
            </w:r>
          </w:p>
          <w:p w:rsidR="00520379" w:rsidRPr="008A7FE1" w:rsidRDefault="00520379" w:rsidP="00520379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第</w:t>
            </w:r>
            <w:r w:rsidRPr="008A7FE1">
              <w:rPr>
                <w:rFonts w:ascii="SimSun" w:eastAsia="SimSun" w:hAnsi="SimSun"/>
                <w:sz w:val="22"/>
                <w:szCs w:val="22"/>
              </w:rPr>
              <w:t>20</w:t>
            </w:r>
            <w:r w:rsidRPr="008A7FE1">
              <w:rPr>
                <w:rFonts w:ascii="SimSun" w:eastAsia="SimSun" w:hAnsi="SimSun" w:hint="eastAsia"/>
                <w:sz w:val="22"/>
                <w:szCs w:val="22"/>
              </w:rPr>
              <w:t>章可持续营销：社会责任与道德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52037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52037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20379" w:rsidRPr="008A7FE1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520379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520379" w:rsidP="00520379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研讨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6845AE" w:rsidP="006845AE">
            <w:pPr>
              <w:widowControl/>
              <w:spacing w:after="120" w:line="240" w:lineRule="auto"/>
              <w:jc w:val="center"/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</w:pPr>
            <w:r w:rsidRPr="006845AE">
              <w:rPr>
                <w:rFonts w:ascii="SimSun" w:eastAsia="SimSun" w:hAnsi="SimSun" w:hint="eastAsia"/>
              </w:rPr>
              <w:t>汇报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52037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20379" w:rsidRPr="008A7FE1" w:rsidTr="001109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520379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 w:rsidRPr="008A7FE1"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520379" w:rsidP="00CD2C59">
            <w:pPr>
              <w:widowControl/>
              <w:spacing w:after="120" w:line="240" w:lineRule="auto"/>
              <w:rPr>
                <w:rFonts w:ascii="SimSun" w:eastAsia="SimSun" w:hAnsi="SimSun"/>
                <w:sz w:val="22"/>
                <w:szCs w:val="22"/>
              </w:rPr>
            </w:pPr>
            <w:r w:rsidRPr="008A7FE1">
              <w:rPr>
                <w:rFonts w:ascii="SimSun" w:eastAsia="SimSun" w:hAnsi="SimSun" w:hint="eastAsia"/>
                <w:sz w:val="22"/>
                <w:szCs w:val="22"/>
              </w:rPr>
              <w:t>课堂展示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0379" w:rsidRPr="008A7FE1" w:rsidRDefault="00520379" w:rsidP="00CD2C59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8A7FE1">
              <w:rPr>
                <w:rFonts w:ascii="SimSun" w:eastAsia="SimSun" w:hAnsi="SimSun" w:hint="eastAsia"/>
              </w:rPr>
              <w:t>汇报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0379" w:rsidRPr="008A7FE1" w:rsidRDefault="0052037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EB59EF" w:rsidRPr="008A7FE1" w:rsidRDefault="0015124D" w:rsidP="006845AE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8A7FE1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Pr="008A7FE1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EB59EF" w:rsidRPr="008A7FE1">
        <w:tc>
          <w:tcPr>
            <w:tcW w:w="1809" w:type="dxa"/>
            <w:shd w:val="clear" w:color="auto" w:fill="auto"/>
          </w:tcPr>
          <w:p w:rsidR="00EB59EF" w:rsidRPr="008A7FE1" w:rsidRDefault="0015124D" w:rsidP="006845AE">
            <w:pPr>
              <w:snapToGrid w:val="0"/>
              <w:spacing w:beforeLines="50" w:afterLines="50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 w:rsidRPr="008A7FE1">
              <w:rPr>
                <w:rFonts w:ascii="SimSun" w:hAnsi="SimSun"/>
                <w:bCs/>
                <w:color w:val="000000"/>
                <w:szCs w:val="20"/>
              </w:rPr>
              <w:t>X</w:t>
            </w: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B59EF" w:rsidRPr="008A7FE1" w:rsidRDefault="0015124D" w:rsidP="006845AE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B59EF" w:rsidRPr="008A7FE1" w:rsidRDefault="0015124D" w:rsidP="006845AE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7E31AF" w:rsidRPr="008A7FE1">
        <w:tc>
          <w:tcPr>
            <w:tcW w:w="1809" w:type="dxa"/>
            <w:shd w:val="clear" w:color="auto" w:fill="auto"/>
          </w:tcPr>
          <w:p w:rsidR="007E31AF" w:rsidRPr="008A7FE1" w:rsidRDefault="007E31AF" w:rsidP="006845AE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E31AF" w:rsidRPr="008A7FE1" w:rsidRDefault="007E31AF" w:rsidP="006845AE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</w:rPr>
            </w:pPr>
            <w:r w:rsidRPr="008A7FE1">
              <w:rPr>
                <w:rFonts w:ascii="KaiTi_GB2312" w:eastAsia="KaiTi_GB2312" w:hAnsi="KaiTi_GB2312" w:hint="eastAsia"/>
              </w:rPr>
              <w:t>市场行业分析</w:t>
            </w:r>
          </w:p>
        </w:tc>
        <w:tc>
          <w:tcPr>
            <w:tcW w:w="2127" w:type="dxa"/>
            <w:shd w:val="clear" w:color="auto" w:fill="auto"/>
          </w:tcPr>
          <w:p w:rsidR="007E31AF" w:rsidRPr="008A7FE1" w:rsidRDefault="007E31AF" w:rsidP="006845AE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/>
                <w:bCs/>
                <w:color w:val="000000"/>
                <w:szCs w:val="20"/>
              </w:rPr>
              <w:t>30%</w:t>
            </w:r>
          </w:p>
        </w:tc>
      </w:tr>
      <w:tr w:rsidR="007E31AF" w:rsidRPr="008A7FE1">
        <w:tc>
          <w:tcPr>
            <w:tcW w:w="1809" w:type="dxa"/>
            <w:shd w:val="clear" w:color="auto" w:fill="auto"/>
          </w:tcPr>
          <w:p w:rsidR="007E31AF" w:rsidRPr="008A7FE1" w:rsidRDefault="007E31AF" w:rsidP="006845AE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E31AF" w:rsidRPr="008A7FE1" w:rsidRDefault="007E31AF" w:rsidP="006845AE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</w:rPr>
            </w:pPr>
            <w:r w:rsidRPr="008A7FE1">
              <w:rPr>
                <w:rFonts w:ascii="KaiTi_GB2312" w:eastAsia="KaiTi_GB2312" w:hAnsi="KaiTi_GB2312" w:hint="eastAsia"/>
              </w:rPr>
              <w:t>品牌研究报告</w:t>
            </w:r>
          </w:p>
        </w:tc>
        <w:tc>
          <w:tcPr>
            <w:tcW w:w="2127" w:type="dxa"/>
            <w:shd w:val="clear" w:color="auto" w:fill="auto"/>
          </w:tcPr>
          <w:p w:rsidR="007E31AF" w:rsidRPr="008A7FE1" w:rsidRDefault="007E31AF" w:rsidP="006845AE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/>
                <w:bCs/>
                <w:color w:val="000000"/>
                <w:szCs w:val="20"/>
              </w:rPr>
              <w:t>30%</w:t>
            </w:r>
          </w:p>
        </w:tc>
      </w:tr>
      <w:tr w:rsidR="007E31AF" w:rsidRPr="008A7FE1">
        <w:tc>
          <w:tcPr>
            <w:tcW w:w="1809" w:type="dxa"/>
            <w:shd w:val="clear" w:color="auto" w:fill="auto"/>
          </w:tcPr>
          <w:p w:rsidR="007E31AF" w:rsidRPr="008A7FE1" w:rsidRDefault="007E31AF" w:rsidP="006845AE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E31AF" w:rsidRPr="008A7FE1" w:rsidRDefault="007E31AF" w:rsidP="006845AE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KaiTi_GB2312" w:eastAsia="KaiTi_GB2312" w:hAnsi="KaiTi_GB2312" w:hint="eastAsia"/>
              </w:rPr>
              <w:t>课堂展示</w:t>
            </w:r>
            <w:r w:rsidRPr="008A7FE1">
              <w:rPr>
                <w:rFonts w:ascii="KaiTi_GB2312" w:eastAsia="KaiTi_GB2312" w:hAnsi="KaiTi_GB2312" w:hint="eastAsia"/>
                <w:lang w:eastAsia="zh-CN"/>
              </w:rPr>
              <w:t>PPT</w:t>
            </w:r>
          </w:p>
        </w:tc>
        <w:tc>
          <w:tcPr>
            <w:tcW w:w="2127" w:type="dxa"/>
            <w:shd w:val="clear" w:color="auto" w:fill="auto"/>
          </w:tcPr>
          <w:p w:rsidR="007E31AF" w:rsidRPr="008A7FE1" w:rsidRDefault="007E31AF" w:rsidP="006845AE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8A7FE1">
              <w:rPr>
                <w:rFonts w:ascii="SimSun" w:hAnsi="SimSun"/>
                <w:bCs/>
                <w:color w:val="000000"/>
                <w:szCs w:val="20"/>
              </w:rPr>
              <w:t>40%</w:t>
            </w:r>
          </w:p>
        </w:tc>
      </w:tr>
    </w:tbl>
    <w:p w:rsidR="00EB59EF" w:rsidRPr="008A7FE1" w:rsidRDefault="0015124D" w:rsidP="006845A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/>
          <w:color w:val="000000"/>
          <w:position w:val="-20"/>
          <w:lang w:eastAsia="zh-CN"/>
        </w:rPr>
        <w:lastRenderedPageBreak/>
        <w:t>备注：</w:t>
      </w:r>
    </w:p>
    <w:p w:rsidR="00EB59EF" w:rsidRPr="008A7FE1" w:rsidRDefault="0015124D" w:rsidP="006845A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B59EF" w:rsidRPr="008A7FE1" w:rsidRDefault="0015124D" w:rsidP="006845A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8A7FE1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8A7FE1">
        <w:rPr>
          <w:rFonts w:ascii="仿宋" w:eastAsia="仿宋" w:hAnsi="仿宋" w:hint="eastAsia"/>
          <w:color w:val="000000"/>
          <w:position w:val="-20"/>
        </w:rPr>
        <w:t>、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8A7FE1">
        <w:rPr>
          <w:rFonts w:ascii="仿宋" w:eastAsia="仿宋" w:hAnsi="仿宋" w:hint="eastAsia"/>
          <w:color w:val="000000"/>
          <w:position w:val="-20"/>
        </w:rPr>
        <w:t>参观、</w:t>
      </w:r>
      <w:r w:rsidRPr="008A7FE1">
        <w:rPr>
          <w:rFonts w:ascii="仿宋" w:eastAsia="仿宋" w:hAnsi="仿宋"/>
          <w:color w:val="000000"/>
          <w:position w:val="-20"/>
        </w:rPr>
        <w:t>边讲边练</w:t>
      </w:r>
      <w:r w:rsidRPr="008A7FE1">
        <w:rPr>
          <w:rFonts w:ascii="仿宋" w:eastAsia="仿宋" w:hAnsi="仿宋" w:hint="eastAsia"/>
          <w:color w:val="000000"/>
          <w:position w:val="-20"/>
        </w:rPr>
        <w:t>、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8A7FE1">
        <w:rPr>
          <w:rFonts w:ascii="仿宋" w:eastAsia="仿宋" w:hAnsi="仿宋" w:hint="eastAsia"/>
          <w:color w:val="000000"/>
          <w:position w:val="-20"/>
        </w:rPr>
        <w:t>、考核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B59EF" w:rsidRPr="008A7FE1" w:rsidRDefault="0015124D" w:rsidP="006845AE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 w:rsidRPr="008A7FE1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8A7FE1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8A7FE1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B59EF" w:rsidRPr="008A7FE1" w:rsidRDefault="00EB59EF" w:rsidP="006845A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B59EF" w:rsidRDefault="0015124D" w:rsidP="009973FC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E31AF"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吴璠   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7E31AF" w:rsidRPr="008A7F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 w:rsidRPr="008A7FE1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EB59EF" w:rsidSect="00EB59E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AA" w:rsidRDefault="00AF41AA" w:rsidP="00EB59EF">
      <w:pPr>
        <w:spacing w:after="0" w:line="240" w:lineRule="auto"/>
      </w:pPr>
      <w:r>
        <w:separator/>
      </w:r>
    </w:p>
  </w:endnote>
  <w:endnote w:type="continuationSeparator" w:id="0">
    <w:p w:rsidR="00AF41AA" w:rsidRDefault="00AF41AA" w:rsidP="00EB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9973FC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15124D"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15124D"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B59EF" w:rsidRDefault="0015124D">
    <w:pPr>
      <w:pStyle w:val="Footer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15124D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9973FC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9973FC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845AE"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22</w:t>
    </w:r>
    <w:r w:rsidR="009973FC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B59EF" w:rsidRDefault="0015124D" w:rsidP="006845AE">
    <w:pPr>
      <w:snapToGrid w:val="0"/>
      <w:spacing w:beforeLines="50" w:afterLines="5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AA" w:rsidRDefault="00AF41AA" w:rsidP="00EB59EF">
      <w:pPr>
        <w:spacing w:after="0" w:line="240" w:lineRule="auto"/>
      </w:pPr>
      <w:r>
        <w:separator/>
      </w:r>
    </w:p>
  </w:footnote>
  <w:footnote w:type="continuationSeparator" w:id="0">
    <w:p w:rsidR="00AF41AA" w:rsidRDefault="00AF41AA" w:rsidP="00EB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15124D" w:rsidP="006845AE">
    <w:pPr>
      <w:pStyle w:val="Header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9973FC" w:rsidP="006845AE">
    <w:pPr>
      <w:pStyle w:val="Header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9973FC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B59EF" w:rsidRDefault="0015124D">
                <w:pPr>
                  <w:rPr>
                    <w:rFonts w:ascii="SimSun" w:eastAsia="SimSun" w:hAnsi="SimSun"/>
                    <w:spacing w:val="20"/>
                  </w:rPr>
                </w:pPr>
                <w:r>
                  <w:rPr>
                    <w:rFonts w:ascii="SimSun" w:eastAsia="SimSun" w:hAnsi="SimSun" w:hint="eastAsia"/>
                    <w:spacing w:val="20"/>
                  </w:rPr>
                  <w:t>SJQU-</w:t>
                </w:r>
                <w:r>
                  <w:rPr>
                    <w:rFonts w:ascii="SimSun" w:eastAsia="SimSun" w:hAnsi="SimSun"/>
                    <w:spacing w:val="20"/>
                  </w:rPr>
                  <w:t>Q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/>
                    <w:spacing w:val="20"/>
                  </w:rPr>
                  <w:t>0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SimSun" w:eastAsia="SimSun" w:hAnsi="SimSun" w:hint="eastAsia"/>
                    <w:spacing w:val="20"/>
                  </w:rPr>
                  <w:t>（A</w:t>
                </w:r>
                <w:r>
                  <w:rPr>
                    <w:rFonts w:ascii="SimSun" w:eastAsia="SimSun" w:hAnsi="SimSun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124D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1FD4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0379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2D02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5AE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7228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7942"/>
    <w:rsid w:val="00761732"/>
    <w:rsid w:val="007637A0"/>
    <w:rsid w:val="007752C7"/>
    <w:rsid w:val="0078027D"/>
    <w:rsid w:val="00780EC3"/>
    <w:rsid w:val="007825FB"/>
    <w:rsid w:val="007829F6"/>
    <w:rsid w:val="00785A46"/>
    <w:rsid w:val="00787558"/>
    <w:rsid w:val="00787DF8"/>
    <w:rsid w:val="00787F40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1A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F1E"/>
    <w:rsid w:val="00840954"/>
    <w:rsid w:val="008429CE"/>
    <w:rsid w:val="00854873"/>
    <w:rsid w:val="008550AF"/>
    <w:rsid w:val="00865C6A"/>
    <w:rsid w:val="008665DF"/>
    <w:rsid w:val="00866AEC"/>
    <w:rsid w:val="00866CD5"/>
    <w:rsid w:val="008702F7"/>
    <w:rsid w:val="00873C4B"/>
    <w:rsid w:val="00882E20"/>
    <w:rsid w:val="00884581"/>
    <w:rsid w:val="00892651"/>
    <w:rsid w:val="008A2553"/>
    <w:rsid w:val="008A7FE1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4018"/>
    <w:rsid w:val="00925AAB"/>
    <w:rsid w:val="00934AC4"/>
    <w:rsid w:val="00935F4D"/>
    <w:rsid w:val="009378D3"/>
    <w:rsid w:val="00941FD1"/>
    <w:rsid w:val="00952512"/>
    <w:rsid w:val="009525CC"/>
    <w:rsid w:val="00952D88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3FC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14A2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26B"/>
    <w:rsid w:val="00AD15FD"/>
    <w:rsid w:val="00AD3670"/>
    <w:rsid w:val="00AD606E"/>
    <w:rsid w:val="00AF41AA"/>
    <w:rsid w:val="00AF5CCA"/>
    <w:rsid w:val="00B01533"/>
    <w:rsid w:val="00B05815"/>
    <w:rsid w:val="00B11888"/>
    <w:rsid w:val="00B11918"/>
    <w:rsid w:val="00B1252F"/>
    <w:rsid w:val="00B1624A"/>
    <w:rsid w:val="00B209EB"/>
    <w:rsid w:val="00B221A7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F61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2F73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9EF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qFormat/>
    <w:rsid w:val="00EB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qFormat/>
    <w:rsid w:val="00EB59EF"/>
  </w:style>
  <w:style w:type="character" w:styleId="Hyperlink">
    <w:name w:val="Hyperlink"/>
    <w:rsid w:val="00EB59EF"/>
    <w:rPr>
      <w:color w:val="0000FF"/>
      <w:u w:val="single"/>
    </w:rPr>
  </w:style>
  <w:style w:type="table" w:styleId="TableGrid">
    <w:name w:val="Table Grid"/>
    <w:basedOn w:val="TableNormal"/>
    <w:qFormat/>
    <w:rsid w:val="00EB59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qFormat/>
    <w:rsid w:val="00EB59E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-pub.com/love/chubanshe/chubanshe.asp?newid=1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5CF16-D174-4193-B129-976855E2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fan wu</cp:lastModifiedBy>
  <cp:revision>4</cp:revision>
  <cp:lastPrinted>2015-03-18T03:45:00Z</cp:lastPrinted>
  <dcterms:created xsi:type="dcterms:W3CDTF">2019-09-02T04:22:00Z</dcterms:created>
  <dcterms:modified xsi:type="dcterms:W3CDTF">2019-10-27T09:56:00Z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