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首饰设计导论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200132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  <w:t>03097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3/48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徐春雨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  <w:t>24212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产设B2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 xml:space="preserve">1 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珠宝学院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0-1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5222738136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5185795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首饰概论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珠宝首饰设计概论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吴绒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化学工业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7.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首饰发展简史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唐一苇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闫黎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化学工业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81"/>
        <w:gridCol w:w="769"/>
        <w:gridCol w:w="4138"/>
        <w:gridCol w:w="1046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721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第一章：中国首饰发展历史简述</w:t>
            </w:r>
          </w:p>
          <w:p>
            <w:pPr>
              <w:numPr>
                <w:ilvl w:val="1"/>
                <w:numId w:val="1"/>
              </w:num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从原始时期到夏商周时期的首饰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从秦汉时期到唐代的首饰</w:t>
            </w:r>
          </w:p>
          <w:p>
            <w:pPr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从宋元时期到明清时期的首饰 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1255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章：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西方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首饰发展历史简述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旧石器时代到古罗马时代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2、欧洲中世纪到文艺复兴</w:t>
            </w:r>
          </w:p>
          <w:p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3、17、18世纪到19世纪初期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通过学习中西首饰发展的过程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以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PPT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的形式解析一件中国或者是其他国家的首饰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1665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4-6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9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珠宝首饰的基本概念与类型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珠宝首饰的概念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2、珠宝首饰的分类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商业珠宝的历史发展背景与特点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艺术首饰的历史背景与艺术特点</w:t>
            </w:r>
          </w:p>
          <w:p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5、艺术首饰与商业珠宝之间的关系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136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7-10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珠宝首饰设计方法与表现技法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商业珠宝的设计方法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2、艺术首饰的创作手法</w:t>
            </w:r>
          </w:p>
          <w:p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3、珠宝首饰设计的表现技法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283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69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珠宝首饰设计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的材料与工艺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珠宝首饰设计中的宝石材料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珠宝首饰设计中的金属材料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珠宝首设计中的综合材料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珠宝首设计中的金属成型工艺（包含：传统起版工艺、铸造工艺、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3D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打印工艺、锻造工艺、编织工艺等）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PMingLiU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珠宝首饰设计中的装饰工艺（包含：表面着色、珐琅工艺、錾刻工艺、雕花工艺、镶嵌工艺等）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布置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2 调研报告：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分组调研珠宝品牌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。</w:t>
            </w: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15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769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品牌与设计风格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蒂芙尼珠宝首饰设计风格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卡地亚珠宝首饰设计风格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宝格丽珠宝首饰设计风格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梵克雅宝珠宝首饰设计风格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学生调研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ppt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讲解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+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教师点评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通过课程的学习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写一篇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《珠宝首饰设计的发展方向》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的小论文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至少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1500-2000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字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1039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69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  <w:t>七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珠宝首饰集散地情况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珠宝首饰设计的发展方向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珠宝首饰设计专业与行业热点话题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2、珠宝首饰设计行业未来发展的可能性</w:t>
            </w:r>
          </w:p>
        </w:tc>
        <w:tc>
          <w:tcPr>
            <w:tcW w:w="1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 xml:space="preserve"> 读书报告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40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  <w:t>2 调研报告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论文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6925" cy="521970"/>
            <wp:effectExtent l="0" t="0" r="15875" b="11430"/>
            <wp:docPr id="4" name="图片 4" descr="IMG_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（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623C"/>
    <w:multiLevelType w:val="multilevel"/>
    <w:tmpl w:val="77E5623C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DFFF2A"/>
    <w:rsid w:val="2E59298A"/>
    <w:rsid w:val="37E50B00"/>
    <w:rsid w:val="3DE51FAB"/>
    <w:rsid w:val="3EEFED9E"/>
    <w:rsid w:val="49DF08B3"/>
    <w:rsid w:val="567FA264"/>
    <w:rsid w:val="577F1354"/>
    <w:rsid w:val="5FEF42B7"/>
    <w:rsid w:val="65310993"/>
    <w:rsid w:val="67C5CF3F"/>
    <w:rsid w:val="6E256335"/>
    <w:rsid w:val="6FDF3C59"/>
    <w:rsid w:val="6FE71C08"/>
    <w:rsid w:val="700912C5"/>
    <w:rsid w:val="74F62C86"/>
    <w:rsid w:val="B3DEB2E4"/>
    <w:rsid w:val="B8FABD05"/>
    <w:rsid w:val="BDEFC93C"/>
    <w:rsid w:val="F53B566C"/>
    <w:rsid w:val="FEFF70BA"/>
    <w:rsid w:val="FFC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7</TotalTime>
  <ScaleCrop>false</ScaleCrop>
  <LinksUpToDate>false</LinksUpToDate>
  <CharactersWithSpaces>391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2015-08-29T12:51:00Z</dcterms:created>
  <dc:creator>*****</dc:creator>
  <cp:lastModifiedBy>徐久不见</cp:lastModifiedBy>
  <cp:lastPrinted>2015-03-20T11:45:00Z</cp:lastPrinted>
  <dcterms:modified xsi:type="dcterms:W3CDTF">2025-09-28T20:26:51Z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E1FDB8EF128A927D7E32F2669185D4C0</vt:lpwstr>
  </property>
</Properties>
</file>