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5B2C" w:rsidRDefault="009E5B2C">
      <w:pPr>
        <w:snapToGrid w:val="0"/>
        <w:jc w:val="both"/>
        <w:rPr>
          <w:sz w:val="6"/>
          <w:szCs w:val="6"/>
        </w:rPr>
      </w:pPr>
    </w:p>
    <w:p w:rsidR="009E5B2C" w:rsidRDefault="009E5B2C">
      <w:pPr>
        <w:snapToGrid w:val="0"/>
        <w:jc w:val="center"/>
        <w:rPr>
          <w:sz w:val="6"/>
          <w:szCs w:val="6"/>
        </w:rPr>
      </w:pPr>
    </w:p>
    <w:p w:rsidR="009E5B2C" w:rsidRDefault="00E0624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9E5B2C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JewelCAD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1120014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0017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吴亦昊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12011</w:t>
            </w:r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9E5B2C" w:rsidRDefault="00E0624D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313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周三下午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15-5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234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001</w:t>
            </w:r>
            <w:r>
              <w:rPr>
                <w:rFonts w:eastAsia="宋体"/>
                <w:sz w:val="21"/>
                <w:szCs w:val="21"/>
                <w:lang w:eastAsia="zh-CN"/>
              </w:rPr>
              <w:t>7</w:t>
            </w:r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9E5B2C" w:rsidRDefault="00E0624D" w:rsidP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首饰</w:t>
            </w:r>
            <w:r>
              <w:rPr>
                <w:rFonts w:eastAsia="宋体"/>
                <w:sz w:val="21"/>
                <w:szCs w:val="21"/>
                <w:lang w:eastAsia="zh-CN"/>
              </w:rPr>
              <w:t>设计表现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》，卢言秀著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hyperlink r:id="rId8" w:tgtFrame="_blank" w:history="1"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人民邮电</w:t>
              </w:r>
              <w:r>
                <w:rPr>
                  <w:rFonts w:eastAsia="宋体" w:hint="eastAsia"/>
                  <w:sz w:val="21"/>
                  <w:szCs w:val="21"/>
                  <w:lang w:eastAsia="zh-CN"/>
                </w:rPr>
                <w:t>出版社</w:t>
              </w:r>
            </w:hyperlink>
          </w:p>
        </w:tc>
      </w:tr>
      <w:tr w:rsidR="009E5B2C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5B2C" w:rsidRDefault="00E0624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《名流：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珠宝首饰设计商业实战教程》，杨轶编著，清华大学出版社；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JewelCAD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珠宝首饰设计与表现》，夏妍，汪小娇，戴心茹，人民邮电出版社</w:t>
            </w:r>
          </w:p>
        </w:tc>
      </w:tr>
    </w:tbl>
    <w:p w:rsidR="009E5B2C" w:rsidRDefault="009E5B2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79"/>
        <w:gridCol w:w="1157"/>
        <w:gridCol w:w="1896"/>
      </w:tblGrid>
      <w:tr w:rsidR="009E5B2C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9E5B2C" w:rsidRDefault="00E0624D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珠宝首饰设计的基础知识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的操作界面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课外熟悉操作、完成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调研作业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的基本操作命令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、选取、复制、变形命令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、曲线命令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、曲面命令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、杂项菜单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JewelCAD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珠宝首饰设计实例</w:t>
            </w:r>
          </w:p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、戒指的设计建模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自学完成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、吊坠的设计建模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、耳饰的设计建模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、胸针的设计建模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、简单套件的设计建模（下）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、个人创作综合设计（上）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E5B2C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、个人创作综合设计（下）</w:t>
            </w:r>
          </w:p>
        </w:tc>
        <w:tc>
          <w:tcPr>
            <w:tcW w:w="115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设计案例、点评</w:t>
            </w:r>
          </w:p>
        </w:tc>
        <w:tc>
          <w:tcPr>
            <w:tcW w:w="18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E5B2C" w:rsidRDefault="00E062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完成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</w:tbl>
    <w:p w:rsidR="009E5B2C" w:rsidRDefault="00E0624D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E5B2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小组调研报告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  <w:tr w:rsidR="009E5B2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5B2C" w:rsidRDefault="00E0624D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E5B2C" w:rsidRDefault="00E0624D">
            <w:pPr>
              <w:pStyle w:val="DG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作品</w:t>
            </w:r>
          </w:p>
        </w:tc>
      </w:tr>
    </w:tbl>
    <w:p w:rsidR="009E5B2C" w:rsidRDefault="00E0624D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675640</wp:posOffset>
            </wp:positionH>
            <wp:positionV relativeFrom="paragraph">
              <wp:posOffset>1946910</wp:posOffset>
            </wp:positionV>
            <wp:extent cx="937260" cy="548640"/>
            <wp:effectExtent l="0" t="0" r="15240" b="3810"/>
            <wp:wrapNone/>
            <wp:docPr id="4" name="图片 4" descr="WechatIMG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13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B2C" w:rsidRDefault="00E0624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仿宋_GB2312" w:eastAsia="仿宋_GB2312" w:hint="eastAsia"/>
          <w:noProof/>
          <w:sz w:val="2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59055</wp:posOffset>
            </wp:positionV>
            <wp:extent cx="1080135" cy="400050"/>
            <wp:effectExtent l="0" t="0" r="0" b="0"/>
            <wp:wrapNone/>
            <wp:docPr id="5" name="图片 5" descr="微信图片_2025031812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503181258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E5B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624D">
      <w:r>
        <w:separator/>
      </w:r>
    </w:p>
  </w:endnote>
  <w:endnote w:type="continuationSeparator" w:id="0">
    <w:p w:rsidR="00000000" w:rsidRDefault="00E0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E5B2C" w:rsidRDefault="00E0624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E5B2C" w:rsidRDefault="009E5B2C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9E5B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624D">
      <w:r>
        <w:separator/>
      </w:r>
    </w:p>
  </w:footnote>
  <w:footnote w:type="continuationSeparator" w:id="0">
    <w:p w:rsidR="00000000" w:rsidRDefault="00E0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E0624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E5B2C" w:rsidRDefault="00E0624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9E5B2C" w:rsidRDefault="00E0624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2C" w:rsidRDefault="009E5B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1NjVhMmRmYzBhN2JiNTY2NWQ5MWI4YWFlY2Q5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B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24D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9F43EB"/>
    <w:rsid w:val="0B02141F"/>
    <w:rsid w:val="0DB76A4A"/>
    <w:rsid w:val="0E816A32"/>
    <w:rsid w:val="199D2E85"/>
    <w:rsid w:val="1B9B294B"/>
    <w:rsid w:val="2E59298A"/>
    <w:rsid w:val="31E542D4"/>
    <w:rsid w:val="373F11B0"/>
    <w:rsid w:val="37E50B00"/>
    <w:rsid w:val="49DF08B3"/>
    <w:rsid w:val="4DEF20B7"/>
    <w:rsid w:val="5E4C4A2D"/>
    <w:rsid w:val="65310993"/>
    <w:rsid w:val="66C145A2"/>
    <w:rsid w:val="6B9E2823"/>
    <w:rsid w:val="6E256335"/>
    <w:rsid w:val="700912C5"/>
    <w:rsid w:val="742A1808"/>
    <w:rsid w:val="74F62C86"/>
    <w:rsid w:val="7E1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9C1071"/>
  <w15:docId w15:val="{EE380E88-6B75-41D6-9475-4F58AFB8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3=%C9%CF%BA%A3%C8%CB%C3%F1%C3%C0%CA%F5%B3%F6%B0%E6%C9%E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0BBB1-93BD-4279-BC79-16C077BB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Company>CMT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Administrator</dc:creator>
  <cp:lastModifiedBy>Administrator</cp:lastModifiedBy>
  <cp:revision>2</cp:revision>
  <cp:lastPrinted>2015-03-18T03:45:00Z</cp:lastPrinted>
  <dcterms:created xsi:type="dcterms:W3CDTF">2025-09-09T08:06:00Z</dcterms:created>
  <dcterms:modified xsi:type="dcterms:W3CDTF">2025-09-09T08:06:00Z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3B701DCBE2314020988011C69A701605_13</vt:lpwstr>
  </property>
</Properties>
</file>