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350C72">
      <w:pPr>
        <w:pStyle w:val="A5"/>
        <w:jc w:val="center"/>
        <w:rPr>
          <w:rStyle w:val="a6"/>
          <w:rFonts w:ascii="黑体" w:eastAsia="黑体" w:hAnsi="黑体" w:cs="黑体"/>
          <w:color w:val="auto"/>
          <w:sz w:val="32"/>
          <w:szCs w:val="32"/>
        </w:rPr>
      </w:pPr>
      <w:r w:rsidRPr="00013DF7">
        <w:rPr>
          <w:rStyle w:val="a6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:rsidR="001D4CFB" w:rsidRPr="00013DF7" w:rsidRDefault="001D4CFB">
      <w:pPr>
        <w:pStyle w:val="A5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18"/>
        <w:gridCol w:w="3118"/>
        <w:gridCol w:w="1700"/>
        <w:gridCol w:w="2553"/>
      </w:tblGrid>
      <w:tr w:rsidR="001D4CFB" w:rsidRPr="00013DF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1B1FE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1B1FE2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1120011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00224F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首饰特殊工艺</w:t>
            </w:r>
            <w:r w:rsidR="00F064C7" w:rsidRPr="00F064C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1</w:t>
            </w:r>
          </w:p>
        </w:tc>
      </w:tr>
      <w:tr w:rsidR="001D4CFB" w:rsidRPr="00013DF7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D9700F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064C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48</w:t>
            </w:r>
          </w:p>
        </w:tc>
      </w:tr>
      <w:tr w:rsidR="001D4CFB" w:rsidRPr="00013DF7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7B218A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</w:rPr>
              <w:t>黄玉竹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B7CCC" w:rsidP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hyperlink r:id="rId6" w:history="1">
              <w:r w:rsidR="00CA48E8" w:rsidRPr="00013DF7">
                <w:rPr>
                  <w:rStyle w:val="a3"/>
                  <w:rFonts w:ascii="宋体" w:eastAsia="宋体" w:hAnsi="宋体" w:cs="宋体"/>
                  <w:color w:val="auto"/>
                  <w:sz w:val="21"/>
                  <w:szCs w:val="21"/>
                  <w:u w:val="none"/>
                </w:rPr>
                <w:t>1</w:t>
              </w:r>
              <w:r w:rsidR="00CA48E8" w:rsidRPr="00013DF7">
                <w:rPr>
                  <w:rStyle w:val="a3"/>
                  <w:rFonts w:ascii="宋体" w:eastAsia="宋体" w:hAnsi="宋体" w:cs="宋体" w:hint="eastAsia"/>
                  <w:color w:val="auto"/>
                  <w:sz w:val="21"/>
                  <w:szCs w:val="21"/>
                  <w:u w:val="none"/>
                </w:rPr>
                <w:t>6009</w:t>
              </w:r>
              <w:r w:rsidR="00CA48E8" w:rsidRPr="00013DF7">
                <w:rPr>
                  <w:rStyle w:val="a3"/>
                  <w:rFonts w:ascii="宋体" w:eastAsia="宋体" w:hAnsi="宋体" w:cs="宋体"/>
                  <w:color w:val="auto"/>
                  <w:sz w:val="21"/>
                  <w:szCs w:val="21"/>
                  <w:u w:val="none"/>
                </w:rPr>
                <w:t>@gench.edu.cn</w:t>
              </w:r>
            </w:hyperlink>
          </w:p>
        </w:tc>
      </w:tr>
      <w:tr w:rsidR="001D4CFB" w:rsidRPr="00013DF7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3C340A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B</w:t>
            </w:r>
            <w:r w:rsidR="00D9700F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2</w:t>
            </w:r>
            <w:r w:rsidR="007B218A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0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-</w:t>
            </w:r>
            <w:r w:rsidR="007B218A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6</w:t>
            </w:r>
            <w:r w:rsidR="007B218A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（专升本）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4E2385" w:rsidP="00F825E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珠宝</w:t>
            </w:r>
            <w:r w:rsidR="00F825E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42</w:t>
            </w:r>
            <w:r w:rsidR="007B218A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</w:tr>
      <w:tr w:rsidR="001D4CFB" w:rsidRPr="00013DF7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D9700F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: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 w:rsidR="007B218A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D9700F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6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:00-1</w:t>
            </w:r>
            <w:r w:rsidR="00D9700F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6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:30 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 </w:t>
            </w:r>
            <w:r w:rsidR="004842EC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珠宝234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CA48E8" w:rsidRPr="00013DF7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730</w:t>
            </w:r>
            <w:r w:rsidR="007B218A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2155512</w:t>
            </w:r>
          </w:p>
        </w:tc>
      </w:tr>
      <w:tr w:rsidR="001D4CFB" w:rsidRPr="00013DF7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《珠宝首饰制作工艺手册（最新版）》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[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英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]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金克斯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`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麦克格兰斯著，张晓燕译，中国纺织出版社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2013.5</w:t>
            </w:r>
          </w:p>
        </w:tc>
      </w:tr>
      <w:tr w:rsidR="001D4CFB" w:rsidRPr="00013DF7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《贵金属材料与首饰制作》，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徐植编著，上海人民美术出版社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2009.4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《现代首饰工艺与设计》，邹宁馨、伏永和、高伟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编著，中国纺织出版社，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2005.7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《首饰制作工艺》，黄云光、王昶、袁军平，中国地质大学出版社，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2010.8</w:t>
            </w:r>
          </w:p>
        </w:tc>
      </w:tr>
    </w:tbl>
    <w:p w:rsidR="001D4CFB" w:rsidRPr="00013DF7" w:rsidRDefault="001D4CFB">
      <w:pPr>
        <w:pStyle w:val="A5"/>
        <w:spacing w:line="340" w:lineRule="exact"/>
        <w:rPr>
          <w:rStyle w:val="a6"/>
          <w:rFonts w:ascii="Calibri" w:eastAsia="Calibri" w:hAnsi="Calibri" w:cs="Calibri"/>
          <w:b/>
          <w:bCs/>
          <w:color w:val="auto"/>
        </w:rPr>
      </w:pPr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59"/>
        <w:gridCol w:w="3877"/>
        <w:gridCol w:w="2268"/>
        <w:gridCol w:w="1985"/>
      </w:tblGrid>
      <w:tr w:rsidR="001D4CFB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1D4CFB" w:rsidRPr="00013DF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</w:t>
            </w:r>
            <w:r w:rsidRPr="00F064C7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单元</w:t>
            </w:r>
            <w:r w:rsidR="00350C72" w:rsidRPr="00F064C7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F064C7" w:rsidRP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首饰制作特殊工艺</w:t>
            </w:r>
            <w:r w:rsid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064C7" w:rsidRP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</w:t>
            </w:r>
            <w:r w:rsidR="00B00D15"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知识梳理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B00D15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关于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特殊工艺的理论知识梳理和案例分析</w:t>
            </w:r>
          </w:p>
        </w:tc>
      </w:tr>
      <w:tr w:rsidR="00F064C7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花丝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拉丝、搓丝练习及准备好课程需要的材料</w:t>
            </w:r>
          </w:p>
        </w:tc>
      </w:tr>
      <w:tr w:rsidR="00F064C7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(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铜鼓轮廓掐制及填丝练习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，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焊粉焊接练习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掐丝填丝练习</w:t>
            </w:r>
          </w:p>
        </w:tc>
      </w:tr>
      <w:tr w:rsidR="00F064C7" w:rsidRPr="00013DF7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F064C7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焊接练习</w:t>
            </w:r>
          </w:p>
        </w:tc>
      </w:tr>
      <w:tr w:rsidR="00F064C7" w:rsidRPr="00013DF7">
        <w:trPr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F064C7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花丝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作品</w:t>
            </w:r>
            <w:r w:rsidR="00F064C7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:rsidR="00F064C7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="00AB429E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="00AB429E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编织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准备好课程需要的材料</w:t>
            </w:r>
          </w:p>
        </w:tc>
      </w:tr>
      <w:tr w:rsidR="0009377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09377B" w:rsidRPr="00013DF7" w:rsidRDefault="0009377B" w:rsidP="00A46F8A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A46F8A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09377B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09377B" w:rsidRPr="00013DF7" w:rsidRDefault="0009377B" w:rsidP="00A46F8A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A46F8A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编织作品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:rsidR="0009377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制作思路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 w:rsidR="0009377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作品</w:t>
            </w: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>
        <w:trPr>
          <w:trHeight w:val="10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创作成品完成上交</w:t>
            </w:r>
          </w:p>
        </w:tc>
      </w:tr>
    </w:tbl>
    <w:p w:rsidR="001D4CFB" w:rsidRPr="00013DF7" w:rsidRDefault="001D4CFB">
      <w:pPr>
        <w:pStyle w:val="A5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page" w:tblpX="1853" w:tblpY="109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BA3D24" w:rsidTr="00BA3D24">
        <w:tc>
          <w:tcPr>
            <w:tcW w:w="1809" w:type="dxa"/>
          </w:tcPr>
          <w:p w:rsidR="00BA3D24" w:rsidRDefault="00BA3D24" w:rsidP="001F6D53">
            <w:pPr>
              <w:snapToGrid w:val="0"/>
              <w:spacing w:beforeLines="50" w:afterLines="50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:rsidR="00BA3D24" w:rsidRDefault="00BA3D24" w:rsidP="001F6D5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评价方式</w:t>
            </w:r>
          </w:p>
        </w:tc>
        <w:tc>
          <w:tcPr>
            <w:tcW w:w="1843" w:type="dxa"/>
          </w:tcPr>
          <w:p w:rsidR="00BA3D24" w:rsidRDefault="00BA3D24" w:rsidP="001F6D5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占比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1F6D5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D9700F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</w:tcPr>
          <w:p w:rsidR="00BA3D24" w:rsidRDefault="001B7B94" w:rsidP="001F6D5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1F6D5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D9700F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  <w:vAlign w:val="center"/>
          </w:tcPr>
          <w:p w:rsidR="00BA3D24" w:rsidRDefault="001B7B94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1F6D5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D9700F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  <w:vAlign w:val="center"/>
          </w:tcPr>
          <w:p w:rsidR="00BA3D24" w:rsidRDefault="00D9700F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4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</w:tbl>
    <w:p w:rsidR="001D4CFB" w:rsidRPr="00013DF7" w:rsidRDefault="00350C72">
      <w:pPr>
        <w:pStyle w:val="A5"/>
        <w:spacing w:before="36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p w:rsidR="001D4CFB" w:rsidRPr="00013DF7" w:rsidRDefault="00350C72">
      <w:pPr>
        <w:pStyle w:val="A5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任课教师：</w:t>
      </w:r>
      <w:r w:rsidR="007B218A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 w:eastAsia="zh-TW"/>
        </w:rPr>
        <w:t>黄玉竹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 xml:space="preserve">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系主任审核：</w:t>
      </w:r>
      <w:r w:rsidR="00D9700F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李亭雨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 w:rsidR="003C340A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23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CN"/>
        </w:rPr>
        <w:t>2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1B1FE2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20</w:t>
      </w:r>
    </w:p>
    <w:sectPr w:rsidR="001D4CFB" w:rsidRPr="00013DF7" w:rsidSect="001D4CFB">
      <w:headerReference w:type="default" r:id="rId7"/>
      <w:footerReference w:type="default" r:id="rId8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493" w:rsidRDefault="004B3493" w:rsidP="001D4CFB">
      <w:r>
        <w:separator/>
      </w:r>
    </w:p>
  </w:endnote>
  <w:endnote w:type="continuationSeparator" w:id="0">
    <w:p w:rsidR="004B3493" w:rsidRDefault="004B3493" w:rsidP="001D4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FB" w:rsidRDefault="00350C72">
    <w:pPr>
      <w:pStyle w:val="a7"/>
      <w:rPr>
        <w:rStyle w:val="a6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FB7CCC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FB7CCC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4B3493">
      <w:rPr>
        <w:rStyle w:val="a6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21</w:t>
    </w:r>
    <w:r w:rsidR="00FB7CCC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1D4CFB" w:rsidRDefault="00350C72">
    <w:pPr>
      <w:pStyle w:val="A5"/>
      <w:spacing w:before="120" w:after="120"/>
      <w:jc w:val="both"/>
    </w:pPr>
    <w:r>
      <w:rPr>
        <w:rStyle w:val="a6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493" w:rsidRDefault="004B3493" w:rsidP="001D4CFB">
      <w:r>
        <w:separator/>
      </w:r>
    </w:p>
  </w:footnote>
  <w:footnote w:type="continuationSeparator" w:id="0">
    <w:p w:rsidR="004B3493" w:rsidRDefault="004B3493" w:rsidP="001D4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FB" w:rsidRDefault="00FB7CCC">
    <w:pPr>
      <w:pStyle w:val="a4"/>
      <w:spacing w:before="72"/>
      <w:ind w:firstLine="800"/>
    </w:pPr>
    <w:r>
      <w:pict>
        <v:rect id="_x0000_s1026" style="position:absolute;left:0;text-align:left;margin-left:42.5pt;margin-top:28.3pt;width:207.5pt;height:24.5pt;z-index:-251658752;visibility:visible;mso-wrap-distance-left:12pt;mso-wrap-distance-top:12pt;mso-wrap-distance-right:12pt;mso-wrap-distance-bottom:12pt;mso-position-horizontal-relative:page;mso-position-vertical-relative:page" stroked="f" strokeweight="1pt">
          <v:stroke miterlimit="4"/>
          <v:textbox>
            <w:txbxContent>
              <w:p w:rsidR="001D4CFB" w:rsidRDefault="00350C72">
                <w:pPr>
                  <w:pStyle w:val="A5"/>
                </w:pPr>
                <w:r>
                  <w:rPr>
                    <w:rStyle w:val="a6"/>
                    <w:rFonts w:ascii="宋体" w:eastAsia="宋体" w:hAnsi="宋体" w:cs="宋体"/>
                  </w:rPr>
                  <w:t>SJQU-QR-JW-011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（</w:t>
                </w:r>
                <w:r>
                  <w:rPr>
                    <w:rStyle w:val="a6"/>
                    <w:rFonts w:ascii="宋体" w:eastAsia="宋体" w:hAnsi="宋体" w:cs="宋体"/>
                  </w:rPr>
                  <w:t>A0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savePreviewPicture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4CFB"/>
    <w:rsid w:val="0000224F"/>
    <w:rsid w:val="00013DF7"/>
    <w:rsid w:val="000522B2"/>
    <w:rsid w:val="0009377B"/>
    <w:rsid w:val="000C1A6F"/>
    <w:rsid w:val="0016038C"/>
    <w:rsid w:val="001B1FE2"/>
    <w:rsid w:val="001B7B94"/>
    <w:rsid w:val="001D3C36"/>
    <w:rsid w:val="001D4CFB"/>
    <w:rsid w:val="001F6D53"/>
    <w:rsid w:val="00350C72"/>
    <w:rsid w:val="003A0787"/>
    <w:rsid w:val="003C340A"/>
    <w:rsid w:val="00480B34"/>
    <w:rsid w:val="004842EC"/>
    <w:rsid w:val="004B3493"/>
    <w:rsid w:val="004B42EA"/>
    <w:rsid w:val="004C177E"/>
    <w:rsid w:val="004E2385"/>
    <w:rsid w:val="005969F1"/>
    <w:rsid w:val="006441BE"/>
    <w:rsid w:val="006A669B"/>
    <w:rsid w:val="007B218A"/>
    <w:rsid w:val="00800C19"/>
    <w:rsid w:val="008141B2"/>
    <w:rsid w:val="0096349B"/>
    <w:rsid w:val="00966E97"/>
    <w:rsid w:val="00A46F8A"/>
    <w:rsid w:val="00AB429E"/>
    <w:rsid w:val="00B00D15"/>
    <w:rsid w:val="00BA3D24"/>
    <w:rsid w:val="00C209F6"/>
    <w:rsid w:val="00CA0D89"/>
    <w:rsid w:val="00CA48E8"/>
    <w:rsid w:val="00D3078C"/>
    <w:rsid w:val="00D9700F"/>
    <w:rsid w:val="00DC753D"/>
    <w:rsid w:val="00E313A1"/>
    <w:rsid w:val="00F064C7"/>
    <w:rsid w:val="00F825E7"/>
    <w:rsid w:val="00F94287"/>
    <w:rsid w:val="00FB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5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6">
    <w:name w:val="page number"/>
    <w:rsid w:val="001D4CFB"/>
    <w:rPr>
      <w:lang w:val="en-US"/>
    </w:rPr>
  </w:style>
  <w:style w:type="paragraph" w:styleId="a7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F825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6009@gench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DEEP</cp:lastModifiedBy>
  <cp:revision>26</cp:revision>
  <dcterms:created xsi:type="dcterms:W3CDTF">2019-02-25T09:01:00Z</dcterms:created>
  <dcterms:modified xsi:type="dcterms:W3CDTF">2023-02-24T01:58:00Z</dcterms:modified>
</cp:coreProperties>
</file>