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1120018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蜡雕基础与失蜡浇铸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08037@gench.edu.cn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产品设计B20-6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 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地点:  珠宝学院220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创作大作业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/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蜡雕作品（创作雕刻及失蜡浇铸）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赵靖娜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2023.2.20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41" o:spid="_x0000_s10241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0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1BB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F3F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4D1D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EF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5825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3D3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E4D8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58F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F06"/>
    <w:rsid w:val="00CC0BE5"/>
    <w:rsid w:val="00CC7DCB"/>
    <w:rsid w:val="00CE12AB"/>
    <w:rsid w:val="00CE601F"/>
    <w:rsid w:val="00CF057C"/>
    <w:rsid w:val="00CF089F"/>
    <w:rsid w:val="00CF0A87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18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AFF2F40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124</Words>
  <Characters>713</Characters>
  <Lines>5</Lines>
  <Paragraphs>1</Paragraphs>
  <TotalTime>3</TotalTime>
  <ScaleCrop>false</ScaleCrop>
  <LinksUpToDate>false</LinksUpToDate>
  <CharactersWithSpaces>836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2023-02-21T12:32:00Z</dcterms:created>
  <dc:creator>*****</dc:creator>
  <cp:lastModifiedBy>娑婆行者</cp:lastModifiedBy>
  <cp:lastPrinted>2023-02-21T12:32:00Z</cp:lastPrinted>
  <dcterms:modified xsi:type="dcterms:W3CDTF">2023-02-24T21:58:40Z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5F867E9E18F88FBD90C2F863888744E3</vt:lpwstr>
  </property>
</Properties>
</file>