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5" w:rsidRDefault="00B42B25" w:rsidP="00B42B25">
      <w:pPr>
        <w:pStyle w:val="1"/>
        <w:spacing w:line="320" w:lineRule="exact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【首饰概论】</w:t>
      </w:r>
    </w:p>
    <w:p w:rsidR="004F489F" w:rsidRPr="00226D63" w:rsidRDefault="00B42B25" w:rsidP="00B42B25">
      <w:pPr>
        <w:spacing w:line="264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Introduction to Jewelry</w:t>
      </w:r>
      <w:r>
        <w:rPr>
          <w:rFonts w:hint="eastAsia"/>
          <w:b/>
          <w:sz w:val="28"/>
          <w:szCs w:val="30"/>
        </w:rPr>
        <w:t>】</w:t>
      </w:r>
    </w:p>
    <w:p w:rsidR="004F489F" w:rsidRPr="00226D63" w:rsidRDefault="004F489F" w:rsidP="004F489F">
      <w:pPr>
        <w:spacing w:line="360" w:lineRule="auto"/>
        <w:rPr>
          <w:rFonts w:ascii="黑体" w:eastAsia="黑体" w:hAnsi="宋体"/>
          <w:b/>
          <w:color w:val="000000"/>
          <w:sz w:val="24"/>
        </w:rPr>
      </w:pPr>
      <w:r w:rsidRPr="00226D63">
        <w:rPr>
          <w:rFonts w:ascii="黑体" w:eastAsia="黑体" w:hAnsi="宋体" w:hint="eastAsia"/>
          <w:b/>
          <w:color w:val="000000"/>
          <w:sz w:val="24"/>
        </w:rPr>
        <w:t>一、基本信息</w:t>
      </w:r>
    </w:p>
    <w:p w:rsidR="004F489F" w:rsidRPr="000502AE" w:rsidRDefault="004F489F" w:rsidP="004F489F">
      <w:pPr>
        <w:snapToGrid w:val="0"/>
        <w:rPr>
          <w:rFonts w:asciiTheme="minorEastAsia" w:eastAsiaTheme="minorEastAsia" w:hAnsiTheme="minorEastAsia" w:cs="宋体"/>
          <w:color w:val="000000"/>
          <w:szCs w:val="21"/>
        </w:rPr>
      </w:pPr>
      <w:r w:rsidRPr="000502AE">
        <w:rPr>
          <w:rFonts w:asciiTheme="minorEastAsia" w:eastAsiaTheme="minorEastAsia" w:hAnsiTheme="minorEastAsia"/>
          <w:b/>
          <w:bCs/>
          <w:color w:val="000000"/>
          <w:szCs w:val="21"/>
        </w:rPr>
        <w:t>课程学分：</w:t>
      </w:r>
      <w:r w:rsidRPr="000502AE">
        <w:rPr>
          <w:rFonts w:asciiTheme="minorEastAsia" w:eastAsiaTheme="minorEastAsia" w:hAnsiTheme="minorEastAsia" w:cs="宋体" w:hint="eastAsia"/>
          <w:color w:val="000000"/>
          <w:szCs w:val="21"/>
        </w:rPr>
        <w:t>【2】</w:t>
      </w:r>
    </w:p>
    <w:p w:rsidR="004F489F" w:rsidRPr="000502AE" w:rsidRDefault="004F489F" w:rsidP="004F489F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0502AE">
        <w:rPr>
          <w:rFonts w:asciiTheme="minorEastAsia" w:eastAsiaTheme="minorEastAsia" w:hAnsiTheme="minorEastAsia"/>
          <w:b/>
          <w:bCs/>
          <w:color w:val="000000"/>
          <w:szCs w:val="21"/>
        </w:rPr>
        <w:t>面向专业：【</w:t>
      </w:r>
      <w:r w:rsidR="00B42B25" w:rsidRPr="000502AE">
        <w:rPr>
          <w:rFonts w:asciiTheme="minorEastAsia" w:eastAsiaTheme="minorEastAsia" w:hAnsiTheme="minorEastAsia" w:hint="eastAsia"/>
          <w:szCs w:val="21"/>
        </w:rPr>
        <w:t>产品设计（首饰设计）</w:t>
      </w:r>
      <w:r w:rsidRPr="000502AE">
        <w:rPr>
          <w:rFonts w:asciiTheme="minorEastAsia" w:eastAsiaTheme="minorEastAsia" w:hAnsiTheme="minorEastAsia"/>
          <w:b/>
          <w:bCs/>
          <w:color w:val="000000"/>
          <w:szCs w:val="21"/>
        </w:rPr>
        <w:t>】</w:t>
      </w:r>
    </w:p>
    <w:p w:rsidR="004F489F" w:rsidRPr="000502AE" w:rsidRDefault="004F489F" w:rsidP="004F489F">
      <w:pPr>
        <w:snapToGrid w:val="0"/>
        <w:rPr>
          <w:rFonts w:asciiTheme="minorEastAsia" w:eastAsiaTheme="minorEastAsia" w:hAnsiTheme="minorEastAsia"/>
          <w:color w:val="000000"/>
          <w:szCs w:val="21"/>
        </w:rPr>
      </w:pPr>
      <w:r w:rsidRPr="000502AE">
        <w:rPr>
          <w:rFonts w:asciiTheme="minorEastAsia" w:eastAsiaTheme="minorEastAsia" w:hAnsiTheme="minorEastAsia"/>
          <w:b/>
          <w:bCs/>
          <w:color w:val="000000"/>
          <w:szCs w:val="21"/>
        </w:rPr>
        <w:t>课程性质：</w:t>
      </w:r>
      <w:r w:rsidRPr="000502AE">
        <w:rPr>
          <w:rFonts w:asciiTheme="minorEastAsia" w:eastAsiaTheme="minorEastAsia" w:hAnsiTheme="minorEastAsia" w:cs="宋体" w:hint="eastAsia"/>
          <w:color w:val="000000"/>
          <w:szCs w:val="21"/>
        </w:rPr>
        <w:t>【专业必修课】</w:t>
      </w:r>
    </w:p>
    <w:p w:rsidR="004F489F" w:rsidRPr="000502AE" w:rsidRDefault="004F489F" w:rsidP="004F489F">
      <w:pPr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0502AE">
        <w:rPr>
          <w:rFonts w:asciiTheme="minorEastAsia" w:eastAsiaTheme="minorEastAsia" w:hAnsiTheme="minorEastAsia"/>
          <w:b/>
          <w:bCs/>
          <w:color w:val="000000"/>
          <w:szCs w:val="21"/>
        </w:rPr>
        <w:t>开课院系：</w:t>
      </w:r>
      <w:r w:rsidRPr="000502AE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【</w:t>
      </w:r>
      <w:r w:rsidRPr="000502AE">
        <w:rPr>
          <w:rFonts w:asciiTheme="minorEastAsia" w:eastAsiaTheme="minorEastAsia" w:hAnsiTheme="minorEastAsia" w:hint="eastAsia"/>
          <w:color w:val="000000"/>
          <w:szCs w:val="21"/>
        </w:rPr>
        <w:t>珠宝学院】</w:t>
      </w:r>
    </w:p>
    <w:p w:rsidR="00B42B25" w:rsidRPr="000502AE" w:rsidRDefault="004F489F" w:rsidP="00B42B25">
      <w:pPr>
        <w:rPr>
          <w:rFonts w:asciiTheme="minorEastAsia" w:eastAsiaTheme="minorEastAsia" w:hAnsiTheme="minorEastAsia"/>
          <w:szCs w:val="21"/>
        </w:rPr>
      </w:pPr>
      <w:r w:rsidRPr="000502AE">
        <w:rPr>
          <w:rFonts w:asciiTheme="minorEastAsia" w:eastAsiaTheme="minorEastAsia" w:hAnsiTheme="minorEastAsia"/>
          <w:b/>
          <w:bCs/>
          <w:color w:val="000000"/>
          <w:szCs w:val="21"/>
        </w:rPr>
        <w:t>教材</w:t>
      </w:r>
      <w:r w:rsidRPr="000502AE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及参考书目</w:t>
      </w:r>
      <w:r w:rsidRPr="000502AE">
        <w:rPr>
          <w:rFonts w:asciiTheme="minorEastAsia" w:eastAsiaTheme="minorEastAsia" w:hAnsiTheme="minorEastAsia"/>
          <w:b/>
          <w:bCs/>
          <w:color w:val="000000"/>
          <w:szCs w:val="21"/>
        </w:rPr>
        <w:t>：</w:t>
      </w:r>
      <w:r w:rsidR="00B42B25" w:rsidRPr="000502AE">
        <w:rPr>
          <w:rFonts w:asciiTheme="minorEastAsia" w:eastAsiaTheme="minorEastAsia" w:hAnsiTheme="minorEastAsia" w:hint="eastAsia"/>
          <w:szCs w:val="21"/>
        </w:rPr>
        <w:t>《珠宝首饰设计与鉴赏</w:t>
      </w:r>
      <w:r w:rsidR="00B42B25" w:rsidRPr="000502AE">
        <w:rPr>
          <w:rFonts w:asciiTheme="minorEastAsia" w:eastAsiaTheme="minorEastAsia" w:hAnsiTheme="minorEastAsia"/>
          <w:szCs w:val="21"/>
        </w:rPr>
        <w:t xml:space="preserve"> </w:t>
      </w:r>
      <w:r w:rsidR="00B42B25" w:rsidRPr="000502AE">
        <w:rPr>
          <w:rFonts w:asciiTheme="minorEastAsia" w:eastAsiaTheme="minorEastAsia" w:hAnsiTheme="minorEastAsia" w:hint="eastAsia"/>
          <w:szCs w:val="21"/>
        </w:rPr>
        <w:t>》，陈征、郭守国</w:t>
      </w:r>
      <w:r w:rsidR="00B42B25" w:rsidRPr="000502AE">
        <w:rPr>
          <w:rFonts w:asciiTheme="minorEastAsia" w:eastAsiaTheme="minorEastAsia" w:hAnsiTheme="minorEastAsia" w:hint="eastAsia"/>
          <w:color w:val="000000"/>
          <w:szCs w:val="21"/>
        </w:rPr>
        <w:t>编著</w:t>
      </w:r>
      <w:r w:rsidR="00B42B25" w:rsidRPr="000502AE">
        <w:rPr>
          <w:rFonts w:asciiTheme="minorEastAsia" w:eastAsiaTheme="minorEastAsia" w:hAnsiTheme="minorEastAsia" w:hint="eastAsia"/>
          <w:szCs w:val="21"/>
        </w:rPr>
        <w:t>，学林出版社</w:t>
      </w:r>
      <w:r w:rsidR="00B42B25" w:rsidRPr="000502AE">
        <w:rPr>
          <w:rFonts w:asciiTheme="minorEastAsia" w:eastAsiaTheme="minorEastAsia" w:hAnsiTheme="minorEastAsia"/>
          <w:szCs w:val="21"/>
        </w:rPr>
        <w:t xml:space="preserve"> </w:t>
      </w:r>
      <w:r w:rsidR="00B42B25" w:rsidRPr="000502AE">
        <w:rPr>
          <w:rFonts w:asciiTheme="minorEastAsia" w:eastAsiaTheme="minorEastAsia" w:hAnsiTheme="minorEastAsia" w:hint="eastAsia"/>
          <w:szCs w:val="21"/>
        </w:rPr>
        <w:t>第一版</w:t>
      </w:r>
    </w:p>
    <w:p w:rsidR="00B42B25" w:rsidRPr="000502AE" w:rsidRDefault="00B42B25" w:rsidP="00B42B25">
      <w:pPr>
        <w:rPr>
          <w:rFonts w:asciiTheme="minorEastAsia" w:eastAsiaTheme="minorEastAsia" w:hAnsiTheme="minorEastAsia"/>
          <w:szCs w:val="21"/>
        </w:rPr>
      </w:pPr>
      <w:r w:rsidRPr="000502AE">
        <w:rPr>
          <w:rFonts w:asciiTheme="minorEastAsia" w:eastAsiaTheme="minorEastAsia" w:hAnsiTheme="minorEastAsia"/>
          <w:szCs w:val="21"/>
        </w:rPr>
        <w:t xml:space="preserve">          </w:t>
      </w:r>
      <w:r w:rsidRPr="000502AE">
        <w:rPr>
          <w:rFonts w:asciiTheme="minorEastAsia" w:eastAsiaTheme="minorEastAsia" w:hAnsiTheme="minorEastAsia" w:hint="eastAsia"/>
          <w:szCs w:val="21"/>
        </w:rPr>
        <w:t xml:space="preserve">      《</w:t>
      </w:r>
      <w:r w:rsidR="00DB6115" w:rsidRPr="000502AE">
        <w:rPr>
          <w:rFonts w:asciiTheme="minorEastAsia" w:eastAsiaTheme="minorEastAsia" w:hAnsiTheme="minorEastAsia" w:hint="eastAsia"/>
          <w:szCs w:val="21"/>
        </w:rPr>
        <w:t>珠宝首饰设计</w:t>
      </w:r>
      <w:r w:rsidRPr="000502AE">
        <w:rPr>
          <w:rFonts w:asciiTheme="minorEastAsia" w:eastAsiaTheme="minorEastAsia" w:hAnsiTheme="minorEastAsia" w:hint="eastAsia"/>
          <w:szCs w:val="21"/>
        </w:rPr>
        <w:t>》，</w:t>
      </w:r>
      <w:r w:rsidR="00DB6115" w:rsidRPr="000502AE">
        <w:rPr>
          <w:rFonts w:asciiTheme="minorEastAsia" w:eastAsiaTheme="minorEastAsia" w:hAnsiTheme="minorEastAsia" w:hint="eastAsia"/>
          <w:szCs w:val="21"/>
        </w:rPr>
        <w:t>郭新</w:t>
      </w:r>
      <w:r w:rsidRPr="000502AE">
        <w:rPr>
          <w:rFonts w:asciiTheme="minorEastAsia" w:eastAsiaTheme="minorEastAsia" w:hAnsiTheme="minorEastAsia" w:hint="eastAsia"/>
          <w:color w:val="000000"/>
          <w:szCs w:val="21"/>
        </w:rPr>
        <w:t>编著</w:t>
      </w:r>
      <w:r w:rsidR="00BF2977" w:rsidRPr="000502AE">
        <w:rPr>
          <w:rFonts w:asciiTheme="minorEastAsia" w:eastAsiaTheme="minorEastAsia" w:hAnsiTheme="minorEastAsia" w:hint="eastAsia"/>
          <w:szCs w:val="21"/>
        </w:rPr>
        <w:t>，上海人民美术</w:t>
      </w:r>
      <w:r w:rsidRPr="000502AE">
        <w:rPr>
          <w:rFonts w:asciiTheme="minorEastAsia" w:eastAsiaTheme="minorEastAsia" w:hAnsiTheme="minorEastAsia" w:hint="eastAsia"/>
          <w:szCs w:val="21"/>
        </w:rPr>
        <w:t>出版社</w:t>
      </w:r>
      <w:r w:rsidR="00BF2977" w:rsidRPr="000502AE">
        <w:rPr>
          <w:rFonts w:asciiTheme="minorEastAsia" w:eastAsiaTheme="minorEastAsia" w:hAnsiTheme="minorEastAsia" w:hint="eastAsia"/>
          <w:szCs w:val="21"/>
        </w:rPr>
        <w:t>，2009.4</w:t>
      </w:r>
    </w:p>
    <w:p w:rsidR="00B42B25" w:rsidRPr="000502AE" w:rsidRDefault="00B42B25" w:rsidP="00B42B25">
      <w:pPr>
        <w:rPr>
          <w:rFonts w:asciiTheme="minorEastAsia" w:eastAsiaTheme="minorEastAsia" w:hAnsiTheme="minorEastAsia"/>
          <w:b/>
          <w:bCs/>
          <w:szCs w:val="21"/>
        </w:rPr>
      </w:pPr>
      <w:r w:rsidRPr="000502AE">
        <w:rPr>
          <w:rFonts w:asciiTheme="minorEastAsia" w:eastAsiaTheme="minorEastAsia" w:hAnsiTheme="minorEastAsia"/>
          <w:b/>
          <w:bCs/>
          <w:szCs w:val="21"/>
        </w:rPr>
        <w:t>先修课程：【</w:t>
      </w:r>
      <w:r w:rsidRPr="000502AE">
        <w:rPr>
          <w:rFonts w:asciiTheme="minorEastAsia" w:eastAsiaTheme="minorEastAsia" w:hAnsiTheme="minorEastAsia" w:hint="eastAsia"/>
          <w:szCs w:val="21"/>
        </w:rPr>
        <w:t>设计美学</w:t>
      </w:r>
      <w:r w:rsidR="00551F76">
        <w:rPr>
          <w:rFonts w:asciiTheme="minorEastAsia" w:eastAsiaTheme="minorEastAsia" w:hAnsiTheme="minorEastAsia" w:hint="eastAsia"/>
          <w:szCs w:val="21"/>
        </w:rPr>
        <w:t>2120009</w:t>
      </w:r>
      <w:bookmarkStart w:id="0" w:name="_GoBack"/>
      <w:bookmarkEnd w:id="0"/>
      <w:r w:rsidRPr="000502AE">
        <w:rPr>
          <w:rFonts w:asciiTheme="minorEastAsia" w:eastAsiaTheme="minorEastAsia" w:hAnsiTheme="minorEastAsia"/>
          <w:b/>
          <w:bCs/>
          <w:szCs w:val="21"/>
        </w:rPr>
        <w:t>】</w:t>
      </w:r>
    </w:p>
    <w:p w:rsidR="004F489F" w:rsidRPr="00226D63" w:rsidRDefault="004F489F" w:rsidP="004F489F">
      <w:pPr>
        <w:spacing w:line="360" w:lineRule="auto"/>
        <w:rPr>
          <w:rFonts w:ascii="黑体" w:eastAsia="黑体" w:hAnsi="宋体"/>
          <w:b/>
          <w:color w:val="000000"/>
          <w:sz w:val="24"/>
        </w:rPr>
      </w:pPr>
      <w:r w:rsidRPr="00226D63">
        <w:rPr>
          <w:rFonts w:ascii="黑体" w:eastAsia="黑体" w:hAnsi="宋体" w:hint="eastAsia"/>
          <w:b/>
          <w:color w:val="000000"/>
          <w:sz w:val="24"/>
        </w:rPr>
        <w:t>二、课程简介</w:t>
      </w:r>
    </w:p>
    <w:p w:rsidR="00063888" w:rsidRPr="000502AE" w:rsidRDefault="00063888" w:rsidP="004B052E">
      <w:pPr>
        <w:ind w:firstLineChars="200" w:firstLine="420"/>
        <w:rPr>
          <w:rFonts w:asciiTheme="minorEastAsia" w:eastAsiaTheme="minorEastAsia" w:hAnsiTheme="minorEastAsia"/>
        </w:rPr>
      </w:pPr>
      <w:r w:rsidRPr="000502AE">
        <w:rPr>
          <w:rFonts w:asciiTheme="minorEastAsia" w:eastAsiaTheme="minorEastAsia" w:hAnsiTheme="minorEastAsia"/>
        </w:rPr>
        <w:t>本课程</w:t>
      </w:r>
      <w:r w:rsidRPr="000502AE">
        <w:rPr>
          <w:rFonts w:asciiTheme="minorEastAsia" w:eastAsiaTheme="minorEastAsia" w:hAnsiTheme="minorEastAsia" w:hint="eastAsia"/>
        </w:rPr>
        <w:t>主要介绍首饰的概念及构成、珠宝首饰的风格划分方法和具体内容。课程内容主要包括：中外珠宝首饰的时代风格、不同民族首饰风格、主要品牌风格、国际著名珠宝首饰设计师风格、金属首饰制作工艺、金属表面装饰工艺和修饰等。</w:t>
      </w:r>
      <w:r w:rsidR="00E63548" w:rsidRPr="000502AE">
        <w:rPr>
          <w:rFonts w:asciiTheme="minorEastAsia" w:eastAsiaTheme="minorEastAsia" w:hAnsiTheme="minorEastAsia" w:hint="eastAsia"/>
        </w:rPr>
        <w:t>此课程帮助学生积累设计素材，培养学生的创新</w:t>
      </w:r>
      <w:r w:rsidR="00E63548" w:rsidRPr="000502AE">
        <w:rPr>
          <w:rFonts w:asciiTheme="minorEastAsia" w:eastAsiaTheme="minorEastAsia" w:hAnsiTheme="minorEastAsia"/>
        </w:rPr>
        <w:t>意识</w:t>
      </w:r>
      <w:r w:rsidR="00E63548" w:rsidRPr="000502AE">
        <w:rPr>
          <w:rFonts w:asciiTheme="minorEastAsia" w:eastAsiaTheme="minorEastAsia" w:hAnsiTheme="minorEastAsia" w:hint="eastAsia"/>
        </w:rPr>
        <w:t>，为后续首饰设计课程的学习打下基础。</w:t>
      </w:r>
    </w:p>
    <w:p w:rsidR="004F489F" w:rsidRPr="00226D63" w:rsidRDefault="004F489F" w:rsidP="004F489F">
      <w:pPr>
        <w:spacing w:line="360" w:lineRule="auto"/>
        <w:rPr>
          <w:rFonts w:ascii="黑体" w:eastAsia="黑体" w:hAnsi="宋体"/>
          <w:b/>
          <w:color w:val="000000"/>
          <w:sz w:val="24"/>
        </w:rPr>
      </w:pPr>
      <w:r w:rsidRPr="00226D63">
        <w:rPr>
          <w:rFonts w:ascii="黑体" w:eastAsia="黑体" w:hAnsi="宋体" w:hint="eastAsia"/>
          <w:b/>
          <w:color w:val="000000"/>
          <w:sz w:val="24"/>
        </w:rPr>
        <w:t>三、选课建议</w:t>
      </w:r>
    </w:p>
    <w:p w:rsidR="00063888" w:rsidRDefault="00063888" w:rsidP="004B052E">
      <w:pPr>
        <w:ind w:firstLineChars="200" w:firstLine="420"/>
      </w:pPr>
      <w:r>
        <w:rPr>
          <w:rFonts w:hint="eastAsia"/>
        </w:rPr>
        <w:t>本课程适于</w:t>
      </w:r>
      <w:r w:rsidRPr="00D300EC">
        <w:rPr>
          <w:rFonts w:hint="eastAsia"/>
        </w:rPr>
        <w:t>产品设计（首饰设计）</w:t>
      </w:r>
      <w:r>
        <w:rPr>
          <w:rFonts w:hint="eastAsia"/>
        </w:rPr>
        <w:t>专业本科学生</w:t>
      </w:r>
      <w:r w:rsidR="00F25428">
        <w:rPr>
          <w:rFonts w:hint="eastAsia"/>
        </w:rPr>
        <w:t>一</w:t>
      </w:r>
      <w:r>
        <w:rPr>
          <w:rFonts w:hint="eastAsia"/>
        </w:rPr>
        <w:t>年级第一学期学习，是该专业的一门学科基础必修课</w:t>
      </w:r>
      <w:r>
        <w:t>。</w:t>
      </w:r>
      <w:r>
        <w:rPr>
          <w:rFonts w:hint="eastAsia"/>
        </w:rPr>
        <w:t>学习本课程的学生应具备一定的美学基础和设计基础。</w:t>
      </w:r>
    </w:p>
    <w:p w:rsidR="003D51A2" w:rsidRPr="00226D63" w:rsidRDefault="003D51A2" w:rsidP="000502A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 w:rsidRPr="00226D63">
        <w:rPr>
          <w:rFonts w:ascii="黑体" w:eastAsia="黑体" w:hAnsi="宋体"/>
          <w:color w:val="000000"/>
          <w:sz w:val="24"/>
        </w:rPr>
        <w:t>四</w:t>
      </w:r>
      <w:r w:rsidRPr="00226D63">
        <w:rPr>
          <w:rFonts w:ascii="黑体" w:eastAsia="黑体" w:hAnsi="宋体" w:hint="eastAsia"/>
          <w:color w:val="000000"/>
          <w:sz w:val="24"/>
        </w:rPr>
        <w:t>、</w:t>
      </w:r>
      <w:r w:rsidRPr="00226D63">
        <w:rPr>
          <w:rFonts w:ascii="黑体" w:eastAsia="黑体" w:hAnsi="宋体"/>
          <w:color w:val="000000"/>
          <w:sz w:val="24"/>
        </w:rPr>
        <w:t>课程与培养学生能力的关联性</w:t>
      </w:r>
    </w:p>
    <w:tbl>
      <w:tblPr>
        <w:tblpPr w:leftFromText="180" w:rightFromText="180" w:vertAnchor="text" w:horzAnchor="margin" w:tblpX="250" w:tblpY="213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1559"/>
        <w:gridCol w:w="709"/>
        <w:gridCol w:w="709"/>
        <w:gridCol w:w="708"/>
        <w:gridCol w:w="709"/>
        <w:gridCol w:w="709"/>
      </w:tblGrid>
      <w:tr w:rsidR="003D51A2" w:rsidRPr="00226D63" w:rsidTr="00367147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D1328E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51A2" w:rsidRPr="00226D63" w:rsidRDefault="003D51A2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A42359" w:rsidRPr="00226D63" w:rsidTr="00367147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首饰风格鉴赏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359" w:rsidRPr="00226D63" w:rsidRDefault="00A42359" w:rsidP="00367147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首饰工艺鉴赏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2359" w:rsidRPr="00226D63" w:rsidRDefault="00A42359" w:rsidP="00332D45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2359" w:rsidRPr="00226D63" w:rsidTr="00367147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2359" w:rsidRPr="00226D63" w:rsidRDefault="00A42359" w:rsidP="00B973BB">
            <w:pPr>
              <w:snapToGrid w:val="0"/>
              <w:ind w:rightChars="-119" w:right="-250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359" w:rsidRPr="00226D63" w:rsidRDefault="00A42359" w:rsidP="00A4235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359" w:rsidRPr="00226D63" w:rsidRDefault="00A42359" w:rsidP="00B973BB">
            <w:pPr>
              <w:rPr>
                <w:color w:val="000000"/>
              </w:rPr>
            </w:pPr>
            <w:r w:rsidRPr="00226D6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359" w:rsidRPr="00226D63" w:rsidRDefault="00A42359" w:rsidP="00332D4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26D6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359" w:rsidRPr="00226D63" w:rsidRDefault="00A42359" w:rsidP="00B973BB">
            <w:pPr>
              <w:rPr>
                <w:color w:val="000000"/>
              </w:rPr>
            </w:pPr>
            <w:r w:rsidRPr="00226D63"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3D51A2" w:rsidRPr="00226D63" w:rsidRDefault="003D51A2" w:rsidP="000502A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 w:rsidRPr="00226D63">
        <w:rPr>
          <w:rFonts w:ascii="黑体" w:eastAsia="黑体" w:hAnsi="宋体" w:hint="eastAsia"/>
          <w:color w:val="000000"/>
          <w:sz w:val="24"/>
        </w:rPr>
        <w:t>五、</w:t>
      </w:r>
      <w:r w:rsidRPr="00226D63">
        <w:rPr>
          <w:rFonts w:ascii="黑体" w:eastAsia="黑体" w:hAnsi="宋体"/>
          <w:color w:val="000000"/>
          <w:sz w:val="24"/>
        </w:rPr>
        <w:t>课程学习</w:t>
      </w:r>
      <w:r w:rsidRPr="00226D63">
        <w:rPr>
          <w:rFonts w:ascii="黑体" w:eastAsia="黑体" w:hAnsi="宋体" w:hint="eastAsia"/>
          <w:color w:val="000000"/>
          <w:sz w:val="24"/>
        </w:rPr>
        <w:t>目标</w:t>
      </w:r>
    </w:p>
    <w:p w:rsidR="000C5724" w:rsidRDefault="000C5724" w:rsidP="000C5724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1.</w:t>
      </w:r>
      <w:r>
        <w:rPr>
          <w:rFonts w:hint="eastAsia"/>
          <w:color w:val="000000"/>
          <w:sz w:val="20"/>
          <w:szCs w:val="20"/>
        </w:rPr>
        <w:t>知识目标：</w:t>
      </w:r>
      <w:r w:rsidR="00E63548">
        <w:rPr>
          <w:rFonts w:hint="eastAsia"/>
        </w:rPr>
        <w:t>理解首饰的概念及构成、首饰设计与制作的关系和首饰的风格划分方法，理解中外珠宝首饰的时代风格、民族风格、主要品牌风格以及国际著名珠宝首饰设计师风格；理解宝石</w:t>
      </w:r>
      <w:proofErr w:type="gramStart"/>
      <w:r w:rsidR="00E63548">
        <w:rPr>
          <w:rFonts w:hint="eastAsia"/>
        </w:rPr>
        <w:t>琢</w:t>
      </w:r>
      <w:proofErr w:type="gramEnd"/>
      <w:r w:rsidR="00E63548">
        <w:rPr>
          <w:rFonts w:hint="eastAsia"/>
        </w:rPr>
        <w:t>型及金属表面修饰等首饰制作工艺</w:t>
      </w:r>
      <w:r w:rsidR="00E63548">
        <w:t>。</w:t>
      </w:r>
    </w:p>
    <w:p w:rsidR="00E63548" w:rsidRDefault="000C5724" w:rsidP="000C572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</w:t>
      </w:r>
      <w:r w:rsidRPr="00226D63">
        <w:rPr>
          <w:rFonts w:hint="eastAsia"/>
          <w:color w:val="000000"/>
          <w:sz w:val="20"/>
          <w:szCs w:val="20"/>
        </w:rPr>
        <w:t>能力目标</w:t>
      </w:r>
      <w:r>
        <w:rPr>
          <w:rFonts w:hint="eastAsia"/>
          <w:color w:val="000000"/>
          <w:sz w:val="20"/>
          <w:szCs w:val="20"/>
        </w:rPr>
        <w:t>：</w:t>
      </w:r>
      <w:r w:rsidR="00E63548">
        <w:rPr>
          <w:rFonts w:hint="eastAsia"/>
          <w:color w:val="000000"/>
          <w:sz w:val="20"/>
          <w:szCs w:val="20"/>
        </w:rPr>
        <w:t>能对各种首饰进行时代风格、民族风格和设计风格的鉴赏；能识别首饰制作工艺的类别和宝石</w:t>
      </w:r>
      <w:proofErr w:type="gramStart"/>
      <w:r w:rsidR="00E63548">
        <w:rPr>
          <w:rFonts w:hint="eastAsia"/>
          <w:color w:val="000000"/>
          <w:sz w:val="20"/>
          <w:szCs w:val="20"/>
        </w:rPr>
        <w:t>琢</w:t>
      </w:r>
      <w:proofErr w:type="gramEnd"/>
      <w:r w:rsidR="00E63548">
        <w:rPr>
          <w:rFonts w:hint="eastAsia"/>
          <w:color w:val="000000"/>
          <w:sz w:val="20"/>
          <w:szCs w:val="20"/>
        </w:rPr>
        <w:t>型。</w:t>
      </w:r>
    </w:p>
    <w:p w:rsidR="000C5724" w:rsidRDefault="000C5724" w:rsidP="000C572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3.</w:t>
      </w:r>
      <w:r w:rsidRPr="00226D63">
        <w:rPr>
          <w:rFonts w:hint="eastAsia"/>
          <w:color w:val="000000"/>
          <w:sz w:val="20"/>
          <w:szCs w:val="20"/>
        </w:rPr>
        <w:t>情感目标</w:t>
      </w:r>
      <w:r>
        <w:rPr>
          <w:rFonts w:hint="eastAsia"/>
          <w:color w:val="000000"/>
          <w:sz w:val="20"/>
          <w:szCs w:val="20"/>
        </w:rPr>
        <w:t>：</w:t>
      </w:r>
      <w:r w:rsidR="00E63548">
        <w:t>提高学生的</w:t>
      </w:r>
      <w:r w:rsidR="00E63548">
        <w:rPr>
          <w:rFonts w:hint="eastAsia"/>
        </w:rPr>
        <w:t>美学素养和</w:t>
      </w:r>
      <w:r w:rsidR="00E63548">
        <w:t>审美</w:t>
      </w:r>
      <w:r w:rsidR="00E63548">
        <w:rPr>
          <w:rFonts w:hint="eastAsia"/>
        </w:rPr>
        <w:t>能力</w:t>
      </w:r>
      <w:r w:rsidRPr="00226D63">
        <w:rPr>
          <w:rFonts w:hint="eastAsia"/>
          <w:color w:val="000000"/>
          <w:sz w:val="20"/>
          <w:szCs w:val="20"/>
        </w:rPr>
        <w:t>。</w:t>
      </w:r>
    </w:p>
    <w:p w:rsidR="003D51A2" w:rsidRDefault="003D51A2" w:rsidP="000502A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 w:rsidRPr="00226D63">
        <w:rPr>
          <w:rFonts w:ascii="黑体" w:eastAsia="黑体" w:hAnsi="宋体" w:hint="eastAsia"/>
          <w:color w:val="000000"/>
          <w:sz w:val="24"/>
        </w:rPr>
        <w:t>六、</w:t>
      </w:r>
      <w:r w:rsidRPr="00226D63">
        <w:rPr>
          <w:rFonts w:ascii="黑体" w:eastAsia="黑体" w:hAnsi="宋体"/>
          <w:color w:val="000000"/>
          <w:sz w:val="24"/>
        </w:rPr>
        <w:t>课程内容</w:t>
      </w:r>
    </w:p>
    <w:p w:rsidR="001B1FE8" w:rsidRDefault="001B1FE8" w:rsidP="001B1FE8">
      <w:r>
        <w:rPr>
          <w:rFonts w:hint="eastAsia"/>
        </w:rPr>
        <w:t>总学时：</w:t>
      </w:r>
      <w:r>
        <w:rPr>
          <w:rFonts w:hint="eastAsia"/>
        </w:rPr>
        <w:t>32</w:t>
      </w:r>
      <w:r>
        <w:rPr>
          <w:rFonts w:hint="eastAsia"/>
        </w:rPr>
        <w:t>学时，以课堂讲授为主。</w:t>
      </w:r>
    </w:p>
    <w:p w:rsidR="001B1FE8" w:rsidRDefault="001B1FE8" w:rsidP="001B1FE8"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概论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）学时</w:t>
      </w:r>
      <w:r>
        <w:rPr>
          <w:rFonts w:hint="eastAsia"/>
        </w:rPr>
        <w:t xml:space="preserve">         </w:t>
      </w:r>
      <w:r w:rsidR="005402BD">
        <w:rPr>
          <w:rFonts w:hint="eastAsia"/>
        </w:rPr>
        <w:t>知道、</w:t>
      </w:r>
      <w:r w:rsidRPr="00226D63">
        <w:rPr>
          <w:rFonts w:ascii="宋体" w:hAnsi="宋体" w:hint="eastAsia"/>
          <w:bCs/>
          <w:color w:val="000000"/>
          <w:sz w:val="20"/>
          <w:szCs w:val="20"/>
        </w:rPr>
        <w:t>理解</w:t>
      </w:r>
    </w:p>
    <w:p w:rsidR="001B1FE8" w:rsidRDefault="001B1FE8" w:rsidP="001B1FE8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1</w:t>
      </w:r>
      <w:r>
        <w:rPr>
          <w:rFonts w:hint="eastAsia"/>
        </w:rPr>
        <w:t>、首饰的概念及构成</w:t>
      </w:r>
    </w:p>
    <w:p w:rsidR="001B1FE8" w:rsidRDefault="001B1FE8" w:rsidP="001B1FE8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、首饰设计与制作的关系</w:t>
      </w:r>
    </w:p>
    <w:p w:rsidR="001B1FE8" w:rsidRDefault="001B1FE8" w:rsidP="001B1FE8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3</w:t>
      </w:r>
      <w:r>
        <w:rPr>
          <w:rFonts w:hint="eastAsia"/>
        </w:rPr>
        <w:t>、首饰的风格划分</w:t>
      </w:r>
    </w:p>
    <w:p w:rsidR="001B1FE8" w:rsidRDefault="001B1FE8" w:rsidP="001B1FE8"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珠宝首饰时代风格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）学时</w:t>
      </w:r>
      <w:r w:rsidR="005402BD">
        <w:rPr>
          <w:rFonts w:hint="eastAsia"/>
        </w:rPr>
        <w:t xml:space="preserve">          </w:t>
      </w:r>
      <w:r w:rsidR="005402BD" w:rsidRPr="00226D63">
        <w:rPr>
          <w:rFonts w:ascii="宋体" w:hAnsi="宋体" w:hint="eastAsia"/>
          <w:bCs/>
          <w:color w:val="000000"/>
          <w:sz w:val="20"/>
          <w:szCs w:val="20"/>
        </w:rPr>
        <w:t>理解</w:t>
      </w:r>
      <w:r w:rsidR="005402BD">
        <w:rPr>
          <w:rFonts w:ascii="宋体" w:hAnsi="宋体" w:hint="eastAsia"/>
          <w:bCs/>
          <w:color w:val="000000"/>
          <w:sz w:val="20"/>
          <w:szCs w:val="20"/>
        </w:rPr>
        <w:t>、运用</w:t>
      </w:r>
    </w:p>
    <w:p w:rsidR="001B1FE8" w:rsidRDefault="001B1FE8" w:rsidP="001B1FE8">
      <w:r>
        <w:rPr>
          <w:rFonts w:hint="eastAsia"/>
        </w:rPr>
        <w:lastRenderedPageBreak/>
        <w:t xml:space="preserve">      </w:t>
      </w:r>
      <w:r>
        <w:t xml:space="preserve">  </w:t>
      </w:r>
      <w:r>
        <w:rPr>
          <w:rFonts w:hint="eastAsia"/>
        </w:rPr>
        <w:t>1</w:t>
      </w:r>
      <w:r>
        <w:rPr>
          <w:rFonts w:hint="eastAsia"/>
        </w:rPr>
        <w:t>、中国珠宝首饰发展历史及风格</w:t>
      </w:r>
    </w:p>
    <w:p w:rsidR="001B1FE8" w:rsidRDefault="001B1FE8" w:rsidP="001B1FE8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、外国珠宝首饰发展历史及风格</w:t>
      </w:r>
    </w:p>
    <w:p w:rsidR="001B1FE8" w:rsidRDefault="001B1FE8" w:rsidP="001B1FE8"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首饰制作工艺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 w:rsidR="005402BD">
        <w:rPr>
          <w:rFonts w:hint="eastAsia"/>
        </w:rPr>
        <w:t xml:space="preserve">          </w:t>
      </w:r>
      <w:r w:rsidR="005402BD" w:rsidRPr="00226D63">
        <w:rPr>
          <w:rFonts w:ascii="宋体" w:hAnsi="宋体" w:hint="eastAsia"/>
          <w:bCs/>
          <w:color w:val="000000"/>
          <w:sz w:val="20"/>
          <w:szCs w:val="20"/>
        </w:rPr>
        <w:t>理解</w:t>
      </w:r>
      <w:r w:rsidR="005402BD">
        <w:rPr>
          <w:rFonts w:ascii="宋体" w:hAnsi="宋体" w:hint="eastAsia"/>
          <w:bCs/>
          <w:color w:val="000000"/>
          <w:sz w:val="20"/>
          <w:szCs w:val="20"/>
        </w:rPr>
        <w:t>、运用</w:t>
      </w:r>
    </w:p>
    <w:p w:rsidR="001B1FE8" w:rsidRDefault="001B1FE8" w:rsidP="001B1FE8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1</w:t>
      </w:r>
      <w:r>
        <w:rPr>
          <w:rFonts w:hint="eastAsia"/>
        </w:rPr>
        <w:t>、金属首饰制作工艺</w:t>
      </w:r>
    </w:p>
    <w:p w:rsidR="001B1FE8" w:rsidRDefault="001B1FE8" w:rsidP="001B1FE8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2</w:t>
      </w:r>
      <w:r>
        <w:rPr>
          <w:rFonts w:hint="eastAsia"/>
        </w:rPr>
        <w:t>、金属表面装饰工艺和修饰</w:t>
      </w:r>
    </w:p>
    <w:p w:rsidR="001B1FE8" w:rsidRDefault="001B1FE8" w:rsidP="001B1FE8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3</w:t>
      </w:r>
      <w:r>
        <w:rPr>
          <w:rFonts w:hint="eastAsia"/>
        </w:rPr>
        <w:t>、宝石</w:t>
      </w:r>
      <w:proofErr w:type="gramStart"/>
      <w:r>
        <w:rPr>
          <w:rFonts w:hint="eastAsia"/>
        </w:rPr>
        <w:t>琢</w:t>
      </w:r>
      <w:proofErr w:type="gramEnd"/>
      <w:r>
        <w:rPr>
          <w:rFonts w:hint="eastAsia"/>
        </w:rPr>
        <w:t>型</w:t>
      </w:r>
    </w:p>
    <w:p w:rsidR="001B1FE8" w:rsidRDefault="001B1FE8" w:rsidP="001B1FE8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4</w:t>
      </w:r>
      <w:r>
        <w:rPr>
          <w:rFonts w:hint="eastAsia"/>
        </w:rPr>
        <w:t>、宝石镶嵌工艺</w:t>
      </w:r>
    </w:p>
    <w:p w:rsidR="001B1FE8" w:rsidRDefault="001B1FE8" w:rsidP="001B1FE8"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珠宝首饰民族风格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 w:rsidR="005402BD">
        <w:rPr>
          <w:rFonts w:hint="eastAsia"/>
        </w:rPr>
        <w:t xml:space="preserve">          </w:t>
      </w:r>
      <w:r w:rsidR="005402BD" w:rsidRPr="00226D63">
        <w:rPr>
          <w:rFonts w:ascii="宋体" w:hAnsi="宋体" w:hint="eastAsia"/>
          <w:bCs/>
          <w:color w:val="000000"/>
          <w:sz w:val="20"/>
          <w:szCs w:val="20"/>
        </w:rPr>
        <w:t>理解</w:t>
      </w:r>
      <w:r w:rsidR="005402BD">
        <w:rPr>
          <w:rFonts w:ascii="宋体" w:hAnsi="宋体" w:hint="eastAsia"/>
          <w:bCs/>
          <w:color w:val="000000"/>
          <w:sz w:val="20"/>
          <w:szCs w:val="20"/>
        </w:rPr>
        <w:t>、运用</w:t>
      </w:r>
    </w:p>
    <w:p w:rsidR="001B1FE8" w:rsidRDefault="001B1FE8" w:rsidP="001B1FE8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1</w:t>
      </w:r>
      <w:r>
        <w:rPr>
          <w:rFonts w:hint="eastAsia"/>
        </w:rPr>
        <w:t>、欧洲、亚洲、美洲、非洲珠宝首饰风格</w:t>
      </w:r>
    </w:p>
    <w:p w:rsidR="001B1FE8" w:rsidRDefault="001B1FE8" w:rsidP="001B1FE8"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2</w:t>
      </w:r>
      <w:r>
        <w:rPr>
          <w:rFonts w:hint="eastAsia"/>
        </w:rPr>
        <w:t>、中国各少数民族珠宝首饰风格</w:t>
      </w:r>
    </w:p>
    <w:p w:rsidR="001B1FE8" w:rsidRDefault="001B1FE8" w:rsidP="001B1FE8"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珠宝首饰主要品牌风格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 w:rsidR="005402BD">
        <w:rPr>
          <w:rFonts w:hint="eastAsia"/>
        </w:rPr>
        <w:t xml:space="preserve">          </w:t>
      </w:r>
      <w:r w:rsidR="005402BD" w:rsidRPr="00226D63">
        <w:rPr>
          <w:rFonts w:ascii="宋体" w:hAnsi="宋体" w:hint="eastAsia"/>
          <w:bCs/>
          <w:color w:val="000000"/>
          <w:sz w:val="20"/>
          <w:szCs w:val="20"/>
        </w:rPr>
        <w:t>理解</w:t>
      </w:r>
      <w:r w:rsidR="005402BD">
        <w:rPr>
          <w:rFonts w:ascii="宋体" w:hAnsi="宋体" w:hint="eastAsia"/>
          <w:bCs/>
          <w:color w:val="000000"/>
          <w:sz w:val="20"/>
          <w:szCs w:val="20"/>
        </w:rPr>
        <w:t>、运用</w:t>
      </w:r>
    </w:p>
    <w:p w:rsidR="001B1FE8" w:rsidRDefault="001B1FE8" w:rsidP="001B1FE8"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1</w:t>
      </w:r>
      <w:r>
        <w:rPr>
          <w:rFonts w:hint="eastAsia"/>
        </w:rPr>
        <w:t>、卡地亚和</w:t>
      </w:r>
      <w:proofErr w:type="gramStart"/>
      <w:r>
        <w:rPr>
          <w:rFonts w:hint="eastAsia"/>
        </w:rPr>
        <w:t>蒂凡</w:t>
      </w:r>
      <w:proofErr w:type="gramEnd"/>
      <w:r>
        <w:rPr>
          <w:rFonts w:hint="eastAsia"/>
        </w:rPr>
        <w:t>尼等珠宝首饰风格</w:t>
      </w:r>
    </w:p>
    <w:p w:rsidR="001B1FE8" w:rsidRDefault="001B1FE8" w:rsidP="001B1FE8"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2</w:t>
      </w:r>
      <w:r>
        <w:rPr>
          <w:rFonts w:hint="eastAsia"/>
        </w:rPr>
        <w:t>、</w:t>
      </w:r>
      <w:proofErr w:type="gramStart"/>
      <w:r>
        <w:rPr>
          <w:rFonts w:hint="eastAsia"/>
        </w:rPr>
        <w:t>梵</w:t>
      </w:r>
      <w:proofErr w:type="gramEnd"/>
      <w:r>
        <w:rPr>
          <w:rFonts w:hint="eastAsia"/>
        </w:rPr>
        <w:t>克</w:t>
      </w:r>
      <w:r>
        <w:t>▪</w:t>
      </w:r>
      <w:r>
        <w:rPr>
          <w:rFonts w:hint="eastAsia"/>
        </w:rPr>
        <w:t>雅宝、宝格丽和香奈尔等珠宝首饰风格</w:t>
      </w:r>
    </w:p>
    <w:p w:rsidR="001B1FE8" w:rsidRDefault="001B1FE8" w:rsidP="001B1FE8"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国际著名珠宝首饰设计师风格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）学时</w:t>
      </w:r>
      <w:r w:rsidR="005402BD">
        <w:rPr>
          <w:rFonts w:hint="eastAsia"/>
        </w:rPr>
        <w:t xml:space="preserve">          </w:t>
      </w:r>
      <w:r w:rsidR="005402BD" w:rsidRPr="00226D63">
        <w:rPr>
          <w:rFonts w:ascii="宋体" w:hAnsi="宋体" w:hint="eastAsia"/>
          <w:bCs/>
          <w:color w:val="000000"/>
          <w:sz w:val="20"/>
          <w:szCs w:val="20"/>
        </w:rPr>
        <w:t>理解</w:t>
      </w:r>
      <w:r w:rsidR="005402BD">
        <w:rPr>
          <w:rFonts w:ascii="宋体" w:hAnsi="宋体" w:hint="eastAsia"/>
          <w:bCs/>
          <w:color w:val="000000"/>
          <w:sz w:val="20"/>
          <w:szCs w:val="20"/>
        </w:rPr>
        <w:t>、运用</w:t>
      </w:r>
    </w:p>
    <w:p w:rsidR="001B1FE8" w:rsidRDefault="001B1FE8" w:rsidP="001B1FE8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1</w:t>
      </w:r>
      <w:r>
        <w:rPr>
          <w:rFonts w:hint="eastAsia"/>
        </w:rPr>
        <w:t>、约翰·史隆伯格、艾莎·珀蕾蒂和帕罗玛·毕加索等设计风格</w:t>
      </w:r>
    </w:p>
    <w:p w:rsidR="001B1FE8" w:rsidRDefault="001B1FE8" w:rsidP="001B1FE8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2</w:t>
      </w:r>
      <w:r>
        <w:rPr>
          <w:rFonts w:hint="eastAsia"/>
        </w:rPr>
        <w:t>、法兰克·盖瑞、勒内·拉利克、乔治·</w:t>
      </w:r>
      <w:proofErr w:type="gramStart"/>
      <w:r>
        <w:rPr>
          <w:rFonts w:hint="eastAsia"/>
        </w:rPr>
        <w:t>弗奎</w:t>
      </w:r>
      <w:proofErr w:type="gramEnd"/>
      <w:r>
        <w:rPr>
          <w:rFonts w:hint="eastAsia"/>
        </w:rPr>
        <w:t>特等设计风格</w:t>
      </w:r>
    </w:p>
    <w:p w:rsidR="001B1FE8" w:rsidRDefault="00376F21" w:rsidP="001B1FE8">
      <w:r w:rsidRPr="00226D63">
        <w:rPr>
          <w:rFonts w:ascii="宋体" w:hAnsi="宋体" w:hint="eastAsia"/>
          <w:color w:val="000000"/>
          <w:sz w:val="20"/>
          <w:szCs w:val="20"/>
        </w:rPr>
        <w:t>小组</w:t>
      </w:r>
      <w:r w:rsidRPr="00226D63">
        <w:rPr>
          <w:rFonts w:ascii="宋体" w:hAnsi="宋体"/>
          <w:color w:val="000000"/>
          <w:sz w:val="20"/>
          <w:szCs w:val="20"/>
        </w:rPr>
        <w:t>项目报告</w:t>
      </w:r>
      <w:r w:rsidR="001B1FE8">
        <w:rPr>
          <w:rFonts w:hint="eastAsia"/>
        </w:rPr>
        <w:t xml:space="preserve">                                       </w:t>
      </w:r>
      <w:r w:rsidR="001B1FE8">
        <w:rPr>
          <w:rFonts w:hint="eastAsia"/>
        </w:rPr>
        <w:t>（</w:t>
      </w:r>
      <w:r w:rsidR="001B1FE8">
        <w:rPr>
          <w:rFonts w:hint="eastAsia"/>
        </w:rPr>
        <w:t>4</w:t>
      </w:r>
      <w:r w:rsidR="001B1FE8">
        <w:rPr>
          <w:rFonts w:hint="eastAsia"/>
        </w:rPr>
        <w:t>）学时</w:t>
      </w:r>
      <w:r w:rsidR="001B1FE8">
        <w:rPr>
          <w:rFonts w:hint="eastAsia"/>
        </w:rPr>
        <w:t xml:space="preserve">       </w:t>
      </w:r>
      <w:r w:rsidR="005402BD">
        <w:rPr>
          <w:rFonts w:hint="eastAsia"/>
        </w:rPr>
        <w:t xml:space="preserve">   </w:t>
      </w:r>
      <w:r w:rsidR="001B1FE8">
        <w:rPr>
          <w:rFonts w:hint="eastAsia"/>
        </w:rPr>
        <w:t xml:space="preserve"> </w:t>
      </w:r>
      <w:r w:rsidR="001B1FE8" w:rsidRPr="00226D63">
        <w:rPr>
          <w:rFonts w:ascii="宋体" w:hAnsi="宋体" w:hint="eastAsia"/>
          <w:bCs/>
          <w:color w:val="000000"/>
          <w:sz w:val="20"/>
          <w:szCs w:val="20"/>
        </w:rPr>
        <w:t>运用、综合</w:t>
      </w:r>
    </w:p>
    <w:p w:rsidR="003D51A2" w:rsidRPr="00226D63" w:rsidRDefault="00226D63" w:rsidP="000502A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color w:val="000000"/>
          <w:sz w:val="24"/>
        </w:rPr>
      </w:pPr>
      <w:r w:rsidRPr="00226D63">
        <w:rPr>
          <w:rFonts w:ascii="黑体" w:eastAsia="黑体" w:hAnsi="宋体" w:hint="eastAsia"/>
          <w:color w:val="000000"/>
          <w:sz w:val="24"/>
        </w:rPr>
        <w:t>七</w:t>
      </w:r>
      <w:r w:rsidR="003D51A2" w:rsidRPr="00226D63">
        <w:rPr>
          <w:rFonts w:ascii="黑体" w:eastAsia="黑体" w:hAnsi="宋体" w:hint="eastAsia"/>
          <w:color w:val="000000"/>
          <w:sz w:val="24"/>
        </w:rPr>
        <w:t>、评价方式与成绩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1947"/>
        <w:gridCol w:w="2096"/>
        <w:gridCol w:w="1797"/>
      </w:tblGrid>
      <w:tr w:rsidR="00302104" w:rsidRPr="00226D63" w:rsidTr="000502AE">
        <w:trPr>
          <w:trHeight w:val="394"/>
        </w:trPr>
        <w:tc>
          <w:tcPr>
            <w:tcW w:w="2810" w:type="dxa"/>
            <w:shd w:val="clear" w:color="auto" w:fill="auto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 w:rsidRPr="00226D63"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 w:rsidRPr="00226D63">
              <w:rPr>
                <w:rFonts w:ascii="宋体" w:hAnsi="宋体"/>
                <w:bCs/>
                <w:color w:val="000000"/>
                <w:szCs w:val="21"/>
              </w:rPr>
              <w:t>X</w:t>
            </w:r>
            <w:r w:rsidRPr="00226D63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1947" w:type="dxa"/>
            <w:shd w:val="clear" w:color="auto" w:fill="auto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（1）</w:t>
            </w:r>
          </w:p>
        </w:tc>
        <w:tc>
          <w:tcPr>
            <w:tcW w:w="2096" w:type="dxa"/>
            <w:shd w:val="clear" w:color="auto" w:fill="auto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1797" w:type="dxa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（X2）</w:t>
            </w:r>
          </w:p>
        </w:tc>
      </w:tr>
      <w:tr w:rsidR="00302104" w:rsidRPr="00226D63" w:rsidTr="000502AE">
        <w:trPr>
          <w:trHeight w:val="644"/>
        </w:trPr>
        <w:tc>
          <w:tcPr>
            <w:tcW w:w="2810" w:type="dxa"/>
            <w:shd w:val="clear" w:color="auto" w:fill="auto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947" w:type="dxa"/>
            <w:shd w:val="clear" w:color="auto" w:fill="auto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 w:hint="eastAsia"/>
                <w:color w:val="000000"/>
                <w:sz w:val="20"/>
                <w:szCs w:val="20"/>
              </w:rPr>
              <w:t>小组</w:t>
            </w:r>
            <w:r w:rsidRPr="00226D63">
              <w:rPr>
                <w:rFonts w:ascii="宋体" w:hAnsi="宋体"/>
                <w:color w:val="000000"/>
                <w:sz w:val="20"/>
                <w:szCs w:val="20"/>
              </w:rPr>
              <w:t>项目报告</w:t>
            </w:r>
          </w:p>
        </w:tc>
        <w:tc>
          <w:tcPr>
            <w:tcW w:w="2096" w:type="dxa"/>
            <w:shd w:val="clear" w:color="auto" w:fill="auto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论文</w:t>
            </w:r>
          </w:p>
        </w:tc>
        <w:tc>
          <w:tcPr>
            <w:tcW w:w="1797" w:type="dxa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课后作业</w:t>
            </w:r>
          </w:p>
        </w:tc>
      </w:tr>
      <w:tr w:rsidR="00302104" w:rsidRPr="00226D63" w:rsidTr="000502AE">
        <w:trPr>
          <w:trHeight w:val="675"/>
        </w:trPr>
        <w:tc>
          <w:tcPr>
            <w:tcW w:w="2810" w:type="dxa"/>
            <w:shd w:val="clear" w:color="auto" w:fill="auto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226D63">
              <w:rPr>
                <w:rFonts w:ascii="宋体" w:hAnsi="宋体"/>
                <w:bCs/>
                <w:color w:val="000000"/>
                <w:szCs w:val="20"/>
              </w:rPr>
              <w:t>所占</w:t>
            </w: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35</w:t>
            </w: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35</w:t>
            </w: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  <w:tc>
          <w:tcPr>
            <w:tcW w:w="1797" w:type="dxa"/>
            <w:vAlign w:val="center"/>
          </w:tcPr>
          <w:p w:rsidR="00302104" w:rsidRPr="00226D63" w:rsidRDefault="00302104" w:rsidP="000502A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 w:rsidRPr="00226D63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3D51A2" w:rsidRPr="00226D63" w:rsidRDefault="003D51A2" w:rsidP="003D51A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4B052E" w:rsidRDefault="004B052E" w:rsidP="004B052E">
      <w:pPr>
        <w:spacing w:line="288" w:lineRule="auto"/>
        <w:ind w:right="420"/>
        <w:rPr>
          <w:color w:val="000000"/>
          <w:szCs w:val="21"/>
        </w:rPr>
      </w:pPr>
    </w:p>
    <w:p w:rsidR="001D46C8" w:rsidRDefault="004F489F" w:rsidP="004B052E">
      <w:pPr>
        <w:spacing w:line="288" w:lineRule="auto"/>
        <w:ind w:right="420"/>
        <w:rPr>
          <w:color w:val="000000"/>
          <w:szCs w:val="21"/>
        </w:rPr>
      </w:pPr>
      <w:r w:rsidRPr="00226D63">
        <w:rPr>
          <w:rFonts w:hint="eastAsia"/>
          <w:color w:val="000000"/>
          <w:szCs w:val="21"/>
        </w:rPr>
        <w:t>撰写：陈征</w:t>
      </w:r>
      <w:r w:rsidRPr="00226D63">
        <w:rPr>
          <w:rFonts w:hint="eastAsia"/>
          <w:color w:val="000000"/>
          <w:szCs w:val="21"/>
        </w:rPr>
        <w:t xml:space="preserve">    </w:t>
      </w:r>
      <w:r w:rsidR="004B052E">
        <w:rPr>
          <w:rFonts w:hint="eastAsia"/>
          <w:color w:val="000000"/>
          <w:szCs w:val="21"/>
        </w:rPr>
        <w:t xml:space="preserve">                                            </w:t>
      </w:r>
      <w:r w:rsidRPr="00226D63">
        <w:rPr>
          <w:rFonts w:hint="eastAsia"/>
          <w:color w:val="000000"/>
          <w:szCs w:val="21"/>
        </w:rPr>
        <w:t xml:space="preserve">  </w:t>
      </w:r>
      <w:r w:rsidRPr="00226D63">
        <w:rPr>
          <w:rFonts w:hint="eastAsia"/>
          <w:color w:val="000000"/>
          <w:szCs w:val="21"/>
        </w:rPr>
        <w:t>系主任</w:t>
      </w:r>
      <w:r w:rsidR="004B052E">
        <w:rPr>
          <w:rFonts w:hint="eastAsia"/>
          <w:color w:val="000000"/>
          <w:szCs w:val="21"/>
        </w:rPr>
        <w:t>审核</w:t>
      </w:r>
      <w:r w:rsidRPr="00226D63">
        <w:rPr>
          <w:rFonts w:hint="eastAsia"/>
          <w:color w:val="000000"/>
          <w:szCs w:val="21"/>
        </w:rPr>
        <w:t>：</w:t>
      </w:r>
      <w:r w:rsidR="00302104">
        <w:rPr>
          <w:rFonts w:hint="eastAsia"/>
          <w:color w:val="000000"/>
          <w:szCs w:val="21"/>
        </w:rPr>
        <w:t>朱玉</w:t>
      </w:r>
      <w:r w:rsidRPr="00226D63">
        <w:rPr>
          <w:color w:val="000000"/>
          <w:szCs w:val="21"/>
        </w:rPr>
        <w:t xml:space="preserve"> </w:t>
      </w:r>
      <w:r w:rsidRPr="00226D63">
        <w:rPr>
          <w:rFonts w:hint="eastAsia"/>
          <w:color w:val="000000"/>
          <w:szCs w:val="21"/>
        </w:rPr>
        <w:t xml:space="preserve">  </w:t>
      </w:r>
    </w:p>
    <w:p w:rsidR="00F15501" w:rsidRDefault="00F15501" w:rsidP="00E73D5E">
      <w:pPr>
        <w:spacing w:line="288" w:lineRule="auto"/>
        <w:jc w:val="right"/>
        <w:rPr>
          <w:color w:val="000000"/>
          <w:szCs w:val="21"/>
        </w:rPr>
      </w:pPr>
    </w:p>
    <w:sectPr w:rsidR="00F15501" w:rsidSect="001D4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FA" w:rsidRDefault="000413FA" w:rsidP="003D51A2">
      <w:r>
        <w:separator/>
      </w:r>
    </w:p>
  </w:endnote>
  <w:endnote w:type="continuationSeparator" w:id="0">
    <w:p w:rsidR="000413FA" w:rsidRDefault="000413FA" w:rsidP="003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FA" w:rsidRDefault="000413FA" w:rsidP="003D51A2">
      <w:r>
        <w:separator/>
      </w:r>
    </w:p>
  </w:footnote>
  <w:footnote w:type="continuationSeparator" w:id="0">
    <w:p w:rsidR="000413FA" w:rsidRDefault="000413FA" w:rsidP="003D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89F"/>
    <w:rsid w:val="00002DC5"/>
    <w:rsid w:val="000413FA"/>
    <w:rsid w:val="000501CF"/>
    <w:rsid w:val="000502AE"/>
    <w:rsid w:val="00063888"/>
    <w:rsid w:val="000806A7"/>
    <w:rsid w:val="000C5724"/>
    <w:rsid w:val="000C7A0B"/>
    <w:rsid w:val="000F565C"/>
    <w:rsid w:val="001643B4"/>
    <w:rsid w:val="001756D7"/>
    <w:rsid w:val="00192EFD"/>
    <w:rsid w:val="001A328D"/>
    <w:rsid w:val="001A7DC6"/>
    <w:rsid w:val="001B1FE8"/>
    <w:rsid w:val="001D46C8"/>
    <w:rsid w:val="00226D63"/>
    <w:rsid w:val="00244C32"/>
    <w:rsid w:val="00302104"/>
    <w:rsid w:val="003143D5"/>
    <w:rsid w:val="00332D45"/>
    <w:rsid w:val="00367147"/>
    <w:rsid w:val="00376F21"/>
    <w:rsid w:val="003D51A2"/>
    <w:rsid w:val="00466A1D"/>
    <w:rsid w:val="004961BE"/>
    <w:rsid w:val="004B052E"/>
    <w:rsid w:val="004B2CED"/>
    <w:rsid w:val="004E6AED"/>
    <w:rsid w:val="004F489F"/>
    <w:rsid w:val="00501787"/>
    <w:rsid w:val="00522AF0"/>
    <w:rsid w:val="00530AA8"/>
    <w:rsid w:val="005402BD"/>
    <w:rsid w:val="00551F76"/>
    <w:rsid w:val="00610B7F"/>
    <w:rsid w:val="006355C9"/>
    <w:rsid w:val="00657843"/>
    <w:rsid w:val="00672DCF"/>
    <w:rsid w:val="00762503"/>
    <w:rsid w:val="00770C26"/>
    <w:rsid w:val="007E761B"/>
    <w:rsid w:val="00834122"/>
    <w:rsid w:val="00877662"/>
    <w:rsid w:val="0090322C"/>
    <w:rsid w:val="00955C14"/>
    <w:rsid w:val="009D3127"/>
    <w:rsid w:val="00A31649"/>
    <w:rsid w:val="00A42359"/>
    <w:rsid w:val="00B42B25"/>
    <w:rsid w:val="00B5316D"/>
    <w:rsid w:val="00B65B88"/>
    <w:rsid w:val="00B973BB"/>
    <w:rsid w:val="00BD01E4"/>
    <w:rsid w:val="00BD7F6E"/>
    <w:rsid w:val="00BF2977"/>
    <w:rsid w:val="00C002BB"/>
    <w:rsid w:val="00C022CA"/>
    <w:rsid w:val="00C702F1"/>
    <w:rsid w:val="00CC632C"/>
    <w:rsid w:val="00CE2A5C"/>
    <w:rsid w:val="00CF135F"/>
    <w:rsid w:val="00D1328E"/>
    <w:rsid w:val="00D65920"/>
    <w:rsid w:val="00DB4BF0"/>
    <w:rsid w:val="00DB6115"/>
    <w:rsid w:val="00DD1BD9"/>
    <w:rsid w:val="00E37EF1"/>
    <w:rsid w:val="00E406E1"/>
    <w:rsid w:val="00E63548"/>
    <w:rsid w:val="00E73D5E"/>
    <w:rsid w:val="00F15501"/>
    <w:rsid w:val="00F16969"/>
    <w:rsid w:val="00F25428"/>
    <w:rsid w:val="00FA67B3"/>
    <w:rsid w:val="00FC560F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F489F"/>
    <w:pPr>
      <w:keepNext/>
      <w:keepLines/>
      <w:spacing w:after="240" w:line="300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489F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3D5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1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1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chen</dc:creator>
  <cp:lastModifiedBy>朱玉</cp:lastModifiedBy>
  <cp:revision>11</cp:revision>
  <dcterms:created xsi:type="dcterms:W3CDTF">2016-09-04T07:54:00Z</dcterms:created>
  <dcterms:modified xsi:type="dcterms:W3CDTF">2016-09-20T05:44:00Z</dcterms:modified>
</cp:coreProperties>
</file>