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lang w:val="en-US" w:eastAsia="zh-Hans"/>
        </w:rPr>
        <w:t>奢侈品</w:t>
      </w:r>
      <w:r>
        <w:rPr>
          <w:rFonts w:hint="eastAsia" w:asciiTheme="minorEastAsia" w:hAnsiTheme="minorEastAsia" w:eastAsiaTheme="minorEastAsia"/>
          <w:bCs/>
          <w:kern w:val="0"/>
          <w:sz w:val="40"/>
          <w:szCs w:val="40"/>
        </w:rPr>
        <w:t xml:space="preserve">消费者行为和跨文化研究（英）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y1ZHmtQAAAAI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b/>
          <w:sz w:val="28"/>
          <w:szCs w:val="30"/>
        </w:rPr>
        <w:t>Luxury Consumer Behavior and Intercultural Approach</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060683】</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eastAsia="宋体"/>
          <w:color w:val="000000"/>
          <w:sz w:val="20"/>
          <w:szCs w:val="20"/>
        </w:rPr>
        <w:t>Busi</w:t>
      </w:r>
      <w:r>
        <w:rPr>
          <w:rFonts w:eastAsia="宋体"/>
          <w:color w:val="000000"/>
          <w:sz w:val="20"/>
          <w:szCs w:val="20"/>
        </w:rPr>
        <w:t xml:space="preserve">ness </w:t>
      </w:r>
      <w:r>
        <w:rPr>
          <w:color w:val="000000"/>
          <w:sz w:val="20"/>
          <w:szCs w:val="20"/>
        </w:rPr>
        <w:t>Administration (Luxury Management)】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default"/>
          <w:color w:val="000000"/>
          <w:sz w:val="20"/>
          <w:szCs w:val="20"/>
        </w:rPr>
        <w:t>Major</w:t>
      </w:r>
      <w:r>
        <w:rPr>
          <w:color w:val="000000"/>
          <w:sz w:val="20"/>
          <w:szCs w:val="20"/>
        </w:rPr>
        <w:t xml:space="preserve">-level </w:t>
      </w:r>
      <w:r>
        <w:rPr>
          <w:rFonts w:hint="eastAsia"/>
          <w:color w:val="000000"/>
          <w:sz w:val="20"/>
          <w:szCs w:val="20"/>
        </w:rPr>
        <w:t>Com</w:t>
      </w:r>
      <w:r>
        <w:rPr>
          <w:color w:val="000000"/>
          <w:sz w:val="20"/>
          <w:szCs w:val="20"/>
        </w:rPr>
        <w:t>pulsory Course】</w:t>
      </w:r>
    </w:p>
    <w:p>
      <w:pPr>
        <w:snapToGrid w:val="0"/>
        <w:spacing w:line="288" w:lineRule="auto"/>
        <w:ind w:firstLine="392" w:firstLineChars="196"/>
        <w:rPr>
          <w:rFonts w:hint="default" w:ascii="宋体" w:hAnsi="宋体" w:eastAsia="宋体" w:cs="宋体"/>
          <w:b/>
          <w:bCs/>
          <w:color w:val="000000"/>
          <w:kern w:val="0"/>
          <w:sz w:val="24"/>
          <w:szCs w:val="21"/>
          <w:lang w:val="en-US" w:eastAsia="zh-Hans"/>
        </w:rPr>
      </w:pPr>
      <w:r>
        <w:rPr>
          <w:b/>
          <w:bCs/>
          <w:color w:val="000000"/>
          <w:sz w:val="20"/>
          <w:szCs w:val="20"/>
        </w:rPr>
        <w:t>开课院系：</w:t>
      </w:r>
      <w:r>
        <w:rPr>
          <w:rFonts w:hint="eastAsia" w:eastAsia="宋体"/>
          <w:color w:val="000000"/>
          <w:sz w:val="20"/>
          <w:szCs w:val="20"/>
        </w:rPr>
        <w:t>D</w:t>
      </w:r>
      <w:r>
        <w:rPr>
          <w:rFonts w:eastAsia="宋体"/>
          <w:color w:val="000000"/>
          <w:sz w:val="20"/>
          <w:szCs w:val="20"/>
        </w:rPr>
        <w:t xml:space="preserve">epartment of Business Administration, College </w:t>
      </w:r>
      <w:r>
        <w:rPr>
          <w:rFonts w:hint="eastAsia" w:eastAsia="宋体"/>
          <w:color w:val="000000"/>
          <w:sz w:val="20"/>
          <w:szCs w:val="20"/>
        </w:rPr>
        <w:t>of</w:t>
      </w:r>
      <w:r>
        <w:rPr>
          <w:rFonts w:eastAsia="宋体"/>
          <w:color w:val="000000"/>
          <w:sz w:val="20"/>
          <w:szCs w:val="20"/>
        </w:rPr>
        <w:t xml:space="preserve"> Jewelry</w:t>
      </w:r>
    </w:p>
    <w:p>
      <w:pPr>
        <w:snapToGrid w:val="0"/>
        <w:spacing w:line="288" w:lineRule="auto"/>
        <w:ind w:firstLine="400" w:firstLineChars="200"/>
        <w:rPr>
          <w:color w:val="000000"/>
          <w:sz w:val="20"/>
          <w:szCs w:val="20"/>
        </w:rPr>
      </w:pPr>
      <w:r>
        <w:rPr>
          <w:b/>
          <w:bCs/>
          <w:color w:val="000000"/>
          <w:sz w:val="20"/>
          <w:szCs w:val="20"/>
        </w:rPr>
        <w:t>使用教材：</w:t>
      </w:r>
    </w:p>
    <w:p>
      <w:pPr>
        <w:ind w:firstLine="400" w:firstLineChars="200"/>
        <w:rPr>
          <w:color w:val="000000"/>
          <w:sz w:val="20"/>
          <w:szCs w:val="20"/>
        </w:rPr>
      </w:pPr>
      <w:r>
        <w:rPr>
          <w:color w:val="000000"/>
          <w:sz w:val="20"/>
          <w:szCs w:val="20"/>
        </w:rPr>
        <w:t>【《</w:t>
      </w:r>
      <w:r>
        <w:rPr>
          <w:rFonts w:hint="eastAsia"/>
          <w:color w:val="000000"/>
          <w:sz w:val="20"/>
          <w:szCs w:val="20"/>
        </w:rPr>
        <w:t>消费者行为学 （原书第1</w:t>
      </w:r>
      <w:r>
        <w:rPr>
          <w:color w:val="000000"/>
          <w:sz w:val="20"/>
          <w:szCs w:val="20"/>
        </w:rPr>
        <w:t>3</w:t>
      </w:r>
      <w:r>
        <w:rPr>
          <w:rFonts w:hint="eastAsia"/>
          <w:color w:val="000000"/>
          <w:sz w:val="20"/>
          <w:szCs w:val="20"/>
        </w:rPr>
        <w:t>版）</w:t>
      </w:r>
      <w:r>
        <w:rPr>
          <w:rFonts w:hint="default"/>
          <w:color w:val="000000"/>
          <w:sz w:val="20"/>
          <w:szCs w:val="20"/>
        </w:rPr>
        <w:t>》</w:t>
      </w:r>
      <w:r>
        <w:rPr>
          <w:rFonts w:hint="eastAsia"/>
          <w:color w:val="000000"/>
          <w:sz w:val="20"/>
          <w:szCs w:val="20"/>
        </w:rPr>
        <w:t xml:space="preserve"> [美] 戴维 </w:t>
      </w:r>
      <w:r>
        <w:rPr>
          <w:color w:val="000000"/>
          <w:sz w:val="20"/>
          <w:szCs w:val="20"/>
        </w:rPr>
        <w:t xml:space="preserve">L. </w:t>
      </w:r>
      <w:r>
        <w:rPr>
          <w:rFonts w:hint="eastAsia"/>
          <w:color w:val="000000"/>
          <w:sz w:val="20"/>
          <w:szCs w:val="20"/>
        </w:rPr>
        <w:t>马瑟斯博 德尔I.</w:t>
      </w:r>
      <w:r>
        <w:rPr>
          <w:color w:val="000000"/>
          <w:sz w:val="20"/>
          <w:szCs w:val="20"/>
        </w:rPr>
        <w:t xml:space="preserve"> </w:t>
      </w:r>
      <w:r>
        <w:rPr>
          <w:rFonts w:hint="eastAsia"/>
          <w:color w:val="000000"/>
          <w:sz w:val="20"/>
          <w:szCs w:val="20"/>
        </w:rPr>
        <w:t xml:space="preserve">霍金斯 著 陈荣 许销冰 译 机械工业出版社 </w:t>
      </w:r>
      <w:r>
        <w:rPr>
          <w:color w:val="000000"/>
          <w:sz w:val="20"/>
          <w:szCs w:val="20"/>
        </w:rPr>
        <w:t>2</w:t>
      </w:r>
      <w:r>
        <w:t>021</w:t>
      </w:r>
      <w:r>
        <w:rPr>
          <w:rFonts w:hint="eastAsia"/>
        </w:rPr>
        <w:t>年7月1日第一版</w:t>
      </w:r>
      <w:r>
        <w:rPr>
          <w:color w:val="000000"/>
          <w:sz w:val="20"/>
          <w:szCs w:val="20"/>
        </w:rPr>
        <w:t>】</w:t>
      </w:r>
    </w:p>
    <w:p>
      <w:pPr>
        <w:ind w:firstLine="400" w:firstLineChars="200"/>
        <w:rPr>
          <w:rFonts w:hint="default" w:eastAsia="宋体"/>
          <w:b/>
          <w:bCs/>
          <w:color w:val="000000"/>
          <w:sz w:val="20"/>
          <w:szCs w:val="20"/>
          <w:lang w:eastAsia="zh-Hans"/>
        </w:rPr>
      </w:pPr>
      <w:r>
        <w:rPr>
          <w:rFonts w:hint="eastAsia" w:eastAsia="宋体"/>
          <w:b/>
          <w:bCs/>
          <w:color w:val="000000"/>
          <w:sz w:val="20"/>
          <w:szCs w:val="20"/>
          <w:lang w:val="en-US" w:eastAsia="zh-Hans"/>
        </w:rPr>
        <w:t>参考书目</w:t>
      </w:r>
      <w:r>
        <w:rPr>
          <w:rFonts w:hint="default" w:eastAsia="宋体"/>
          <w:b/>
          <w:bCs/>
          <w:color w:val="000000"/>
          <w:sz w:val="20"/>
          <w:szCs w:val="20"/>
          <w:lang w:eastAsia="zh-Hans"/>
        </w:rPr>
        <w:t>：</w:t>
      </w:r>
    </w:p>
    <w:p>
      <w:pPr>
        <w:ind w:firstLine="400" w:firstLineChars="200"/>
        <w:rPr>
          <w:color w:val="000000"/>
          <w:sz w:val="20"/>
          <w:szCs w:val="20"/>
        </w:rPr>
      </w:pPr>
      <w:r>
        <w:rPr>
          <w:color w:val="000000"/>
          <w:sz w:val="20"/>
          <w:szCs w:val="20"/>
        </w:rPr>
        <w:t>【《</w:t>
      </w:r>
      <w:r>
        <w:rPr>
          <w:rFonts w:hint="eastAsia"/>
          <w:color w:val="000000"/>
          <w:sz w:val="20"/>
          <w:szCs w:val="20"/>
        </w:rPr>
        <w:t>C</w:t>
      </w:r>
      <w:r>
        <w:rPr>
          <w:color w:val="000000"/>
          <w:sz w:val="20"/>
          <w:szCs w:val="20"/>
        </w:rPr>
        <w:t>onsumer Behavior Building Marketing Strategy》 David L. Mothersbaugh ; Del I. Hawkins】</w:t>
      </w:r>
    </w:p>
    <w:p>
      <w:pPr>
        <w:ind w:firstLine="400" w:firstLineChars="200"/>
        <w:rPr>
          <w:rFonts w:hint="eastAsia"/>
          <w:color w:val="000000"/>
          <w:sz w:val="20"/>
          <w:szCs w:val="20"/>
        </w:rPr>
      </w:pPr>
      <w:r>
        <w:rPr>
          <w:rFonts w:hint="eastAsia"/>
          <w:color w:val="000000"/>
          <w:sz w:val="20"/>
          <w:szCs w:val="20"/>
        </w:rPr>
        <w:t>【</w:t>
      </w:r>
      <w:r>
        <w:rPr>
          <w:rFonts w:hint="default"/>
          <w:color w:val="000000"/>
          <w:sz w:val="20"/>
          <w:szCs w:val="20"/>
        </w:rPr>
        <w:t>《</w:t>
      </w:r>
      <w:r>
        <w:rPr>
          <w:rFonts w:hint="eastAsia"/>
          <w:color w:val="000000"/>
          <w:sz w:val="20"/>
          <w:szCs w:val="20"/>
        </w:rPr>
        <w:t xml:space="preserve">消费者行为学 </w:t>
      </w:r>
      <w:r>
        <w:rPr>
          <w:rFonts w:hint="default"/>
          <w:color w:val="000000"/>
          <w:sz w:val="20"/>
          <w:szCs w:val="20"/>
        </w:rPr>
        <w:t>》</w:t>
      </w:r>
      <w:r>
        <w:rPr>
          <w:rFonts w:hint="eastAsia"/>
          <w:color w:val="000000"/>
          <w:sz w:val="20"/>
          <w:szCs w:val="20"/>
        </w:rPr>
        <w:t>周欣悦 机械工业出版社2</w:t>
      </w:r>
      <w:r>
        <w:rPr>
          <w:color w:val="000000"/>
          <w:sz w:val="20"/>
          <w:szCs w:val="20"/>
        </w:rPr>
        <w:t>021</w:t>
      </w:r>
      <w:r>
        <w:rPr>
          <w:rFonts w:hint="eastAsia"/>
          <w:color w:val="000000"/>
          <w:sz w:val="20"/>
          <w:szCs w:val="20"/>
        </w:rPr>
        <w:t>年1</w:t>
      </w:r>
      <w:r>
        <w:rPr>
          <w:color w:val="000000"/>
          <w:sz w:val="20"/>
          <w:szCs w:val="20"/>
        </w:rPr>
        <w:t>2</w:t>
      </w:r>
      <w:r>
        <w:rPr>
          <w:rFonts w:hint="eastAsia"/>
          <w:color w:val="000000"/>
          <w:sz w:val="20"/>
          <w:szCs w:val="20"/>
        </w:rPr>
        <w:t>月第2版】</w:t>
      </w:r>
    </w:p>
    <w:p>
      <w:pPr>
        <w:ind w:firstLine="400" w:firstLineChars="200"/>
        <w:rPr>
          <w:rFonts w:hint="default" w:eastAsia="宋体"/>
          <w:color w:val="000000"/>
          <w:sz w:val="20"/>
          <w:szCs w:val="20"/>
          <w:lang w:val="en-US" w:eastAsia="zh-Hans"/>
        </w:rPr>
      </w:pPr>
      <w:r>
        <w:rPr>
          <w:rFonts w:hint="default"/>
          <w:color w:val="000000"/>
          <w:sz w:val="20"/>
          <w:szCs w:val="20"/>
        </w:rPr>
        <w:t>【</w:t>
      </w:r>
      <w:r>
        <w:rPr>
          <w:rFonts w:hint="eastAsia"/>
          <w:color w:val="000000"/>
          <w:sz w:val="20"/>
          <w:szCs w:val="20"/>
        </w:rPr>
        <w:t>《奢侈品消费者行为学》王菲</w:t>
      </w:r>
      <w:r>
        <w:rPr>
          <w:rFonts w:hint="default"/>
          <w:color w:val="000000"/>
          <w:sz w:val="20"/>
          <w:szCs w:val="20"/>
        </w:rPr>
        <w:t xml:space="preserve"> </w:t>
      </w:r>
      <w:r>
        <w:rPr>
          <w:rFonts w:hint="eastAsia"/>
          <w:color w:val="000000"/>
          <w:sz w:val="20"/>
          <w:szCs w:val="20"/>
          <w:lang w:val="en-US" w:eastAsia="zh-Hans"/>
        </w:rPr>
        <w:t>对外经济贸易大学出版社</w:t>
      </w:r>
      <w:r>
        <w:rPr>
          <w:rFonts w:hint="default"/>
          <w:color w:val="000000"/>
          <w:sz w:val="20"/>
          <w:szCs w:val="20"/>
          <w:lang w:eastAsia="zh-Hans"/>
        </w:rPr>
        <w:t xml:space="preserve"> 2012</w:t>
      </w:r>
      <w:r>
        <w:rPr>
          <w:rFonts w:hint="eastAsia"/>
          <w:color w:val="000000"/>
          <w:sz w:val="20"/>
          <w:szCs w:val="20"/>
          <w:lang w:val="en-US" w:eastAsia="zh-Hans"/>
        </w:rPr>
        <w:t>年</w:t>
      </w:r>
      <w:r>
        <w:rPr>
          <w:rFonts w:hint="eastAsia"/>
          <w:color w:val="000000"/>
          <w:sz w:val="20"/>
          <w:szCs w:val="20"/>
        </w:rPr>
        <w:t>】</w:t>
      </w:r>
    </w:p>
    <w:p>
      <w:pPr>
        <w:snapToGrid w:val="0"/>
        <w:spacing w:line="288" w:lineRule="auto"/>
        <w:ind w:firstLine="392" w:firstLineChars="196"/>
        <w:rPr>
          <w:rFonts w:hint="default"/>
          <w:b w:val="0"/>
          <w:bCs w:val="0"/>
          <w:color w:val="000000"/>
          <w:sz w:val="20"/>
          <w:szCs w:val="20"/>
        </w:rPr>
      </w:pPr>
      <w:r>
        <w:rPr>
          <w:rFonts w:hint="eastAsia"/>
          <w:b/>
          <w:bCs/>
          <w:color w:val="000000"/>
          <w:sz w:val="20"/>
          <w:szCs w:val="20"/>
        </w:rPr>
        <w:t>课程网站网址:</w:t>
      </w:r>
      <w:r>
        <w:rPr>
          <w:b/>
          <w:bCs/>
          <w:color w:val="000000"/>
          <w:sz w:val="20"/>
          <w:szCs w:val="20"/>
        </w:rPr>
        <w:t xml:space="preserve"> </w:t>
      </w:r>
      <w:r>
        <w:rPr>
          <w:rFonts w:hint="default"/>
          <w:b w:val="0"/>
          <w:bCs w:val="0"/>
          <w:color w:val="000000"/>
          <w:sz w:val="20"/>
          <w:szCs w:val="20"/>
        </w:rPr>
        <w:t>www.gench.edu.cn</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 xml:space="preserve"> 【</w:t>
      </w:r>
      <w:r>
        <w:rPr>
          <w:rFonts w:hint="eastAsia"/>
          <w:color w:val="000000"/>
          <w:sz w:val="20"/>
          <w:szCs w:val="20"/>
        </w:rPr>
        <w:t>Manage</w:t>
      </w:r>
      <w:r>
        <w:rPr>
          <w:color w:val="000000"/>
          <w:sz w:val="20"/>
          <w:szCs w:val="20"/>
        </w:rPr>
        <w:t>ment 2120052</w:t>
      </w:r>
      <w:r>
        <w:rPr>
          <w:rFonts w:hint="eastAsia"/>
          <w:color w:val="000000"/>
          <w:sz w:val="20"/>
          <w:szCs w:val="20"/>
        </w:rPr>
        <w:t>（3）</w:t>
      </w:r>
      <w:r>
        <w:rPr>
          <w:color w:val="000000"/>
          <w:sz w:val="20"/>
          <w:szCs w:val="20"/>
        </w:rPr>
        <w:t>】</w:t>
      </w:r>
    </w:p>
    <w:p>
      <w:pPr>
        <w:ind w:firstLine="400" w:firstLineChars="200"/>
        <w:rPr>
          <w:rFonts w:hint="default"/>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sz w:val="20"/>
          <w:szCs w:val="20"/>
        </w:rPr>
      </w:pPr>
      <w:r>
        <w:rPr>
          <w:rFonts w:hint="eastAsia"/>
          <w:sz w:val="20"/>
          <w:szCs w:val="20"/>
        </w:rPr>
        <w:t>A</w:t>
      </w:r>
      <w:r>
        <w:rPr>
          <w:sz w:val="20"/>
          <w:szCs w:val="20"/>
        </w:rPr>
        <w:t xml:space="preserve"> primary purpose of this text is to provide the student with a usable, managerial understanding of consumer behavior. Consumer behavior course provide the skill for student which aspiring to careers in marketing, management, sales, or advertising.</w:t>
      </w:r>
    </w:p>
    <w:p>
      <w:pPr>
        <w:snapToGrid w:val="0"/>
        <w:spacing w:line="288" w:lineRule="auto"/>
        <w:ind w:firstLine="400" w:firstLineChars="200"/>
        <w:rPr>
          <w:sz w:val="20"/>
          <w:szCs w:val="20"/>
        </w:rPr>
      </w:pPr>
      <w:r>
        <w:rPr>
          <w:sz w:val="20"/>
          <w:szCs w:val="20"/>
        </w:rPr>
        <w:t>It is our view that the utilization of knowledge of consumer behavior in the development of marketing strategy is an art. This is not to suggest that scientific principles and procedures are not applicable; rather, it mean that the successful application of these principles to particular situations requires student judgment that we are not able to reduce to a fixed set of rules.</w:t>
      </w:r>
    </w:p>
    <w:p>
      <w:pPr>
        <w:snapToGrid w:val="0"/>
        <w:spacing w:line="288" w:lineRule="auto"/>
        <w:ind w:firstLine="400" w:firstLineChars="200"/>
        <w:rPr>
          <w:sz w:val="20"/>
          <w:szCs w:val="20"/>
        </w:rPr>
      </w:pPr>
      <w:r>
        <w:rPr>
          <w:sz w:val="20"/>
          <w:szCs w:val="20"/>
        </w:rPr>
        <w:t>The final purpose is that teach students how use these principles which learn from consumer behavior building marketing strategy, also learn how to design t market strategy in different cultures.</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asciiTheme="minorEastAsia" w:hAnsiTheme="minorEastAsia" w:eastAsiaTheme="minorEastAsia"/>
          <w:color w:val="000000"/>
          <w:sz w:val="20"/>
          <w:szCs w:val="20"/>
        </w:rPr>
      </w:pPr>
    </w:p>
    <w:p>
      <w:pPr>
        <w:snapToGrid w:val="0"/>
        <w:spacing w:line="288" w:lineRule="auto"/>
        <w:ind w:firstLine="400" w:firstLineChars="200"/>
        <w:rPr>
          <w:sz w:val="20"/>
          <w:szCs w:val="20"/>
        </w:rPr>
      </w:pPr>
      <w:r>
        <w:rPr>
          <w:sz w:val="20"/>
          <w:szCs w:val="20"/>
        </w:rPr>
        <w:t xml:space="preserve">Consumer behavior is a basic professional course, suitable for </w:t>
      </w:r>
      <w:r>
        <w:rPr>
          <w:rFonts w:hint="eastAsia"/>
          <w:sz w:val="20"/>
          <w:szCs w:val="20"/>
        </w:rPr>
        <w:t>sophomore</w:t>
      </w:r>
      <w:r>
        <w:rPr>
          <w:sz w:val="20"/>
          <w:szCs w:val="20"/>
        </w:rPr>
        <w:t>s of the L</w:t>
      </w:r>
      <w:r>
        <w:rPr>
          <w:rFonts w:hint="eastAsia"/>
          <w:sz w:val="20"/>
          <w:szCs w:val="20"/>
        </w:rPr>
        <w:t>u</w:t>
      </w:r>
      <w:r>
        <w:rPr>
          <w:sz w:val="20"/>
          <w:szCs w:val="20"/>
        </w:rPr>
        <w:t>xury Management program</w:t>
      </w:r>
      <w:r>
        <w:rPr>
          <w:rFonts w:hint="eastAsia"/>
          <w:sz w:val="20"/>
          <w:szCs w:val="20"/>
        </w:rPr>
        <w:t>；O</w:t>
      </w:r>
      <w:r>
        <w:rPr>
          <w:sz w:val="20"/>
          <w:szCs w:val="20"/>
        </w:rPr>
        <w:t>ptional course for sophomore, junior and senior students who have studied economics, management, etc.</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sz w:val="20"/>
                <w:szCs w:val="20"/>
              </w:rPr>
            </w:pPr>
            <w:r>
              <w:rPr>
                <w:rFonts w:hint="eastAsia" w:ascii="宋体" w:hAnsi="宋体" w:eastAsia="宋体" w:cs="Arial"/>
                <w:kern w:val="0"/>
                <w:sz w:val="18"/>
                <w:szCs w:val="18"/>
                <w:lang w:val="en-US" w:eastAsia="zh-CN" w:bidi="ar-SA"/>
              </w:rPr>
              <w:t>L0212</w:t>
            </w:r>
            <w:r>
              <w:rPr>
                <w:rFonts w:hint="default" w:ascii="宋体" w:hAnsi="宋体" w:eastAsia="宋体" w:cs="Arial"/>
                <w:kern w:val="0"/>
                <w:sz w:val="18"/>
                <w:szCs w:val="18"/>
                <w:lang w:eastAsia="zh-CN" w:bidi="ar-SA"/>
              </w:rPr>
              <w:t xml:space="preserve">: </w:t>
            </w:r>
            <w:r>
              <w:rPr>
                <w:rFonts w:hint="eastAsia" w:ascii="宋体" w:hAnsi="宋体" w:eastAsia="宋体" w:cs="Arial"/>
                <w:kern w:val="0"/>
                <w:sz w:val="18"/>
                <w:szCs w:val="18"/>
                <w:lang w:val="en-US" w:eastAsia="zh-CN" w:bidi="ar-SA"/>
              </w:rPr>
              <w:t>Abl</w:t>
            </w:r>
            <w:r>
              <w:rPr>
                <w:rFonts w:hint="eastAsia" w:ascii="宋体" w:hAnsi="宋体" w:eastAsia="宋体" w:cs="Arial"/>
                <w:kern w:val="0"/>
                <w:sz w:val="18"/>
                <w:szCs w:val="18"/>
                <w:lang w:val="en-US" w:eastAsia="zh-CN" w:bidi="ar-SA"/>
              </w:rPr>
              <w:t>e to collect and obtain the learning resources needed to achieve the goals, implement the learning plan, reflect on the learning plan, make continuous improvement, and achieve the learning goals.</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sz w:val="20"/>
                <w:szCs w:val="20"/>
              </w:rPr>
            </w:pPr>
            <w:r>
              <w:rPr>
                <w:rFonts w:hint="eastAsia" w:ascii="宋体" w:hAnsi="宋体" w:eastAsia="宋体" w:cs="Arial"/>
                <w:kern w:val="0"/>
                <w:sz w:val="18"/>
                <w:szCs w:val="18"/>
                <w:lang w:val="en-US" w:eastAsia="zh-CN" w:bidi="ar-SA"/>
              </w:rPr>
              <w:t>LO332</w:t>
            </w:r>
            <w:r>
              <w:rPr>
                <w:rFonts w:hint="default" w:ascii="宋体" w:hAnsi="宋体" w:eastAsia="宋体" w:cs="Arial"/>
                <w:kern w:val="0"/>
                <w:sz w:val="18"/>
                <w:szCs w:val="18"/>
                <w:lang w:eastAsia="zh-CN" w:bidi="ar-SA"/>
              </w:rPr>
              <w:t xml:space="preserve">: </w:t>
            </w:r>
            <w:r>
              <w:rPr>
                <w:rFonts w:hint="eastAsia" w:ascii="宋体" w:hAnsi="宋体" w:eastAsia="宋体" w:cs="Arial"/>
                <w:kern w:val="0"/>
                <w:sz w:val="18"/>
                <w:szCs w:val="18"/>
                <w:lang w:val="en-US" w:eastAsia="zh-CN" w:bidi="ar-SA"/>
              </w:rPr>
              <w:t>Fa</w:t>
            </w:r>
            <w:r>
              <w:rPr>
                <w:rFonts w:hint="eastAsia" w:ascii="宋体" w:hAnsi="宋体" w:eastAsia="宋体" w:cs="Arial"/>
                <w:kern w:val="0"/>
                <w:sz w:val="18"/>
                <w:szCs w:val="18"/>
                <w:lang w:val="en-US" w:eastAsia="zh-CN" w:bidi="ar-SA"/>
              </w:rPr>
              <w:t>miliar with consumer behavior analysis and market analysis methods, master sales skills, be able to communicate well with customers and achieve sales.</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sz w:val="20"/>
                <w:szCs w:val="20"/>
              </w:rPr>
            </w:pPr>
            <w:r>
              <w:rPr>
                <w:rFonts w:hint="eastAsia" w:ascii="宋体" w:hAnsi="宋体" w:eastAsia="宋体" w:cs="Arial"/>
                <w:kern w:val="0"/>
                <w:sz w:val="18"/>
                <w:szCs w:val="18"/>
                <w:lang w:val="en-US" w:eastAsia="zh-CN" w:bidi="ar-SA"/>
              </w:rPr>
              <w:t>LO812</w:t>
            </w:r>
            <w:r>
              <w:rPr>
                <w:rFonts w:hint="default" w:ascii="宋体" w:hAnsi="宋体" w:eastAsia="宋体" w:cs="Arial"/>
                <w:kern w:val="0"/>
                <w:sz w:val="18"/>
                <w:szCs w:val="18"/>
                <w:lang w:eastAsia="zh-CN" w:bidi="ar-SA"/>
              </w:rPr>
              <w:t xml:space="preserve">: </w:t>
            </w:r>
            <w:r>
              <w:rPr>
                <w:rFonts w:hint="eastAsia" w:ascii="宋体" w:hAnsi="宋体" w:eastAsia="宋体" w:cs="Arial"/>
                <w:kern w:val="0"/>
                <w:sz w:val="18"/>
                <w:szCs w:val="18"/>
                <w:lang w:val="en-US" w:eastAsia="zh-CN" w:bidi="ar-SA"/>
              </w:rPr>
              <w:t>Abi</w:t>
            </w:r>
            <w:r>
              <w:rPr>
                <w:rFonts w:hint="eastAsia" w:ascii="宋体" w:hAnsi="宋体" w:eastAsia="宋体" w:cs="Arial"/>
                <w:kern w:val="0"/>
                <w:sz w:val="18"/>
                <w:szCs w:val="18"/>
                <w:lang w:val="en-US" w:eastAsia="zh-CN" w:bidi="ar-SA"/>
              </w:rPr>
              <w:t>lity to understand cross-lingual and cross-cultural content in the professional field.</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79"/>
        <w:gridCol w:w="2498"/>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7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49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47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hint="eastAsia" w:ascii="宋体" w:hAnsi="宋体" w:eastAsia="宋体" w:cs="Arial"/>
                <w:kern w:val="0"/>
                <w:sz w:val="18"/>
                <w:szCs w:val="18"/>
                <w:lang w:val="en-US" w:eastAsia="zh-CN" w:bidi="ar-SA"/>
              </w:rPr>
            </w:pPr>
            <w:bookmarkStart w:id="1" w:name="_Hlk82006423"/>
            <w:r>
              <w:rPr>
                <w:rFonts w:hint="eastAsia" w:ascii="宋体" w:hAnsi="宋体" w:eastAsia="宋体" w:cs="Arial"/>
                <w:kern w:val="0"/>
                <w:sz w:val="18"/>
                <w:szCs w:val="18"/>
                <w:lang w:val="en-US" w:eastAsia="zh-CN" w:bidi="ar-SA"/>
              </w:rPr>
              <w:t>1</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numPr>
                <w:numId w:val="0"/>
              </w:numPr>
              <w:jc w:val="center"/>
              <w:rPr>
                <w:rFonts w:ascii="宋体" w:hAnsi="宋体" w:eastAsia="宋体" w:cs="Arial"/>
                <w:kern w:val="0"/>
                <w:sz w:val="18"/>
                <w:szCs w:val="18"/>
              </w:rPr>
            </w:pPr>
            <w:r>
              <w:rPr>
                <w:rFonts w:hint="eastAsia" w:ascii="宋体" w:hAnsi="宋体" w:eastAsia="宋体" w:cs="Arial"/>
                <w:kern w:val="0"/>
                <w:sz w:val="18"/>
                <w:szCs w:val="18"/>
              </w:rPr>
              <w:t>LO212</w:t>
            </w:r>
          </w:p>
        </w:tc>
        <w:tc>
          <w:tcPr>
            <w:tcW w:w="2679" w:type="dxa"/>
            <w:tcBorders>
              <w:top w:val="single" w:color="auto" w:sz="4" w:space="0"/>
              <w:left w:val="nil"/>
              <w:bottom w:val="single" w:color="auto" w:sz="4" w:space="0"/>
              <w:right w:val="single" w:color="auto" w:sz="4" w:space="0"/>
            </w:tcBorders>
            <w:shd w:val="clear" w:color="auto" w:fill="auto"/>
            <w:vAlign w:val="center"/>
          </w:tcPr>
          <w:p>
            <w:pPr>
              <w:pStyle w:val="10"/>
              <w:widowControl/>
              <w:numPr>
                <w:numId w:val="0"/>
              </w:numPr>
              <w:jc w:val="both"/>
              <w:rPr>
                <w:rFonts w:ascii="宋体" w:hAnsi="宋体" w:eastAsia="宋体" w:cs="Arial"/>
                <w:kern w:val="0"/>
                <w:sz w:val="18"/>
                <w:szCs w:val="18"/>
              </w:rPr>
            </w:pPr>
            <w:r>
              <w:rPr>
                <w:rFonts w:hint="eastAsia" w:ascii="宋体" w:hAnsi="宋体" w:eastAsia="宋体" w:cs="Arial"/>
                <w:kern w:val="0"/>
                <w:sz w:val="18"/>
                <w:szCs w:val="18"/>
              </w:rPr>
              <w:t>Able to collect and obtain the learning resources needed to achieve the goals, implement the learning plan, reflect on the learning plan, make continuous improvement, and achieve the learning goals.</w:t>
            </w:r>
          </w:p>
        </w:tc>
        <w:tc>
          <w:tcPr>
            <w:tcW w:w="2498" w:type="dxa"/>
            <w:shd w:val="clear" w:color="auto" w:fill="auto"/>
            <w:vAlign w:val="center"/>
          </w:tcPr>
          <w:p>
            <w:pPr>
              <w:numPr>
                <w:ilvl w:val="0"/>
                <w:numId w:val="1"/>
              </w:numPr>
              <w:ind w:left="425" w:leftChars="0" w:hanging="425" w:firstLineChars="0"/>
              <w:jc w:val="left"/>
              <w:rPr>
                <w:rFonts w:hint="default" w:ascii="宋体" w:hAnsi="宋体" w:eastAsia="宋体" w:cs="Arial"/>
                <w:kern w:val="0"/>
                <w:sz w:val="18"/>
                <w:szCs w:val="18"/>
                <w:lang w:eastAsia="zh-Hans" w:bidi="ar-SA"/>
              </w:rPr>
            </w:pPr>
            <w:r>
              <w:rPr>
                <w:rFonts w:hint="eastAsia" w:ascii="宋体" w:hAnsi="宋体" w:eastAsia="宋体" w:cs="Arial"/>
                <w:kern w:val="0"/>
                <w:sz w:val="18"/>
                <w:szCs w:val="18"/>
                <w:lang w:val="en-US" w:eastAsia="zh-CN" w:bidi="ar-SA"/>
              </w:rPr>
              <w:t>In-class Teaching</w:t>
            </w:r>
          </w:p>
          <w:p>
            <w:pPr>
              <w:numPr>
                <w:ilvl w:val="0"/>
                <w:numId w:val="1"/>
              </w:numPr>
              <w:ind w:left="425" w:leftChars="0" w:hanging="425" w:firstLineChars="0"/>
              <w:jc w:val="left"/>
              <w:rPr>
                <w:rFonts w:hint="default" w:ascii="宋体" w:hAnsi="宋体" w:eastAsia="宋体" w:cs="Arial"/>
                <w:kern w:val="0"/>
                <w:sz w:val="18"/>
                <w:szCs w:val="18"/>
                <w:lang w:eastAsia="zh-Hans" w:bidi="ar-SA"/>
              </w:rPr>
            </w:pPr>
            <w:r>
              <w:rPr>
                <w:rFonts w:hint="eastAsia" w:ascii="宋体" w:hAnsi="宋体" w:eastAsia="宋体" w:cs="Arial"/>
                <w:kern w:val="0"/>
                <w:sz w:val="18"/>
                <w:szCs w:val="18"/>
                <w:lang w:val="en-US" w:eastAsia="zh-CN" w:bidi="ar-SA"/>
              </w:rPr>
              <w:t>Group Discussion</w:t>
            </w:r>
          </w:p>
          <w:p>
            <w:pPr>
              <w:numPr>
                <w:ilvl w:val="0"/>
                <w:numId w:val="1"/>
              </w:numPr>
              <w:ind w:left="425" w:leftChars="0" w:hanging="425" w:firstLineChars="0"/>
              <w:jc w:val="left"/>
              <w:rPr>
                <w:rFonts w:hint="default" w:ascii="宋体" w:hAnsi="宋体" w:eastAsia="宋体" w:cs="Arial"/>
                <w:kern w:val="0"/>
                <w:sz w:val="18"/>
                <w:szCs w:val="18"/>
                <w:lang w:eastAsia="zh-Hans" w:bidi="ar-SA"/>
              </w:rPr>
            </w:pPr>
            <w:r>
              <w:rPr>
                <w:rFonts w:hint="eastAsia" w:ascii="宋体" w:hAnsi="宋体" w:eastAsia="宋体" w:cs="Arial"/>
                <w:kern w:val="0"/>
                <w:sz w:val="18"/>
                <w:szCs w:val="18"/>
                <w:lang w:val="en-US" w:eastAsia="zh-CN" w:bidi="ar-SA"/>
              </w:rPr>
              <w:t>Market Research</w:t>
            </w:r>
          </w:p>
        </w:tc>
        <w:tc>
          <w:tcPr>
            <w:tcW w:w="1472" w:type="dxa"/>
            <w:shd w:val="clear" w:color="auto" w:fill="auto"/>
            <w:vAlign w:val="center"/>
          </w:tcPr>
          <w:p>
            <w:pPr>
              <w:jc w:val="center"/>
              <w:rPr>
                <w:rFonts w:hint="default" w:ascii="宋体" w:hAnsi="宋体" w:eastAsia="宋体" w:cs="Arial"/>
                <w:kern w:val="0"/>
                <w:sz w:val="18"/>
                <w:szCs w:val="18"/>
                <w:lang w:val="en-US" w:eastAsia="zh-Hans" w:bidi="ar-SA"/>
              </w:rPr>
            </w:pPr>
            <w:r>
              <w:rPr>
                <w:rFonts w:hint="eastAsia" w:ascii="宋体" w:hAnsi="宋体" w:eastAsia="宋体" w:cs="Arial"/>
                <w:kern w:val="0"/>
                <w:sz w:val="18"/>
                <w:szCs w:val="18"/>
                <w:lang w:val="en-US" w:eastAsia="zh-CN" w:bidi="ar-SA"/>
              </w:rPr>
              <w:t xml:space="preserve">Presentation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hint="default" w:ascii="宋体" w:hAnsi="宋体" w:eastAsia="宋体" w:cs="Arial"/>
                <w:kern w:val="0"/>
                <w:sz w:val="18"/>
                <w:szCs w:val="18"/>
                <w:lang w:eastAsia="zh-CN" w:bidi="ar-SA"/>
              </w:rPr>
            </w:pPr>
            <w:r>
              <w:rPr>
                <w:rFonts w:hint="default" w:ascii="宋体" w:hAnsi="宋体" w:eastAsia="宋体" w:cs="Arial"/>
                <w:kern w:val="0"/>
                <w:sz w:val="18"/>
                <w:szCs w:val="18"/>
                <w:lang w:eastAsia="zh-CN" w:bidi="ar-SA"/>
              </w:rPr>
              <w:t>2</w:t>
            </w:r>
          </w:p>
        </w:tc>
        <w:tc>
          <w:tcPr>
            <w:tcW w:w="1175" w:type="dxa"/>
            <w:tcBorders>
              <w:top w:val="nil"/>
              <w:left w:val="single" w:color="auto" w:sz="4" w:space="0"/>
              <w:bottom w:val="single" w:color="auto" w:sz="4" w:space="0"/>
              <w:right w:val="single" w:color="auto" w:sz="4" w:space="0"/>
            </w:tcBorders>
            <w:shd w:val="clear" w:color="auto" w:fill="auto"/>
            <w:vAlign w:val="center"/>
          </w:tcPr>
          <w:p>
            <w:pPr>
              <w:pStyle w:val="10"/>
              <w:widowControl/>
              <w:numPr>
                <w:numId w:val="0"/>
              </w:numPr>
              <w:jc w:val="center"/>
              <w:rPr>
                <w:rFonts w:ascii="宋体" w:hAnsi="宋体" w:eastAsia="宋体" w:cs="Arial"/>
                <w:kern w:val="0"/>
                <w:sz w:val="18"/>
                <w:szCs w:val="18"/>
              </w:rPr>
            </w:pPr>
            <w:r>
              <w:rPr>
                <w:rFonts w:hint="eastAsia" w:ascii="宋体" w:hAnsi="宋体" w:eastAsia="宋体" w:cs="Arial"/>
                <w:kern w:val="0"/>
                <w:sz w:val="18"/>
                <w:szCs w:val="18"/>
              </w:rPr>
              <w:t>LO332</w:t>
            </w:r>
          </w:p>
        </w:tc>
        <w:tc>
          <w:tcPr>
            <w:tcW w:w="2679" w:type="dxa"/>
            <w:tcBorders>
              <w:top w:val="nil"/>
              <w:left w:val="nil"/>
              <w:bottom w:val="single" w:color="auto" w:sz="4" w:space="0"/>
              <w:right w:val="single" w:color="auto" w:sz="4" w:space="0"/>
            </w:tcBorders>
            <w:shd w:val="clear" w:color="auto" w:fill="auto"/>
            <w:vAlign w:val="center"/>
          </w:tcPr>
          <w:p>
            <w:pPr>
              <w:pStyle w:val="10"/>
              <w:widowControl/>
              <w:numPr>
                <w:numId w:val="0"/>
              </w:numPr>
              <w:jc w:val="both"/>
              <w:rPr>
                <w:rFonts w:ascii="宋体" w:hAnsi="宋体" w:eastAsia="宋体" w:cs="Arial"/>
                <w:kern w:val="0"/>
                <w:sz w:val="18"/>
                <w:szCs w:val="18"/>
              </w:rPr>
            </w:pPr>
            <w:r>
              <w:rPr>
                <w:rFonts w:hint="eastAsia" w:ascii="宋体" w:hAnsi="宋体" w:eastAsia="宋体" w:cs="Arial"/>
                <w:kern w:val="0"/>
                <w:sz w:val="18"/>
                <w:szCs w:val="18"/>
              </w:rPr>
              <w:t>Familiar with consumer behavior analysis and market analysis methods, master sales skills, be able to communicate well with customers and achieve sales.</w:t>
            </w:r>
          </w:p>
        </w:tc>
        <w:tc>
          <w:tcPr>
            <w:tcW w:w="2498" w:type="dxa"/>
            <w:shd w:val="clear" w:color="auto" w:fill="auto"/>
            <w:vAlign w:val="center"/>
          </w:tcPr>
          <w:p>
            <w:pPr>
              <w:numPr>
                <w:ilvl w:val="0"/>
                <w:numId w:val="2"/>
              </w:numPr>
              <w:ind w:left="425" w:leftChars="0" w:hanging="425" w:firstLineChars="0"/>
              <w:jc w:val="left"/>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In-class Teaching</w:t>
            </w:r>
          </w:p>
          <w:p>
            <w:pPr>
              <w:numPr>
                <w:ilvl w:val="0"/>
                <w:numId w:val="2"/>
              </w:numPr>
              <w:ind w:left="425" w:leftChars="0" w:hanging="425" w:firstLineChars="0"/>
              <w:jc w:val="left"/>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Case Study</w:t>
            </w:r>
          </w:p>
          <w:p>
            <w:pPr>
              <w:numPr>
                <w:ilvl w:val="0"/>
                <w:numId w:val="2"/>
              </w:numPr>
              <w:ind w:left="425" w:leftChars="0" w:hanging="425" w:firstLineChars="0"/>
              <w:jc w:val="left"/>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Group Discussion</w:t>
            </w:r>
          </w:p>
          <w:p>
            <w:pPr>
              <w:numPr>
                <w:ilvl w:val="0"/>
                <w:numId w:val="2"/>
              </w:numPr>
              <w:ind w:left="425" w:leftChars="0" w:hanging="425" w:firstLineChars="0"/>
              <w:jc w:val="left"/>
              <w:rPr>
                <w:rFonts w:hint="default" w:ascii="宋体" w:hAnsi="宋体" w:eastAsia="宋体" w:cs="Arial"/>
                <w:kern w:val="0"/>
                <w:sz w:val="18"/>
                <w:szCs w:val="18"/>
                <w:lang w:val="en-US" w:eastAsia="zh-Hans" w:bidi="ar-SA"/>
              </w:rPr>
            </w:pPr>
            <w:r>
              <w:rPr>
                <w:rFonts w:hint="eastAsia" w:ascii="宋体" w:hAnsi="宋体" w:eastAsia="宋体" w:cs="Arial"/>
                <w:kern w:val="0"/>
                <w:sz w:val="18"/>
                <w:szCs w:val="18"/>
                <w:lang w:val="en-US" w:eastAsia="zh-CN" w:bidi="ar-SA"/>
              </w:rPr>
              <w:t>Market Research</w:t>
            </w:r>
          </w:p>
        </w:tc>
        <w:tc>
          <w:tcPr>
            <w:tcW w:w="1472" w:type="dxa"/>
            <w:shd w:val="clear" w:color="auto" w:fill="auto"/>
            <w:vAlign w:val="center"/>
          </w:tcPr>
          <w:p>
            <w:pPr>
              <w:snapToGrid w:val="0"/>
              <w:spacing w:line="288" w:lineRule="auto"/>
              <w:jc w:val="center"/>
              <w:rPr>
                <w:rFonts w:hint="default" w:ascii="宋体" w:hAnsi="宋体" w:eastAsia="宋体" w:cs="Arial"/>
                <w:kern w:val="0"/>
                <w:sz w:val="18"/>
                <w:szCs w:val="18"/>
                <w:lang w:eastAsia="zh-Hans" w:bidi="ar-SA"/>
              </w:rPr>
            </w:pPr>
            <w:r>
              <w:rPr>
                <w:rFonts w:hint="eastAsia" w:ascii="宋体" w:hAnsi="宋体" w:eastAsia="宋体" w:cs="Arial"/>
                <w:kern w:val="0"/>
                <w:sz w:val="18"/>
                <w:szCs w:val="18"/>
                <w:lang w:val="en-US" w:eastAsia="zh-CN" w:bidi="ar-SA"/>
              </w:rPr>
              <w:t>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3</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ascii="宋体" w:hAnsi="宋体" w:eastAsia="宋体" w:cs="Arial"/>
                <w:kern w:val="0"/>
                <w:sz w:val="18"/>
                <w:szCs w:val="18"/>
                <w:lang w:val="en-US" w:eastAsia="zh-CN" w:bidi="ar-SA"/>
              </w:rPr>
              <w:t>LO812</w:t>
            </w:r>
          </w:p>
        </w:tc>
        <w:tc>
          <w:tcPr>
            <w:tcW w:w="2679"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szCs w:val="24"/>
              </w:rPr>
            </w:pPr>
            <w:r>
              <w:rPr>
                <w:rFonts w:hint="eastAsia" w:ascii="宋体" w:hAnsi="宋体" w:eastAsia="宋体" w:cs="Arial"/>
                <w:kern w:val="0"/>
                <w:sz w:val="18"/>
                <w:szCs w:val="18"/>
                <w:lang w:val="en-US" w:eastAsia="zh-CN" w:bidi="ar-SA"/>
              </w:rPr>
              <w:t>Ability to understand cross-lingual and cross-cultural content in the professional field.</w:t>
            </w:r>
          </w:p>
        </w:tc>
        <w:tc>
          <w:tcPr>
            <w:tcW w:w="2498" w:type="dxa"/>
            <w:shd w:val="clear" w:color="auto" w:fill="auto"/>
            <w:vAlign w:val="center"/>
          </w:tcPr>
          <w:p>
            <w:pPr>
              <w:numPr>
                <w:ilvl w:val="0"/>
                <w:numId w:val="3"/>
              </w:numPr>
              <w:ind w:left="425" w:leftChars="0" w:hanging="425" w:firstLineChars="0"/>
              <w:jc w:val="left"/>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In-class Teaching</w:t>
            </w:r>
          </w:p>
          <w:p>
            <w:pPr>
              <w:numPr>
                <w:ilvl w:val="0"/>
                <w:numId w:val="3"/>
              </w:numPr>
              <w:ind w:left="425" w:leftChars="0" w:hanging="425" w:firstLineChars="0"/>
              <w:jc w:val="left"/>
              <w:rPr>
                <w:rFonts w:hint="default" w:ascii="宋体" w:hAnsi="宋体" w:eastAsia="宋体" w:cs="Arial"/>
                <w:kern w:val="0"/>
                <w:sz w:val="18"/>
                <w:szCs w:val="18"/>
                <w:lang w:val="en-US" w:eastAsia="zh-Hans" w:bidi="ar-SA"/>
              </w:rPr>
            </w:pPr>
            <w:r>
              <w:rPr>
                <w:rFonts w:hint="eastAsia" w:ascii="宋体" w:hAnsi="宋体" w:eastAsia="宋体" w:cs="Arial"/>
                <w:kern w:val="0"/>
                <w:sz w:val="18"/>
                <w:szCs w:val="18"/>
                <w:lang w:val="en-US" w:eastAsia="zh-CN" w:bidi="ar-SA"/>
              </w:rPr>
              <w:t>Market Research</w:t>
            </w:r>
          </w:p>
        </w:tc>
        <w:tc>
          <w:tcPr>
            <w:tcW w:w="1472" w:type="dxa"/>
            <w:shd w:val="clear" w:color="auto" w:fill="auto"/>
            <w:vAlign w:val="center"/>
          </w:tcPr>
          <w:p>
            <w:pPr>
              <w:snapToGrid w:val="0"/>
              <w:spacing w:line="288" w:lineRule="auto"/>
              <w:jc w:val="center"/>
              <w:rPr>
                <w:rFonts w:hint="default" w:ascii="宋体" w:hAnsi="宋体" w:eastAsia="宋体" w:cs="Arial"/>
                <w:kern w:val="0"/>
                <w:sz w:val="18"/>
                <w:szCs w:val="18"/>
                <w:lang w:val="en-US" w:eastAsia="zh-Hans" w:bidi="ar-SA"/>
              </w:rPr>
            </w:pPr>
            <w:r>
              <w:rPr>
                <w:rFonts w:hint="eastAsia" w:ascii="宋体" w:hAnsi="宋体" w:eastAsia="宋体" w:cs="Arial"/>
                <w:kern w:val="0"/>
                <w:sz w:val="18"/>
                <w:szCs w:val="18"/>
                <w:lang w:val="en-US" w:eastAsia="zh-CN" w:bidi="ar-SA"/>
              </w:rPr>
              <w:t>Class Test</w:t>
            </w:r>
          </w:p>
        </w:tc>
      </w:tr>
    </w:tbl>
    <w:p>
      <w:pPr>
        <w:snapToGrid w:val="0"/>
        <w:spacing w:line="288" w:lineRule="auto"/>
        <w:ind w:left="420" w:leftChars="200"/>
        <w:rPr>
          <w:rFonts w:ascii="黑体" w:hAnsi="宋体" w:eastAsia="黑体"/>
          <w:sz w:val="24"/>
        </w:rPr>
      </w:pPr>
    </w:p>
    <w:bookmarkEnd w:id="1"/>
    <w:p>
      <w:pPr>
        <w:snapToGrid w:val="0"/>
        <w:spacing w:line="288" w:lineRule="auto"/>
        <w:rPr>
          <w:rFonts w:ascii="黑体" w:hAnsi="宋体" w:eastAsia="黑体"/>
          <w:sz w:val="24"/>
        </w:rPr>
      </w:pPr>
    </w:p>
    <w:p>
      <w:pPr>
        <w:widowControl/>
        <w:numPr>
          <w:ilvl w:val="0"/>
          <w:numId w:val="4"/>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snapToGrid w:val="0"/>
        <w:spacing w:line="288" w:lineRule="auto"/>
        <w:rPr>
          <w:rFonts w:hint="eastAsia" w:eastAsia="宋体"/>
          <w:sz w:val="20"/>
          <w:szCs w:val="20"/>
          <w:lang w:val="en-US" w:eastAsia="zh-Hans"/>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40" w:type="dxa"/>
          </w:tcPr>
          <w:p>
            <w:pPr>
              <w:widowControl w:val="0"/>
              <w:jc w:val="both"/>
              <w:rPr>
                <w:rFonts w:hint="default"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 xml:space="preserve">THEORETICAL COURSE HOURS: </w:t>
            </w:r>
            <w:r>
              <w:rPr>
                <w:rFonts w:hint="default" w:asciiTheme="minorHAnsi" w:hAnsiTheme="minorHAnsi" w:cstheme="minorHAnsi"/>
                <w:sz w:val="18"/>
                <w:szCs w:val="18"/>
                <w:shd w:val="clear" w:color="auto" w:fill="FFFFFF"/>
              </w:rPr>
              <w:t>32</w:t>
            </w:r>
          </w:p>
        </w:tc>
        <w:tc>
          <w:tcPr>
            <w:tcW w:w="2841" w:type="dxa"/>
          </w:tcPr>
          <w:p>
            <w:pPr>
              <w:widowControl w:val="0"/>
              <w:jc w:val="center"/>
              <w:rPr>
                <w:rFonts w:hint="default" w:asciiTheme="minorHAnsi" w:hAnsiTheme="minorHAnsi" w:cstheme="minorHAnsi"/>
                <w:sz w:val="18"/>
                <w:szCs w:val="18"/>
              </w:rPr>
            </w:pPr>
            <w:r>
              <w:rPr>
                <w:rFonts w:asciiTheme="minorHAnsi" w:hAnsiTheme="minorHAnsi" w:cstheme="minorHAnsi"/>
                <w:sz w:val="18"/>
                <w:szCs w:val="18"/>
              </w:rPr>
              <w:t xml:space="preserve">PRACTICAL COURSE HOURS: </w:t>
            </w:r>
            <w:r>
              <w:rPr>
                <w:rFonts w:hint="default" w:asciiTheme="minorHAnsi" w:hAnsiTheme="minorHAnsi" w:cstheme="minorHAnsi"/>
                <w:sz w:val="18"/>
                <w:szCs w:val="18"/>
              </w:rPr>
              <w:t>0</w:t>
            </w:r>
          </w:p>
        </w:tc>
        <w:tc>
          <w:tcPr>
            <w:tcW w:w="2841" w:type="dxa"/>
          </w:tcPr>
          <w:p>
            <w:pPr>
              <w:widowControl w:val="0"/>
              <w:jc w:val="right"/>
              <w:rPr>
                <w:rFonts w:hint="default" w:asciiTheme="minorHAnsi" w:hAnsiTheme="minorHAnsi" w:cstheme="minorHAnsi"/>
                <w:sz w:val="18"/>
                <w:szCs w:val="18"/>
              </w:rPr>
            </w:pPr>
            <w:r>
              <w:rPr>
                <w:rFonts w:asciiTheme="minorHAnsi" w:hAnsiTheme="minorHAnsi" w:cstheme="minorHAnsi"/>
                <w:sz w:val="18"/>
                <w:szCs w:val="18"/>
              </w:rPr>
              <w:t xml:space="preserve">TOTAL COURSE HOURS: </w:t>
            </w:r>
            <w:r>
              <w:rPr>
                <w:rFonts w:hint="default" w:asciiTheme="minorHAnsi" w:hAnsiTheme="minorHAnsi" w:cstheme="minorHAnsi"/>
                <w:sz w:val="18"/>
                <w:szCs w:val="18"/>
              </w:rPr>
              <w:t>32</w:t>
            </w:r>
          </w:p>
        </w:tc>
      </w:tr>
    </w:tbl>
    <w:p>
      <w:pPr>
        <w:widowControl/>
        <w:rPr>
          <w:rFonts w:asciiTheme="minorHAnsi" w:hAnsiTheme="minorHAnsi" w:cstheme="minorHAnsi"/>
          <w:sz w:val="18"/>
          <w:szCs w:val="18"/>
          <w:shd w:val="clear" w:color="auto" w:fill="FFFFFF"/>
        </w:rPr>
      </w:pPr>
    </w:p>
    <w:p>
      <w:pPr>
        <w:rPr>
          <w:rFonts w:hint="default" w:ascii="宋体" w:hAnsi="宋体" w:eastAsia="宋体"/>
          <w:b/>
          <w:bCs/>
          <w:sz w:val="20"/>
          <w:szCs w:val="20"/>
        </w:rPr>
      </w:pPr>
      <w:r>
        <w:rPr>
          <w:rFonts w:hint="default" w:ascii="宋体" w:hAnsi="宋体" w:eastAsia="宋体"/>
          <w:b/>
          <w:bCs/>
          <w:sz w:val="20"/>
          <w:szCs w:val="20"/>
        </w:rPr>
        <w:t>PART 1: INTRODUCTION</w:t>
      </w:r>
    </w:p>
    <w:p>
      <w:pPr>
        <w:pStyle w:val="10"/>
        <w:widowControl/>
        <w:numPr>
          <w:ilvl w:val="0"/>
          <w:numId w:val="0"/>
        </w:numPr>
        <w:ind w:leftChars="0"/>
        <w:rPr>
          <w:rFonts w:hint="default" w:ascii="宋体" w:hAnsi="宋体" w:eastAsia="宋体" w:cs="Arial"/>
          <w:b/>
          <w:bCs/>
          <w:kern w:val="0"/>
          <w:sz w:val="18"/>
          <w:szCs w:val="18"/>
          <w:lang w:eastAsia="zh-Hans"/>
        </w:rPr>
      </w:pPr>
      <w:r>
        <w:rPr>
          <w:rFonts w:hint="default" w:ascii="宋体" w:hAnsi="宋体" w:eastAsia="宋体" w:cs="Arial"/>
          <w:b/>
          <w:bCs/>
          <w:kern w:val="0"/>
          <w:sz w:val="18"/>
          <w:szCs w:val="18"/>
          <w:lang w:eastAsia="zh-Hans"/>
        </w:rPr>
        <w:t>UNIT 1 :CONSUMER BEHAVIOR AND MARKETING STRATEGY (THEORETICAL COURSE HOURS</w:t>
      </w:r>
      <w:r>
        <w:rPr>
          <w:rFonts w:hint="default" w:ascii="宋体" w:hAnsi="宋体" w:eastAsia="宋体" w:cs="Arial"/>
          <w:b/>
          <w:bCs/>
          <w:kern w:val="0"/>
          <w:sz w:val="18"/>
          <w:szCs w:val="18"/>
          <w:lang w:val="en-US" w:eastAsia="zh-Hans"/>
        </w:rPr>
        <w:t>:</w:t>
      </w:r>
      <w:r>
        <w:rPr>
          <w:rFonts w:hint="default" w:ascii="宋体" w:hAnsi="宋体" w:eastAsia="宋体" w:cs="Arial"/>
          <w:b/>
          <w:bCs/>
          <w:kern w:val="0"/>
          <w:sz w:val="18"/>
          <w:szCs w:val="18"/>
          <w:lang w:eastAsia="zh-Hans"/>
        </w:rPr>
        <w:t xml:space="preserve"> 4)</w:t>
      </w:r>
    </w:p>
    <w:p>
      <w:pPr>
        <w:pStyle w:val="10"/>
        <w:widowControl/>
        <w:numPr>
          <w:ilvl w:val="0"/>
          <w:numId w:val="0"/>
        </w:numPr>
        <w:ind w:leftChars="0"/>
        <w:rPr>
          <w:rFonts w:hint="default" w:ascii="宋体" w:hAnsi="宋体" w:eastAsia="宋体" w:cs="Arial"/>
          <w:b/>
          <w:bCs/>
          <w:kern w:val="0"/>
          <w:sz w:val="18"/>
          <w:szCs w:val="18"/>
          <w:lang w:eastAsia="zh-Hans"/>
        </w:rPr>
      </w:pPr>
      <w:r>
        <w:rPr>
          <w:rFonts w:hint="default" w:ascii="宋体" w:hAnsi="宋体" w:eastAsia="宋体" w:cs="Arial"/>
          <w:b/>
          <w:bCs/>
          <w:kern w:val="0"/>
          <w:sz w:val="18"/>
          <w:szCs w:val="18"/>
          <w:lang w:eastAsia="zh-Hans"/>
        </w:rPr>
        <w:t xml:space="preserve">KEY KNOWLEDGE POINTS: </w:t>
      </w:r>
    </w:p>
    <w:p>
      <w:pPr>
        <w:pStyle w:val="10"/>
        <w:widowControl/>
        <w:numPr>
          <w:numId w:val="0"/>
        </w:numPr>
        <w:jc w:val="both"/>
        <w:rPr>
          <w:rFonts w:hint="eastAsia" w:ascii="宋体" w:hAnsi="宋体" w:cs="Arial"/>
          <w:kern w:val="0"/>
          <w:sz w:val="18"/>
          <w:szCs w:val="18"/>
        </w:rPr>
      </w:pPr>
      <w:r>
        <w:rPr>
          <w:rFonts w:hint="default" w:ascii="宋体" w:hAnsi="宋体" w:cs="Arial"/>
          <w:kern w:val="0"/>
          <w:sz w:val="18"/>
          <w:szCs w:val="18"/>
        </w:rPr>
        <w:t>1</w:t>
      </w:r>
      <w:r>
        <w:rPr>
          <w:rFonts w:hint="eastAsia" w:ascii="宋体" w:hAnsi="宋体" w:cs="Arial"/>
          <w:kern w:val="0"/>
          <w:sz w:val="18"/>
          <w:szCs w:val="18"/>
          <w:lang w:val="en-US" w:eastAsia="zh-Hans"/>
        </w:rPr>
        <w:t>.</w:t>
      </w:r>
      <w:r>
        <w:rPr>
          <w:rFonts w:hint="eastAsia" w:ascii="宋体" w:hAnsi="宋体" w:cs="Arial"/>
          <w:kern w:val="0"/>
          <w:sz w:val="18"/>
          <w:szCs w:val="18"/>
        </w:rPr>
        <w:t>Course introduction</w:t>
      </w:r>
    </w:p>
    <w:p>
      <w:pPr>
        <w:pStyle w:val="10"/>
        <w:widowControl/>
        <w:numPr>
          <w:numId w:val="0"/>
        </w:numPr>
        <w:jc w:val="both"/>
        <w:rPr>
          <w:rFonts w:ascii="宋体" w:hAnsi="宋体" w:cs="Arial"/>
          <w:kern w:val="0"/>
          <w:sz w:val="18"/>
          <w:szCs w:val="18"/>
        </w:rPr>
      </w:pPr>
      <w:r>
        <w:rPr>
          <w:rFonts w:hint="default" w:ascii="宋体" w:hAnsi="宋体" w:cs="Arial"/>
          <w:kern w:val="0"/>
          <w:sz w:val="18"/>
          <w:szCs w:val="18"/>
        </w:rPr>
        <w:t>2</w:t>
      </w:r>
      <w:r>
        <w:rPr>
          <w:rFonts w:hint="eastAsia" w:ascii="宋体" w:hAnsi="宋体" w:cs="Arial"/>
          <w:kern w:val="0"/>
          <w:sz w:val="18"/>
          <w:szCs w:val="18"/>
          <w:lang w:val="en-US" w:eastAsia="zh-Hans"/>
        </w:rPr>
        <w:t>.</w:t>
      </w:r>
      <w:r>
        <w:rPr>
          <w:rFonts w:hint="eastAsia" w:ascii="宋体" w:hAnsi="宋体" w:cs="Arial"/>
          <w:kern w:val="0"/>
          <w:sz w:val="18"/>
          <w:szCs w:val="18"/>
        </w:rPr>
        <w:t>Course assessment</w:t>
      </w:r>
    </w:p>
    <w:p>
      <w:pPr>
        <w:pStyle w:val="10"/>
        <w:widowControl/>
        <w:numPr>
          <w:numId w:val="0"/>
        </w:numPr>
        <w:jc w:val="both"/>
        <w:rPr>
          <w:rFonts w:ascii="宋体" w:hAnsi="宋体" w:cs="Arial"/>
          <w:kern w:val="0"/>
          <w:sz w:val="18"/>
          <w:szCs w:val="18"/>
        </w:rPr>
      </w:pPr>
      <w:r>
        <w:rPr>
          <w:rFonts w:hint="default" w:ascii="宋体" w:hAnsi="宋体" w:cs="Arial"/>
          <w:kern w:val="0"/>
          <w:sz w:val="18"/>
          <w:szCs w:val="18"/>
        </w:rPr>
        <w:t>3</w:t>
      </w:r>
      <w:r>
        <w:rPr>
          <w:rFonts w:hint="eastAsia" w:ascii="宋体" w:hAnsi="宋体" w:cs="Arial"/>
          <w:kern w:val="0"/>
          <w:sz w:val="18"/>
          <w:szCs w:val="18"/>
          <w:lang w:val="en-US" w:eastAsia="zh-Hans"/>
        </w:rPr>
        <w:t>.</w:t>
      </w:r>
      <w:r>
        <w:rPr>
          <w:rFonts w:ascii="宋体" w:hAnsi="宋体" w:cs="Arial"/>
          <w:kern w:val="0"/>
          <w:sz w:val="18"/>
          <w:szCs w:val="18"/>
        </w:rPr>
        <w:t>Applications of consumer behavior</w:t>
      </w:r>
    </w:p>
    <w:p>
      <w:pPr>
        <w:pStyle w:val="10"/>
        <w:widowControl/>
        <w:numPr>
          <w:numId w:val="0"/>
        </w:numPr>
        <w:jc w:val="both"/>
        <w:rPr>
          <w:rFonts w:ascii="宋体" w:hAnsi="宋体" w:cs="Arial"/>
          <w:kern w:val="0"/>
          <w:sz w:val="18"/>
          <w:szCs w:val="18"/>
        </w:rPr>
      </w:pPr>
      <w:r>
        <w:rPr>
          <w:rFonts w:hint="default" w:ascii="宋体" w:hAnsi="宋体" w:cs="Arial"/>
          <w:kern w:val="0"/>
          <w:sz w:val="18"/>
          <w:szCs w:val="18"/>
        </w:rPr>
        <w:t>4</w:t>
      </w:r>
      <w:r>
        <w:rPr>
          <w:rFonts w:hint="eastAsia" w:ascii="宋体" w:hAnsi="宋体" w:cs="Arial"/>
          <w:kern w:val="0"/>
          <w:sz w:val="18"/>
          <w:szCs w:val="18"/>
          <w:lang w:val="en-US" w:eastAsia="zh-Hans"/>
        </w:rPr>
        <w:t>.</w:t>
      </w:r>
      <w:r>
        <w:rPr>
          <w:rFonts w:ascii="宋体" w:hAnsi="宋体" w:cs="Arial"/>
          <w:kern w:val="0"/>
          <w:sz w:val="18"/>
          <w:szCs w:val="18"/>
        </w:rPr>
        <w:t>Marketing strategy and consumer behavior</w:t>
      </w:r>
    </w:p>
    <w:p>
      <w:pPr>
        <w:pStyle w:val="10"/>
        <w:widowControl/>
        <w:numPr>
          <w:numId w:val="0"/>
        </w:numPr>
        <w:jc w:val="both"/>
        <w:rPr>
          <w:rFonts w:ascii="宋体" w:hAnsi="宋体" w:cs="Arial"/>
          <w:kern w:val="0"/>
          <w:sz w:val="18"/>
          <w:szCs w:val="18"/>
        </w:rPr>
      </w:pPr>
      <w:r>
        <w:rPr>
          <w:rFonts w:hint="default" w:ascii="宋体" w:hAnsi="宋体" w:cs="Arial"/>
          <w:kern w:val="0"/>
          <w:sz w:val="18"/>
          <w:szCs w:val="18"/>
        </w:rPr>
        <w:t>5</w:t>
      </w:r>
      <w:r>
        <w:rPr>
          <w:rFonts w:hint="eastAsia" w:ascii="宋体" w:hAnsi="宋体" w:cs="Arial"/>
          <w:kern w:val="0"/>
          <w:sz w:val="18"/>
          <w:szCs w:val="18"/>
          <w:lang w:val="en-US" w:eastAsia="zh-Hans"/>
        </w:rPr>
        <w:t>.</w:t>
      </w:r>
      <w:r>
        <w:rPr>
          <w:rFonts w:ascii="宋体" w:hAnsi="宋体" w:cs="Arial"/>
          <w:kern w:val="0"/>
          <w:sz w:val="18"/>
          <w:szCs w:val="18"/>
        </w:rPr>
        <w:t>Market analysis components</w:t>
      </w:r>
    </w:p>
    <w:p>
      <w:pPr>
        <w:pStyle w:val="10"/>
        <w:widowControl/>
        <w:numPr>
          <w:numId w:val="0"/>
        </w:numPr>
        <w:jc w:val="both"/>
        <w:rPr>
          <w:rFonts w:ascii="宋体" w:hAnsi="宋体" w:cs="Arial"/>
          <w:kern w:val="0"/>
          <w:sz w:val="18"/>
          <w:szCs w:val="18"/>
        </w:rPr>
      </w:pPr>
      <w:r>
        <w:rPr>
          <w:rFonts w:hint="default" w:ascii="宋体" w:hAnsi="宋体" w:cs="Arial"/>
          <w:kern w:val="0"/>
          <w:sz w:val="18"/>
          <w:szCs w:val="18"/>
        </w:rPr>
        <w:t>6</w:t>
      </w:r>
      <w:r>
        <w:rPr>
          <w:rFonts w:hint="eastAsia" w:ascii="宋体" w:hAnsi="宋体" w:cs="Arial"/>
          <w:kern w:val="0"/>
          <w:sz w:val="18"/>
          <w:szCs w:val="18"/>
          <w:lang w:val="en-US" w:eastAsia="zh-Hans"/>
        </w:rPr>
        <w:t>.</w:t>
      </w:r>
      <w:r>
        <w:rPr>
          <w:rFonts w:ascii="宋体" w:hAnsi="宋体" w:cs="Arial"/>
          <w:kern w:val="0"/>
          <w:sz w:val="18"/>
          <w:szCs w:val="18"/>
        </w:rPr>
        <w:t>Marketing strategy</w:t>
      </w:r>
    </w:p>
    <w:p>
      <w:pPr>
        <w:pStyle w:val="10"/>
        <w:widowControl/>
        <w:numPr>
          <w:numId w:val="0"/>
        </w:numPr>
        <w:jc w:val="both"/>
        <w:rPr>
          <w:rFonts w:ascii="宋体" w:hAnsi="宋体" w:cs="Arial"/>
          <w:kern w:val="0"/>
          <w:sz w:val="18"/>
          <w:szCs w:val="18"/>
        </w:rPr>
      </w:pPr>
      <w:r>
        <w:rPr>
          <w:rFonts w:hint="default" w:ascii="宋体" w:hAnsi="宋体" w:cs="Arial"/>
          <w:kern w:val="0"/>
          <w:sz w:val="18"/>
          <w:szCs w:val="18"/>
        </w:rPr>
        <w:t>7</w:t>
      </w:r>
      <w:r>
        <w:rPr>
          <w:rFonts w:hint="eastAsia" w:ascii="宋体" w:hAnsi="宋体" w:cs="Arial"/>
          <w:kern w:val="0"/>
          <w:sz w:val="18"/>
          <w:szCs w:val="18"/>
          <w:lang w:val="en-US" w:eastAsia="zh-Hans"/>
        </w:rPr>
        <w:t>.</w:t>
      </w:r>
      <w:r>
        <w:rPr>
          <w:rFonts w:ascii="宋体" w:hAnsi="宋体" w:cs="Arial"/>
          <w:kern w:val="0"/>
          <w:sz w:val="18"/>
          <w:szCs w:val="18"/>
        </w:rPr>
        <w:t>Consumer decisions</w:t>
      </w:r>
    </w:p>
    <w:p>
      <w:pPr>
        <w:pStyle w:val="10"/>
        <w:widowControl/>
        <w:numPr>
          <w:numId w:val="0"/>
        </w:numPr>
        <w:jc w:val="both"/>
        <w:rPr>
          <w:rFonts w:ascii="宋体" w:hAnsi="宋体" w:cs="Arial"/>
          <w:kern w:val="0"/>
          <w:sz w:val="18"/>
          <w:szCs w:val="18"/>
        </w:rPr>
      </w:pPr>
      <w:r>
        <w:rPr>
          <w:rFonts w:hint="default" w:ascii="宋体" w:hAnsi="宋体" w:cs="Arial"/>
          <w:kern w:val="0"/>
          <w:sz w:val="18"/>
          <w:szCs w:val="18"/>
        </w:rPr>
        <w:t>8</w:t>
      </w:r>
      <w:r>
        <w:rPr>
          <w:rFonts w:hint="eastAsia" w:ascii="宋体" w:hAnsi="宋体" w:cs="Arial"/>
          <w:kern w:val="0"/>
          <w:sz w:val="18"/>
          <w:szCs w:val="18"/>
          <w:lang w:val="en-US" w:eastAsia="zh-Hans"/>
        </w:rPr>
        <w:t>.</w:t>
      </w:r>
      <w:r>
        <w:rPr>
          <w:rFonts w:ascii="宋体" w:hAnsi="宋体" w:cs="Arial"/>
          <w:kern w:val="0"/>
          <w:sz w:val="18"/>
          <w:szCs w:val="18"/>
        </w:rPr>
        <w:t>Outcomes</w:t>
      </w:r>
    </w:p>
    <w:p>
      <w:pPr>
        <w:pStyle w:val="10"/>
        <w:widowControl/>
        <w:numPr>
          <w:numId w:val="0"/>
        </w:numPr>
        <w:jc w:val="both"/>
        <w:rPr>
          <w:rFonts w:ascii="宋体" w:hAnsi="宋体" w:cs="Arial"/>
          <w:kern w:val="0"/>
          <w:sz w:val="18"/>
          <w:szCs w:val="18"/>
        </w:rPr>
      </w:pPr>
      <w:r>
        <w:rPr>
          <w:rFonts w:hint="default" w:ascii="宋体" w:hAnsi="宋体" w:cs="Arial"/>
          <w:kern w:val="0"/>
          <w:sz w:val="18"/>
          <w:szCs w:val="18"/>
        </w:rPr>
        <w:t>9</w:t>
      </w:r>
      <w:r>
        <w:rPr>
          <w:rFonts w:hint="eastAsia" w:ascii="宋体" w:hAnsi="宋体" w:cs="Arial"/>
          <w:kern w:val="0"/>
          <w:sz w:val="18"/>
          <w:szCs w:val="18"/>
          <w:lang w:val="en-US" w:eastAsia="zh-Hans"/>
        </w:rPr>
        <w:t>.</w:t>
      </w:r>
      <w:r>
        <w:rPr>
          <w:rFonts w:ascii="宋体" w:hAnsi="宋体" w:cs="Arial"/>
          <w:kern w:val="0"/>
          <w:sz w:val="18"/>
          <w:szCs w:val="18"/>
        </w:rPr>
        <w:t>The nature of consumer behavior</w:t>
      </w:r>
    </w:p>
    <w:p>
      <w:pPr>
        <w:pStyle w:val="10"/>
        <w:widowControl/>
        <w:numPr>
          <w:numId w:val="0"/>
        </w:numPr>
        <w:ind w:leftChars="0"/>
        <w:rPr>
          <w:rFonts w:hint="default" w:ascii="宋体" w:hAnsi="宋体" w:cs="Arial"/>
          <w:b/>
          <w:bCs/>
          <w:kern w:val="0"/>
          <w:sz w:val="18"/>
          <w:szCs w:val="18"/>
          <w:lang w:val="en-US" w:eastAsia="zh-Hans"/>
        </w:rPr>
      </w:pPr>
      <w:r>
        <w:rPr>
          <w:rFonts w:hint="default" w:ascii="宋体" w:hAnsi="宋体" w:cs="Arial"/>
          <w:b/>
          <w:bCs/>
          <w:kern w:val="0"/>
          <w:sz w:val="18"/>
          <w:szCs w:val="18"/>
          <w:lang w:val="en-US" w:eastAsia="zh-Hans"/>
        </w:rPr>
        <w:t>COMPETENCY REQUIREMENTS:</w:t>
      </w:r>
    </w:p>
    <w:p>
      <w:pPr>
        <w:pStyle w:val="10"/>
        <w:widowControl/>
        <w:numPr>
          <w:numId w:val="0"/>
        </w:numPr>
        <w:rPr>
          <w:rFonts w:hint="default" w:ascii="宋体" w:hAnsi="宋体" w:cs="Arial"/>
          <w:kern w:val="0"/>
          <w:sz w:val="18"/>
          <w:szCs w:val="18"/>
          <w:lang w:val="en-US" w:eastAsia="zh-Hans"/>
        </w:rPr>
      </w:pPr>
      <w:r>
        <w:rPr>
          <w:rFonts w:hint="default" w:ascii="宋体" w:hAnsi="宋体" w:cs="Arial"/>
          <w:kern w:val="0"/>
          <w:sz w:val="18"/>
          <w:szCs w:val="18"/>
          <w:lang w:eastAsia="zh-Hans"/>
        </w:rPr>
        <w:t>1</w:t>
      </w:r>
      <w:r>
        <w:rPr>
          <w:rFonts w:hint="eastAsia" w:ascii="宋体" w:hAnsi="宋体" w:cs="Arial"/>
          <w:kern w:val="0"/>
          <w:sz w:val="18"/>
          <w:szCs w:val="18"/>
          <w:lang w:val="en-US" w:eastAsia="zh-Hans"/>
        </w:rPr>
        <w:t>.</w:t>
      </w:r>
      <w:r>
        <w:rPr>
          <w:rFonts w:hint="default" w:ascii="宋体" w:hAnsi="宋体" w:cs="Arial"/>
          <w:kern w:val="0"/>
          <w:sz w:val="18"/>
          <w:szCs w:val="18"/>
          <w:lang w:val="en-US" w:eastAsia="zh-Hans"/>
        </w:rPr>
        <w:t>Define consumer behavior.</w:t>
      </w:r>
    </w:p>
    <w:p>
      <w:pPr>
        <w:pStyle w:val="10"/>
        <w:widowControl/>
        <w:numPr>
          <w:numId w:val="0"/>
        </w:numPr>
        <w:rPr>
          <w:rFonts w:hint="default" w:ascii="宋体" w:hAnsi="宋体" w:cs="Arial"/>
          <w:kern w:val="0"/>
          <w:sz w:val="18"/>
          <w:szCs w:val="18"/>
          <w:lang w:val="en-US" w:eastAsia="zh-Hans"/>
        </w:rPr>
      </w:pPr>
      <w:r>
        <w:rPr>
          <w:rFonts w:hint="default" w:ascii="宋体" w:hAnsi="宋体" w:cs="Arial"/>
          <w:kern w:val="0"/>
          <w:sz w:val="18"/>
          <w:szCs w:val="18"/>
          <w:lang w:eastAsia="zh-Hans"/>
        </w:rPr>
        <w:t>2</w:t>
      </w:r>
      <w:r>
        <w:rPr>
          <w:rFonts w:hint="eastAsia" w:ascii="宋体" w:hAnsi="宋体" w:cs="Arial"/>
          <w:kern w:val="0"/>
          <w:sz w:val="18"/>
          <w:szCs w:val="18"/>
          <w:lang w:val="en-US" w:eastAsia="zh-Hans"/>
        </w:rPr>
        <w:t>.</w:t>
      </w:r>
      <w:r>
        <w:rPr>
          <w:rFonts w:hint="default" w:ascii="宋体" w:hAnsi="宋体" w:cs="Arial"/>
          <w:kern w:val="0"/>
          <w:sz w:val="18"/>
          <w:szCs w:val="18"/>
          <w:lang w:val="en-US" w:eastAsia="zh-Hans"/>
        </w:rPr>
        <w:t>Summarize the applications of consumer behavior.</w:t>
      </w:r>
    </w:p>
    <w:p>
      <w:pPr>
        <w:pStyle w:val="10"/>
        <w:widowControl/>
        <w:numPr>
          <w:numId w:val="0"/>
        </w:numPr>
        <w:rPr>
          <w:rFonts w:hint="default" w:ascii="宋体" w:hAnsi="宋体" w:cs="Arial"/>
          <w:kern w:val="0"/>
          <w:sz w:val="18"/>
          <w:szCs w:val="18"/>
          <w:lang w:val="en-US" w:eastAsia="zh-Hans"/>
        </w:rPr>
      </w:pPr>
      <w:r>
        <w:rPr>
          <w:rFonts w:hint="default" w:ascii="宋体" w:hAnsi="宋体" w:cs="Arial"/>
          <w:kern w:val="0"/>
          <w:sz w:val="18"/>
          <w:szCs w:val="18"/>
          <w:lang w:eastAsia="zh-Hans"/>
        </w:rPr>
        <w:t>3</w:t>
      </w:r>
      <w:r>
        <w:rPr>
          <w:rFonts w:hint="eastAsia" w:ascii="宋体" w:hAnsi="宋体" w:cs="Arial"/>
          <w:kern w:val="0"/>
          <w:sz w:val="18"/>
          <w:szCs w:val="18"/>
          <w:lang w:val="en-US" w:eastAsia="zh-Hans"/>
        </w:rPr>
        <w:t>.</w:t>
      </w:r>
      <w:r>
        <w:rPr>
          <w:rFonts w:hint="default" w:ascii="宋体" w:hAnsi="宋体" w:cs="Arial"/>
          <w:kern w:val="0"/>
          <w:sz w:val="18"/>
          <w:szCs w:val="18"/>
          <w:lang w:val="en-US" w:eastAsia="zh-Hans"/>
        </w:rPr>
        <w:t>Explain how consumer behavior can be used to develop marketing strategy.</w:t>
      </w:r>
    </w:p>
    <w:p>
      <w:pPr>
        <w:pStyle w:val="10"/>
        <w:widowControl/>
        <w:numPr>
          <w:numId w:val="0"/>
        </w:numPr>
        <w:rPr>
          <w:rFonts w:hint="default" w:ascii="宋体" w:hAnsi="宋体" w:cs="Arial"/>
          <w:kern w:val="0"/>
          <w:sz w:val="18"/>
          <w:szCs w:val="18"/>
          <w:lang w:val="en-US" w:eastAsia="zh-Hans"/>
        </w:rPr>
      </w:pPr>
      <w:r>
        <w:rPr>
          <w:rFonts w:hint="default" w:ascii="宋体" w:hAnsi="宋体" w:cs="Arial"/>
          <w:kern w:val="0"/>
          <w:sz w:val="18"/>
          <w:szCs w:val="18"/>
          <w:lang w:eastAsia="zh-Hans"/>
        </w:rPr>
        <w:t>4</w:t>
      </w:r>
      <w:r>
        <w:rPr>
          <w:rFonts w:hint="eastAsia" w:ascii="宋体" w:hAnsi="宋体" w:cs="Arial"/>
          <w:kern w:val="0"/>
          <w:sz w:val="18"/>
          <w:szCs w:val="18"/>
          <w:lang w:val="en-US" w:eastAsia="zh-Hans"/>
        </w:rPr>
        <w:t>.</w:t>
      </w:r>
      <w:r>
        <w:rPr>
          <w:rFonts w:hint="default" w:ascii="宋体" w:hAnsi="宋体" w:cs="Arial"/>
          <w:kern w:val="0"/>
          <w:sz w:val="18"/>
          <w:szCs w:val="18"/>
          <w:lang w:val="en-US" w:eastAsia="zh-Hans"/>
        </w:rPr>
        <w:t>Explain the components that constitute a conceptual model of consumer behavior.</w:t>
      </w:r>
    </w:p>
    <w:p>
      <w:pPr>
        <w:pStyle w:val="10"/>
        <w:widowControl/>
        <w:numPr>
          <w:numId w:val="0"/>
        </w:numPr>
        <w:rPr>
          <w:rFonts w:hint="default" w:ascii="宋体" w:hAnsi="宋体" w:cs="Arial"/>
          <w:kern w:val="0"/>
          <w:sz w:val="18"/>
          <w:szCs w:val="18"/>
          <w:lang w:val="en-US" w:eastAsia="zh-Hans"/>
        </w:rPr>
      </w:pPr>
      <w:r>
        <w:rPr>
          <w:rFonts w:hint="default" w:ascii="宋体" w:hAnsi="宋体" w:cs="Arial"/>
          <w:kern w:val="0"/>
          <w:sz w:val="18"/>
          <w:szCs w:val="18"/>
          <w:lang w:eastAsia="zh-Hans"/>
        </w:rPr>
        <w:t>5</w:t>
      </w:r>
      <w:r>
        <w:rPr>
          <w:rFonts w:hint="eastAsia" w:ascii="宋体" w:hAnsi="宋体" w:cs="Arial"/>
          <w:kern w:val="0"/>
          <w:sz w:val="18"/>
          <w:szCs w:val="18"/>
          <w:lang w:val="en-US" w:eastAsia="zh-Hans"/>
        </w:rPr>
        <w:t>.</w:t>
      </w:r>
      <w:r>
        <w:rPr>
          <w:rFonts w:hint="default" w:ascii="宋体" w:hAnsi="宋体" w:cs="Arial"/>
          <w:kern w:val="0"/>
          <w:sz w:val="18"/>
          <w:szCs w:val="18"/>
          <w:lang w:val="en-US" w:eastAsia="zh-Hans"/>
        </w:rPr>
        <w:t>Discuss issues involving consumption meanings and firm attempts to influence them.</w:t>
      </w:r>
    </w:p>
    <w:p>
      <w:pPr>
        <w:pStyle w:val="10"/>
        <w:widowControl/>
        <w:numPr>
          <w:numId w:val="0"/>
        </w:numPr>
        <w:ind w:leftChars="0"/>
        <w:rPr>
          <w:rFonts w:hint="default" w:ascii="宋体" w:hAnsi="宋体" w:cs="Arial"/>
          <w:kern w:val="0"/>
          <w:sz w:val="18"/>
          <w:szCs w:val="18"/>
          <w:lang w:val="en-US" w:eastAsia="zh-Hans"/>
        </w:rPr>
      </w:pPr>
    </w:p>
    <w:p>
      <w:pPr>
        <w:pStyle w:val="10"/>
        <w:widowControl/>
        <w:numPr>
          <w:numId w:val="0"/>
        </w:numPr>
        <w:ind w:leftChars="0"/>
        <w:rPr>
          <w:rFonts w:hint="default" w:ascii="宋体" w:hAnsi="宋体" w:cs="Arial"/>
          <w:b/>
          <w:bCs/>
          <w:kern w:val="0"/>
          <w:sz w:val="18"/>
          <w:szCs w:val="18"/>
          <w:lang w:eastAsia="zh-Hans"/>
        </w:rPr>
      </w:pPr>
      <w:r>
        <w:rPr>
          <w:rFonts w:hint="default" w:ascii="宋体" w:hAnsi="宋体" w:cs="Arial"/>
          <w:b/>
          <w:bCs/>
          <w:kern w:val="0"/>
          <w:sz w:val="18"/>
          <w:szCs w:val="18"/>
          <w:lang w:eastAsia="zh-Hans"/>
        </w:rPr>
        <w:t>PART 2:</w:t>
      </w:r>
      <w:r>
        <w:rPr>
          <w:rFonts w:hint="eastAsia" w:ascii="宋体" w:hAnsi="宋体" w:eastAsia="宋体"/>
          <w:b/>
          <w:bCs/>
          <w:sz w:val="20"/>
          <w:szCs w:val="20"/>
        </w:rPr>
        <w:t>EXTERNAL INFLUENCES</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UNIT </w:t>
      </w:r>
      <w:r>
        <w:rPr>
          <w:rFonts w:hint="default" w:ascii="宋体" w:hAnsi="宋体" w:eastAsia="宋体" w:cs="Arial"/>
          <w:b/>
          <w:bCs/>
          <w:kern w:val="0"/>
          <w:sz w:val="18"/>
          <w:szCs w:val="18"/>
          <w:lang w:eastAsia="zh-Hans"/>
        </w:rPr>
        <w:t>2</w:t>
      </w:r>
      <w:r>
        <w:rPr>
          <w:rFonts w:hint="default" w:ascii="宋体" w:hAnsi="宋体" w:eastAsia="宋体" w:cs="Arial"/>
          <w:b/>
          <w:bCs/>
          <w:kern w:val="0"/>
          <w:sz w:val="18"/>
          <w:szCs w:val="18"/>
          <w:lang w:val="en-US" w:eastAsia="zh-Hans"/>
        </w:rPr>
        <w:t xml:space="preserve"> :</w:t>
      </w:r>
      <w:r>
        <w:rPr>
          <w:rFonts w:hint="eastAsia" w:ascii="宋体" w:hAnsi="宋体" w:eastAsia="宋体" w:cs="Arial"/>
          <w:b/>
          <w:bCs/>
          <w:kern w:val="0"/>
          <w:sz w:val="18"/>
          <w:szCs w:val="18"/>
          <w:lang w:val="en-US" w:eastAsia="zh-Hans"/>
        </w:rPr>
        <w:t xml:space="preserve"> CROSS-CULTURAL VARIATIONS IN CONSUMER BEHAVIOR</w:t>
      </w:r>
      <w:r>
        <w:rPr>
          <w:rFonts w:hint="default" w:ascii="宋体" w:hAnsi="宋体" w:eastAsia="宋体" w:cs="Arial"/>
          <w:b/>
          <w:bCs/>
          <w:kern w:val="0"/>
          <w:sz w:val="18"/>
          <w:szCs w:val="18"/>
          <w:lang w:eastAsia="zh-Hans"/>
        </w:rPr>
        <w:t xml:space="preserve"> </w:t>
      </w:r>
      <w:r>
        <w:rPr>
          <w:rFonts w:hint="default" w:ascii="宋体" w:hAnsi="宋体" w:eastAsia="宋体" w:cs="Arial"/>
          <w:b/>
          <w:bCs/>
          <w:kern w:val="0"/>
          <w:sz w:val="18"/>
          <w:szCs w:val="18"/>
          <w:lang w:val="en-US" w:eastAsia="zh-Hans"/>
        </w:rPr>
        <w:t xml:space="preserve">(THEORETICAL COURSE HOURS: </w:t>
      </w:r>
      <w:r>
        <w:rPr>
          <w:rFonts w:hint="default" w:ascii="宋体" w:hAnsi="宋体" w:eastAsia="宋体" w:cs="Arial"/>
          <w:b/>
          <w:bCs/>
          <w:kern w:val="0"/>
          <w:sz w:val="18"/>
          <w:szCs w:val="18"/>
          <w:lang w:eastAsia="zh-Hans"/>
        </w:rPr>
        <w:t>2</w:t>
      </w:r>
      <w:r>
        <w:rPr>
          <w:rFonts w:hint="default" w:ascii="宋体" w:hAnsi="宋体" w:eastAsia="宋体" w:cs="Arial"/>
          <w:b/>
          <w:bCs/>
          <w:kern w:val="0"/>
          <w:sz w:val="18"/>
          <w:szCs w:val="18"/>
          <w:lang w:val="en-US" w:eastAsia="zh-Hans"/>
        </w:rPr>
        <w:t>)</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numPr>
          <w:ilvl w:val="0"/>
          <w:numId w:val="5"/>
        </w:numPr>
        <w:rPr>
          <w:rFonts w:ascii="宋体" w:hAnsi="宋体" w:eastAsia="宋体" w:cs="Arial"/>
          <w:kern w:val="0"/>
          <w:sz w:val="18"/>
          <w:szCs w:val="18"/>
        </w:rPr>
      </w:pPr>
      <w:r>
        <w:rPr>
          <w:rFonts w:hint="eastAsia" w:ascii="宋体" w:hAnsi="宋体" w:eastAsia="宋体" w:cs="Arial"/>
          <w:kern w:val="0"/>
          <w:sz w:val="18"/>
          <w:szCs w:val="18"/>
        </w:rPr>
        <w:t>The concept of culture</w:t>
      </w:r>
    </w:p>
    <w:p>
      <w:pPr>
        <w:numPr>
          <w:ilvl w:val="0"/>
          <w:numId w:val="5"/>
        </w:numPr>
        <w:rPr>
          <w:rFonts w:ascii="宋体" w:hAnsi="宋体" w:eastAsia="宋体" w:cs="Arial"/>
          <w:kern w:val="0"/>
          <w:sz w:val="18"/>
          <w:szCs w:val="18"/>
        </w:rPr>
      </w:pPr>
      <w:r>
        <w:rPr>
          <w:rFonts w:ascii="宋体" w:hAnsi="宋体" w:eastAsia="宋体" w:cs="Arial"/>
          <w:kern w:val="0"/>
          <w:sz w:val="18"/>
          <w:szCs w:val="18"/>
        </w:rPr>
        <w:t>Variations in cultural values</w:t>
      </w:r>
    </w:p>
    <w:p>
      <w:pPr>
        <w:numPr>
          <w:ilvl w:val="0"/>
          <w:numId w:val="5"/>
        </w:numPr>
        <w:rPr>
          <w:rFonts w:ascii="宋体" w:hAnsi="宋体" w:eastAsia="宋体" w:cs="Arial"/>
          <w:kern w:val="0"/>
          <w:sz w:val="18"/>
          <w:szCs w:val="18"/>
        </w:rPr>
      </w:pPr>
      <w:r>
        <w:rPr>
          <w:rFonts w:ascii="宋体" w:hAnsi="宋体" w:eastAsia="宋体" w:cs="Arial"/>
          <w:kern w:val="0"/>
          <w:sz w:val="18"/>
          <w:szCs w:val="18"/>
        </w:rPr>
        <w:t>Cultural variations in nonverbal</w:t>
      </w:r>
    </w:p>
    <w:p>
      <w:pPr>
        <w:numPr>
          <w:ilvl w:val="0"/>
          <w:numId w:val="5"/>
        </w:numPr>
        <w:rPr>
          <w:rFonts w:ascii="宋体" w:hAnsi="宋体" w:eastAsia="宋体" w:cs="Arial"/>
          <w:kern w:val="0"/>
          <w:sz w:val="18"/>
          <w:szCs w:val="18"/>
        </w:rPr>
      </w:pPr>
      <w:r>
        <w:rPr>
          <w:rFonts w:ascii="宋体" w:hAnsi="宋体" w:eastAsia="宋体" w:cs="Arial"/>
          <w:kern w:val="0"/>
          <w:sz w:val="18"/>
          <w:szCs w:val="18"/>
        </w:rPr>
        <w:t>Global culture Cross-Cultural marketing strategy</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6"/>
        </w:numPr>
        <w:rPr>
          <w:rFonts w:hint="default" w:ascii="宋体" w:hAnsi="宋体" w:eastAsia="宋体"/>
          <w:b w:val="0"/>
          <w:bCs w:val="0"/>
          <w:sz w:val="20"/>
          <w:szCs w:val="20"/>
        </w:rPr>
      </w:pPr>
      <w:r>
        <w:rPr>
          <w:rFonts w:hint="default" w:ascii="宋体" w:hAnsi="宋体" w:eastAsia="宋体"/>
          <w:b w:val="0"/>
          <w:bCs w:val="0"/>
          <w:sz w:val="20"/>
          <w:szCs w:val="20"/>
        </w:rPr>
        <w:t>Define the concept of culture.</w:t>
      </w:r>
    </w:p>
    <w:p>
      <w:pPr>
        <w:widowControl/>
        <w:numPr>
          <w:ilvl w:val="0"/>
          <w:numId w:val="6"/>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Describe core values that vary across culture and influence behaviors.</w:t>
      </w:r>
    </w:p>
    <w:p>
      <w:pPr>
        <w:widowControl/>
        <w:numPr>
          <w:ilvl w:val="0"/>
          <w:numId w:val="6"/>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Understand cross-cultural variations in nonverbal communications.</w:t>
      </w:r>
    </w:p>
    <w:p>
      <w:pPr>
        <w:widowControl/>
        <w:numPr>
          <w:ilvl w:val="0"/>
          <w:numId w:val="6"/>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Summarize key aspects of the global youth culture.</w:t>
      </w:r>
    </w:p>
    <w:p>
      <w:pPr>
        <w:widowControl/>
        <w:numPr>
          <w:ilvl w:val="0"/>
          <w:numId w:val="6"/>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Understand the role of global demographics</w:t>
      </w:r>
    </w:p>
    <w:p>
      <w:pPr>
        <w:widowControl/>
        <w:numPr>
          <w:ilvl w:val="0"/>
          <w:numId w:val="6"/>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List the key dimensions in deciding to enter a foreign market.</w:t>
      </w:r>
    </w:p>
    <w:p>
      <w:pPr>
        <w:widowControl/>
        <w:numPr>
          <w:numId w:val="0"/>
        </w:numPr>
        <w:ind w:leftChars="0"/>
        <w:rPr>
          <w:rFonts w:hint="default" w:ascii="宋体" w:hAnsi="宋体" w:eastAsia="宋体"/>
          <w:b w:val="0"/>
          <w:bCs w:val="0"/>
          <w:sz w:val="20"/>
          <w:szCs w:val="20"/>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UNIT </w:t>
      </w:r>
      <w:r>
        <w:rPr>
          <w:rFonts w:hint="default" w:ascii="宋体" w:hAnsi="宋体" w:eastAsia="宋体" w:cs="Arial"/>
          <w:b/>
          <w:bCs/>
          <w:kern w:val="0"/>
          <w:sz w:val="18"/>
          <w:szCs w:val="18"/>
          <w:lang w:eastAsia="zh-Hans"/>
        </w:rPr>
        <w:t>3</w:t>
      </w:r>
      <w:r>
        <w:rPr>
          <w:rFonts w:hint="default" w:ascii="宋体" w:hAnsi="宋体" w:eastAsia="宋体" w:cs="Arial"/>
          <w:b/>
          <w:bCs/>
          <w:kern w:val="0"/>
          <w:sz w:val="18"/>
          <w:szCs w:val="18"/>
          <w:lang w:val="en-US" w:eastAsia="zh-Hans"/>
        </w:rPr>
        <w:t xml:space="preserve"> </w:t>
      </w:r>
      <w:r>
        <w:rPr>
          <w:rFonts w:hint="default" w:ascii="宋体" w:hAnsi="宋体" w:eastAsia="宋体" w:cs="Arial"/>
          <w:b/>
          <w:bCs/>
          <w:kern w:val="0"/>
          <w:sz w:val="18"/>
          <w:szCs w:val="18"/>
          <w:lang w:val="en-US" w:eastAsia="zh-CN"/>
        </w:rPr>
        <w:t>:</w:t>
      </w:r>
      <w:r>
        <w:rPr>
          <w:rFonts w:hint="eastAsia" w:ascii="宋体" w:hAnsi="宋体" w:eastAsia="宋体" w:cs="Arial"/>
          <w:b/>
          <w:bCs/>
          <w:kern w:val="0"/>
          <w:sz w:val="18"/>
          <w:szCs w:val="18"/>
          <w:lang w:val="en-US" w:eastAsia="zh-CN"/>
        </w:rPr>
        <w:t>THE CHANGING AMERICAN SOCIETY: VALUES</w:t>
      </w:r>
      <w:r>
        <w:rPr>
          <w:rFonts w:hint="default" w:ascii="宋体" w:hAnsi="宋体" w:eastAsia="宋体" w:cs="Arial"/>
          <w:b/>
          <w:bCs/>
          <w:kern w:val="0"/>
          <w:sz w:val="18"/>
          <w:szCs w:val="18"/>
          <w:lang w:eastAsia="zh-CN"/>
        </w:rPr>
        <w:t xml:space="preserve"> </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7"/>
        </w:numPr>
        <w:ind w:left="0" w:leftChars="0" w:firstLine="0" w:firstLineChars="0"/>
        <w:rPr>
          <w:rFonts w:ascii="宋体" w:hAnsi="宋体" w:cs="Arial"/>
          <w:kern w:val="0"/>
          <w:sz w:val="18"/>
          <w:szCs w:val="18"/>
        </w:rPr>
      </w:pPr>
      <w:r>
        <w:rPr>
          <w:rFonts w:ascii="宋体" w:hAnsi="宋体" w:cs="Arial"/>
          <w:kern w:val="0"/>
          <w:sz w:val="18"/>
          <w:szCs w:val="18"/>
        </w:rPr>
        <w:t>Changes in american cultural values</w:t>
      </w:r>
    </w:p>
    <w:p>
      <w:pPr>
        <w:widowControl/>
        <w:numPr>
          <w:ilvl w:val="0"/>
          <w:numId w:val="7"/>
        </w:numPr>
        <w:ind w:left="0" w:leftChars="0" w:firstLine="0" w:firstLineChars="0"/>
        <w:rPr>
          <w:rFonts w:ascii="宋体" w:hAnsi="宋体" w:cs="Arial"/>
          <w:kern w:val="0"/>
          <w:sz w:val="18"/>
          <w:szCs w:val="18"/>
        </w:rPr>
      </w:pPr>
      <w:r>
        <w:rPr>
          <w:rFonts w:ascii="宋体" w:hAnsi="宋体" w:cs="Arial"/>
          <w:kern w:val="0"/>
          <w:sz w:val="18"/>
          <w:szCs w:val="18"/>
        </w:rPr>
        <w:t>Marketing strategy and value</w:t>
      </w:r>
    </w:p>
    <w:p>
      <w:pPr>
        <w:widowControl/>
        <w:numPr>
          <w:ilvl w:val="0"/>
          <w:numId w:val="7"/>
        </w:numPr>
        <w:ind w:left="0" w:leftChars="0" w:firstLine="0" w:firstLineChars="0"/>
        <w:rPr>
          <w:rFonts w:ascii="宋体" w:hAnsi="宋体" w:cs="Arial"/>
          <w:kern w:val="0"/>
          <w:sz w:val="18"/>
          <w:szCs w:val="18"/>
        </w:rPr>
      </w:pPr>
      <w:r>
        <w:rPr>
          <w:rFonts w:ascii="宋体" w:hAnsi="宋体" w:cs="Arial"/>
          <w:kern w:val="0"/>
          <w:sz w:val="18"/>
          <w:szCs w:val="18"/>
        </w:rPr>
        <w:t>American demographics</w:t>
      </w:r>
    </w:p>
    <w:p>
      <w:pPr>
        <w:widowControl/>
        <w:numPr>
          <w:ilvl w:val="0"/>
          <w:numId w:val="7"/>
        </w:numPr>
        <w:ind w:left="0" w:leftChars="0" w:firstLine="0" w:firstLineChars="0"/>
        <w:rPr>
          <w:rFonts w:ascii="宋体" w:hAnsi="宋体" w:cs="Arial"/>
          <w:kern w:val="0"/>
          <w:sz w:val="18"/>
          <w:szCs w:val="18"/>
        </w:rPr>
      </w:pPr>
      <w:r>
        <w:rPr>
          <w:rFonts w:ascii="宋体" w:hAnsi="宋体" w:cs="Arial"/>
          <w:kern w:val="0"/>
          <w:sz w:val="18"/>
          <w:szCs w:val="18"/>
        </w:rPr>
        <w:t>Understanding american generations</w:t>
      </w:r>
    </w:p>
    <w:p>
      <w:pPr>
        <w:widowControl/>
        <w:numPr>
          <w:ilvl w:val="0"/>
          <w:numId w:val="7"/>
        </w:numPr>
        <w:ind w:left="0" w:leftChars="0" w:firstLine="0" w:firstLineChars="0"/>
        <w:rPr>
          <w:rFonts w:ascii="宋体" w:hAnsi="宋体" w:cs="Arial"/>
          <w:kern w:val="0"/>
          <w:sz w:val="18"/>
          <w:szCs w:val="18"/>
        </w:rPr>
      </w:pPr>
      <w:r>
        <w:rPr>
          <w:rFonts w:ascii="宋体" w:hAnsi="宋体" w:cs="Arial"/>
          <w:kern w:val="0"/>
          <w:sz w:val="18"/>
          <w:szCs w:val="18"/>
        </w:rPr>
        <w:t>Social stratification</w:t>
      </w:r>
    </w:p>
    <w:p>
      <w:pPr>
        <w:widowControl/>
        <w:numPr>
          <w:ilvl w:val="0"/>
          <w:numId w:val="7"/>
        </w:numPr>
        <w:ind w:left="0" w:leftChars="0" w:firstLine="0" w:firstLineChars="0"/>
        <w:rPr>
          <w:rFonts w:ascii="宋体" w:hAnsi="宋体" w:cs="Arial"/>
          <w:kern w:val="0"/>
          <w:sz w:val="18"/>
          <w:szCs w:val="18"/>
        </w:rPr>
      </w:pPr>
      <w:r>
        <w:rPr>
          <w:rFonts w:ascii="宋体" w:hAnsi="宋体" w:cs="Arial"/>
          <w:kern w:val="0"/>
          <w:sz w:val="18"/>
          <w:szCs w:val="18"/>
        </w:rPr>
        <w:t>Social structure in the united states</w:t>
      </w:r>
    </w:p>
    <w:p>
      <w:pPr>
        <w:widowControl/>
        <w:numPr>
          <w:ilvl w:val="0"/>
          <w:numId w:val="7"/>
        </w:numPr>
        <w:ind w:left="0" w:leftChars="0" w:firstLine="0" w:firstLineChars="0"/>
        <w:rPr>
          <w:rFonts w:ascii="宋体" w:hAnsi="宋体" w:cs="Arial"/>
          <w:kern w:val="0"/>
          <w:sz w:val="18"/>
          <w:szCs w:val="18"/>
        </w:rPr>
      </w:pPr>
      <w:r>
        <w:rPr>
          <w:rFonts w:ascii="宋体" w:hAnsi="宋体" w:cs="Arial"/>
          <w:kern w:val="0"/>
          <w:sz w:val="18"/>
          <w:szCs w:val="18"/>
        </w:rPr>
        <w:t>The measurement of social class</w:t>
      </w:r>
    </w:p>
    <w:p>
      <w:pPr>
        <w:widowControl/>
        <w:numPr>
          <w:ilvl w:val="0"/>
          <w:numId w:val="7"/>
        </w:numPr>
        <w:ind w:left="0" w:leftChars="0" w:firstLine="0" w:firstLineChars="0"/>
        <w:rPr>
          <w:rFonts w:ascii="宋体" w:hAnsi="宋体" w:cs="Arial"/>
          <w:kern w:val="0"/>
          <w:sz w:val="18"/>
          <w:szCs w:val="18"/>
        </w:rPr>
      </w:pPr>
      <w:r>
        <w:rPr>
          <w:rFonts w:ascii="宋体" w:hAnsi="宋体" w:cs="Arial"/>
          <w:kern w:val="0"/>
          <w:sz w:val="18"/>
          <w:szCs w:val="18"/>
        </w:rPr>
        <w:t xml:space="preserve">Social stratification and market strategy </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8"/>
        </w:numPr>
        <w:ind w:left="0" w:leftChars="0" w:firstLine="0" w:firstLineChars="0"/>
        <w:rPr>
          <w:rFonts w:hint="default" w:ascii="宋体" w:hAnsi="宋体" w:eastAsia="宋体" w:cs="Arial"/>
          <w:kern w:val="0"/>
          <w:sz w:val="18"/>
          <w:szCs w:val="18"/>
        </w:rPr>
      </w:pPr>
      <w:r>
        <w:rPr>
          <w:rFonts w:hint="default" w:ascii="宋体" w:hAnsi="宋体" w:eastAsia="宋体" w:cs="Arial"/>
          <w:kern w:val="0"/>
          <w:sz w:val="18"/>
          <w:szCs w:val="18"/>
        </w:rPr>
        <w:t>Understand core American cultural values.</w:t>
      </w:r>
    </w:p>
    <w:p>
      <w:pPr>
        <w:widowControl/>
        <w:numPr>
          <w:ilvl w:val="0"/>
          <w:numId w:val="8"/>
        </w:numPr>
        <w:ind w:left="0" w:leftChars="0" w:firstLine="0" w:firstLineChars="0"/>
        <w:rPr>
          <w:rFonts w:hint="default" w:ascii="宋体" w:hAnsi="宋体" w:eastAsia="宋体" w:cs="Arial"/>
          <w:kern w:val="0"/>
          <w:sz w:val="18"/>
          <w:szCs w:val="18"/>
        </w:rPr>
      </w:pPr>
      <w:r>
        <w:rPr>
          <w:rFonts w:hint="default" w:ascii="宋体" w:hAnsi="宋体" w:eastAsia="宋体" w:cs="Arial"/>
          <w:kern w:val="0"/>
          <w:sz w:val="18"/>
          <w:szCs w:val="18"/>
        </w:rPr>
        <w:t>Summarize changes in self, environment, and other-oriented values.</w:t>
      </w:r>
    </w:p>
    <w:p>
      <w:pPr>
        <w:widowControl/>
        <w:numPr>
          <w:ilvl w:val="0"/>
          <w:numId w:val="8"/>
        </w:numPr>
        <w:ind w:left="0" w:leftChars="0" w:firstLine="0" w:firstLineChars="0"/>
        <w:rPr>
          <w:rFonts w:hint="default" w:ascii="宋体" w:hAnsi="宋体" w:eastAsia="宋体" w:cs="Arial"/>
          <w:kern w:val="0"/>
          <w:sz w:val="18"/>
          <w:szCs w:val="18"/>
        </w:rPr>
      </w:pPr>
      <w:r>
        <w:rPr>
          <w:rFonts w:hint="default" w:ascii="宋体" w:hAnsi="宋体" w:eastAsia="宋体" w:cs="Arial"/>
          <w:kern w:val="0"/>
          <w:sz w:val="18"/>
          <w:szCs w:val="18"/>
        </w:rPr>
        <w:t>Discuss values as they relate to green marketing.</w:t>
      </w:r>
    </w:p>
    <w:p>
      <w:pPr>
        <w:widowControl/>
        <w:numPr>
          <w:ilvl w:val="0"/>
          <w:numId w:val="8"/>
        </w:numPr>
        <w:ind w:left="0" w:leftChars="0" w:firstLine="0" w:firstLineChars="0"/>
        <w:rPr>
          <w:rFonts w:hint="default" w:ascii="宋体" w:hAnsi="宋体" w:eastAsia="宋体" w:cs="Arial"/>
          <w:kern w:val="0"/>
          <w:sz w:val="18"/>
          <w:szCs w:val="18"/>
        </w:rPr>
      </w:pPr>
      <w:r>
        <w:rPr>
          <w:rFonts w:hint="default" w:ascii="宋体" w:hAnsi="宋体" w:eastAsia="宋体" w:cs="Arial"/>
          <w:kern w:val="0"/>
          <w:sz w:val="18"/>
          <w:szCs w:val="18"/>
        </w:rPr>
        <w:t>Discuss values as they relate to cause-related marketing.</w:t>
      </w:r>
    </w:p>
    <w:p>
      <w:pPr>
        <w:widowControl/>
        <w:numPr>
          <w:ilvl w:val="0"/>
          <w:numId w:val="8"/>
        </w:numPr>
        <w:ind w:left="0" w:leftChars="0" w:firstLine="0" w:firstLineChars="0"/>
        <w:rPr>
          <w:rFonts w:hint="default" w:ascii="宋体" w:hAnsi="宋体" w:eastAsia="宋体" w:cs="Arial"/>
          <w:kern w:val="0"/>
          <w:sz w:val="18"/>
          <w:szCs w:val="18"/>
        </w:rPr>
      </w:pPr>
      <w:r>
        <w:rPr>
          <w:rFonts w:hint="default" w:ascii="宋体" w:hAnsi="宋体" w:eastAsia="宋体" w:cs="Arial"/>
          <w:kern w:val="0"/>
          <w:sz w:val="18"/>
          <w:szCs w:val="18"/>
        </w:rPr>
        <w:t>Discuss values as they relate to marketing to gay and lesbian consumers.</w:t>
      </w:r>
    </w:p>
    <w:p>
      <w:pPr>
        <w:widowControl/>
        <w:numPr>
          <w:ilvl w:val="0"/>
          <w:numId w:val="8"/>
        </w:numPr>
        <w:ind w:left="0" w:leftChars="0" w:firstLine="0" w:firstLineChars="0"/>
        <w:rPr>
          <w:rFonts w:hint="default" w:ascii="宋体" w:hAnsi="宋体" w:eastAsia="宋体" w:cs="Arial"/>
          <w:kern w:val="0"/>
          <w:sz w:val="18"/>
          <w:szCs w:val="18"/>
        </w:rPr>
      </w:pPr>
      <w:r>
        <w:rPr>
          <w:rFonts w:hint="default" w:ascii="宋体" w:hAnsi="宋体" w:eastAsia="宋体" w:cs="Arial"/>
          <w:kern w:val="0"/>
          <w:sz w:val="18"/>
          <w:szCs w:val="18"/>
        </w:rPr>
        <w:t>Discuss values as they relate to gender-based marketing.</w:t>
      </w:r>
    </w:p>
    <w:p>
      <w:pPr>
        <w:widowControl/>
        <w:rPr>
          <w:rFonts w:ascii="宋体" w:hAnsi="宋体" w:cs="Arial"/>
          <w:b/>
          <w:bCs/>
          <w:kern w:val="0"/>
          <w:sz w:val="18"/>
          <w:szCs w:val="18"/>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UNIT </w:t>
      </w:r>
      <w:r>
        <w:rPr>
          <w:rFonts w:hint="default" w:ascii="宋体" w:hAnsi="宋体" w:eastAsia="宋体" w:cs="Arial"/>
          <w:b/>
          <w:bCs/>
          <w:kern w:val="0"/>
          <w:sz w:val="18"/>
          <w:szCs w:val="18"/>
          <w:lang w:eastAsia="zh-Hans"/>
        </w:rPr>
        <w:t>4</w:t>
      </w:r>
      <w:r>
        <w:rPr>
          <w:rFonts w:hint="default" w:ascii="宋体" w:hAnsi="宋体" w:eastAsia="宋体" w:cs="Arial"/>
          <w:b/>
          <w:bCs/>
          <w:kern w:val="0"/>
          <w:sz w:val="18"/>
          <w:szCs w:val="18"/>
          <w:lang w:val="en-US" w:eastAsia="zh-Hans"/>
        </w:rPr>
        <w:t xml:space="preserve"> </w:t>
      </w:r>
      <w:r>
        <w:rPr>
          <w:rFonts w:hint="default" w:ascii="宋体" w:hAnsi="宋体" w:eastAsia="宋体" w:cs="Arial"/>
          <w:b/>
          <w:bCs/>
          <w:kern w:val="0"/>
          <w:sz w:val="18"/>
          <w:szCs w:val="18"/>
          <w:lang w:val="en-US" w:eastAsia="zh-CN"/>
        </w:rPr>
        <w:t>:THE CHANGING AMERICAN SOCIETY: DEMOGRAPHICS AND SOCIAL STRATIFICATION</w:t>
      </w:r>
      <w:r>
        <w:rPr>
          <w:rFonts w:hint="default" w:ascii="宋体" w:hAnsi="宋体" w:eastAsia="宋体" w:cs="Arial"/>
          <w:b/>
          <w:bCs/>
          <w:kern w:val="0"/>
          <w:sz w:val="18"/>
          <w:szCs w:val="18"/>
          <w:lang w:eastAsia="zh-CN"/>
        </w:rPr>
        <w:t xml:space="preserve"> </w:t>
      </w:r>
      <w:r>
        <w:rPr>
          <w:rFonts w:hint="default" w:ascii="宋体" w:hAnsi="宋体" w:eastAsia="宋体" w:cs="Arial"/>
          <w:b/>
          <w:bCs/>
          <w:kern w:val="0"/>
          <w:sz w:val="18"/>
          <w:szCs w:val="18"/>
          <w:lang w:val="en-US" w:eastAsia="zh-CN"/>
        </w:rPr>
        <w:t xml:space="preserve"> </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9"/>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Demographics</w:t>
      </w:r>
    </w:p>
    <w:p>
      <w:pPr>
        <w:widowControl/>
        <w:numPr>
          <w:ilvl w:val="0"/>
          <w:numId w:val="9"/>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Understanding American Generations</w:t>
      </w:r>
    </w:p>
    <w:p>
      <w:pPr>
        <w:widowControl/>
        <w:numPr>
          <w:ilvl w:val="0"/>
          <w:numId w:val="9"/>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Social Stratification</w:t>
      </w:r>
    </w:p>
    <w:p>
      <w:pPr>
        <w:widowControl/>
        <w:numPr>
          <w:ilvl w:val="0"/>
          <w:numId w:val="9"/>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Social Structure in the United States</w:t>
      </w:r>
    </w:p>
    <w:p>
      <w:pPr>
        <w:widowControl/>
        <w:numPr>
          <w:ilvl w:val="0"/>
          <w:numId w:val="9"/>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The Measurement of Social Class</w:t>
      </w:r>
    </w:p>
    <w:p>
      <w:pPr>
        <w:widowControl/>
        <w:numPr>
          <w:ilvl w:val="0"/>
          <w:numId w:val="9"/>
        </w:numPr>
        <w:ind w:left="0" w:leftChars="0" w:firstLine="0" w:firstLineChars="0"/>
        <w:rPr>
          <w:rFonts w:hint="default" w:ascii="宋体" w:hAnsi="宋体" w:eastAsia="宋体"/>
          <w:b w:val="0"/>
          <w:bCs w:val="0"/>
          <w:sz w:val="20"/>
          <w:szCs w:val="20"/>
        </w:rPr>
      </w:pPr>
      <w:r>
        <w:rPr>
          <w:rFonts w:hint="default" w:ascii="宋体" w:hAnsi="宋体" w:eastAsia="宋体"/>
          <w:b w:val="0"/>
          <w:bCs w:val="0"/>
          <w:sz w:val="20"/>
          <w:szCs w:val="20"/>
        </w:rPr>
        <w:t>Social Stratification and Marketing Strategy</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10"/>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Understand the critical role that demographics play in influencing consumer behavior.</w:t>
      </w:r>
    </w:p>
    <w:p>
      <w:pPr>
        <w:widowControl/>
        <w:numPr>
          <w:ilvl w:val="0"/>
          <w:numId w:val="10"/>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Define the concept of generations and discuss the generations that exist in America.</w:t>
      </w:r>
    </w:p>
    <w:p>
      <w:pPr>
        <w:widowControl/>
        <w:numPr>
          <w:ilvl w:val="0"/>
          <w:numId w:val="10"/>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Explain the concept of social stratification and the role that socioeconomic factors play.</w:t>
      </w:r>
    </w:p>
    <w:p>
      <w:pPr>
        <w:widowControl/>
        <w:numPr>
          <w:ilvl w:val="0"/>
          <w:numId w:val="10"/>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Identify and discuss the major social classes in America.</w:t>
      </w:r>
    </w:p>
    <w:p>
      <w:pPr>
        <w:widowControl/>
        <w:numPr>
          <w:ilvl w:val="0"/>
          <w:numId w:val="10"/>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Understand how social class is measured.</w:t>
      </w:r>
    </w:p>
    <w:p>
      <w:pPr>
        <w:widowControl/>
        <w:numPr>
          <w:ilvl w:val="0"/>
          <w:numId w:val="10"/>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Discuss the role of social class in developing marketing strategies.</w:t>
      </w:r>
    </w:p>
    <w:p>
      <w:pPr>
        <w:widowControl/>
        <w:rPr>
          <w:rFonts w:hint="eastAsia" w:ascii="宋体" w:hAnsi="宋体" w:cs="Arial"/>
          <w:b/>
          <w:bCs/>
          <w:kern w:val="0"/>
          <w:sz w:val="18"/>
          <w:szCs w:val="18"/>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UNIT </w:t>
      </w:r>
      <w:r>
        <w:rPr>
          <w:rFonts w:hint="default" w:ascii="宋体" w:hAnsi="宋体" w:eastAsia="宋体" w:cs="Arial"/>
          <w:b/>
          <w:bCs/>
          <w:kern w:val="0"/>
          <w:sz w:val="18"/>
          <w:szCs w:val="18"/>
          <w:lang w:eastAsia="zh-Hans"/>
        </w:rPr>
        <w:t>5</w:t>
      </w:r>
      <w:r>
        <w:rPr>
          <w:rFonts w:hint="default" w:ascii="宋体" w:hAnsi="宋体" w:eastAsia="宋体" w:cs="Arial"/>
          <w:b/>
          <w:bCs/>
          <w:kern w:val="0"/>
          <w:sz w:val="18"/>
          <w:szCs w:val="18"/>
          <w:lang w:val="en-US" w:eastAsia="zh-Hans"/>
        </w:rPr>
        <w:t xml:space="preserve"> </w:t>
      </w:r>
      <w:r>
        <w:rPr>
          <w:rFonts w:hint="default" w:ascii="宋体" w:hAnsi="宋体" w:eastAsia="宋体" w:cs="Arial"/>
          <w:b/>
          <w:bCs/>
          <w:kern w:val="0"/>
          <w:sz w:val="18"/>
          <w:szCs w:val="18"/>
          <w:lang w:val="en-US" w:eastAsia="zh-CN"/>
        </w:rPr>
        <w:t xml:space="preserve">:THE CHANGING AMERICAN SOCIETY: SUBCULTURES </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The Nature of Subcultures</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Ethnic Subcultures</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African Americans</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Hispanics</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Asian Americans</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Native Americans</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Asian Indian Americans</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Arab Americans</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Religious Subcultures</w:t>
      </w:r>
    </w:p>
    <w:p>
      <w:pPr>
        <w:widowControl/>
        <w:numPr>
          <w:ilvl w:val="0"/>
          <w:numId w:val="11"/>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Regional Subcultures</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12"/>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Understand subcultures and their influence on unique market behaviors.</w:t>
      </w:r>
    </w:p>
    <w:p>
      <w:pPr>
        <w:widowControl/>
        <w:numPr>
          <w:ilvl w:val="0"/>
          <w:numId w:val="12"/>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Analyze the African-American subculture and the unique marketing aspects it entails.</w:t>
      </w:r>
    </w:p>
    <w:p>
      <w:pPr>
        <w:widowControl/>
        <w:numPr>
          <w:ilvl w:val="0"/>
          <w:numId w:val="12"/>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Analyze the Hispanic subculture and the unique marketing aspects it entails.</w:t>
      </w:r>
    </w:p>
    <w:p>
      <w:pPr>
        <w:widowControl/>
        <w:numPr>
          <w:ilvl w:val="0"/>
          <w:numId w:val="12"/>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Analyze the Asian-American subculture and the unique marketing aspects it entails.</w:t>
      </w:r>
    </w:p>
    <w:p>
      <w:pPr>
        <w:widowControl/>
        <w:numPr>
          <w:ilvl w:val="0"/>
          <w:numId w:val="12"/>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Analyze the Native-American, Asian-IndianAmerican, and Arab-American subcultures and the unique marketing aspects they entail.</w:t>
      </w:r>
    </w:p>
    <w:p>
      <w:pPr>
        <w:widowControl/>
        <w:numPr>
          <w:ilvl w:val="0"/>
          <w:numId w:val="12"/>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Describe the various religious subcultures and their implications for marketing.</w:t>
      </w:r>
    </w:p>
    <w:p>
      <w:pPr>
        <w:widowControl/>
        <w:numPr>
          <w:ilvl w:val="0"/>
          <w:numId w:val="12"/>
        </w:numPr>
        <w:ind w:left="0" w:leftChars="0" w:firstLine="0" w:firstLineChars="0"/>
        <w:rPr>
          <w:rFonts w:hint="eastAsia" w:ascii="宋体" w:hAnsi="宋体" w:cs="Arial"/>
          <w:b w:val="0"/>
          <w:bCs w:val="0"/>
          <w:kern w:val="0"/>
          <w:sz w:val="18"/>
          <w:szCs w:val="18"/>
        </w:rPr>
      </w:pPr>
      <w:r>
        <w:rPr>
          <w:rFonts w:hint="eastAsia" w:ascii="宋体" w:hAnsi="宋体" w:cs="Arial"/>
          <w:b w:val="0"/>
          <w:bCs w:val="0"/>
          <w:kern w:val="0"/>
          <w:sz w:val="18"/>
          <w:szCs w:val="18"/>
        </w:rPr>
        <w:t>Explain the role of geographic regions as subcultures.</w:t>
      </w:r>
    </w:p>
    <w:p>
      <w:pPr>
        <w:widowControl/>
        <w:numPr>
          <w:numId w:val="0"/>
        </w:numPr>
        <w:ind w:leftChars="0"/>
        <w:rPr>
          <w:rFonts w:hint="eastAsia" w:ascii="宋体" w:hAnsi="宋体" w:cs="Arial"/>
          <w:b w:val="0"/>
          <w:bCs w:val="0"/>
          <w:kern w:val="0"/>
          <w:sz w:val="18"/>
          <w:szCs w:val="18"/>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UNIT </w:t>
      </w:r>
      <w:r>
        <w:rPr>
          <w:rFonts w:hint="default" w:ascii="宋体" w:hAnsi="宋体" w:eastAsia="宋体" w:cs="Arial"/>
          <w:b/>
          <w:bCs/>
          <w:kern w:val="0"/>
          <w:sz w:val="18"/>
          <w:szCs w:val="18"/>
          <w:lang w:eastAsia="zh-Hans"/>
        </w:rPr>
        <w:t>6</w:t>
      </w:r>
      <w:r>
        <w:rPr>
          <w:rFonts w:hint="default" w:ascii="宋体" w:hAnsi="宋体" w:eastAsia="宋体" w:cs="Arial"/>
          <w:b/>
          <w:bCs/>
          <w:kern w:val="0"/>
          <w:sz w:val="18"/>
          <w:szCs w:val="18"/>
          <w:lang w:val="en-US" w:eastAsia="zh-Hans"/>
        </w:rPr>
        <w:t xml:space="preserve"> </w:t>
      </w:r>
      <w:r>
        <w:rPr>
          <w:rFonts w:hint="default" w:ascii="宋体" w:hAnsi="宋体" w:eastAsia="宋体" w:cs="Arial"/>
          <w:b/>
          <w:bCs/>
          <w:kern w:val="0"/>
          <w:sz w:val="18"/>
          <w:szCs w:val="18"/>
          <w:lang w:val="en-US" w:eastAsia="zh-CN"/>
        </w:rPr>
        <w:t xml:space="preserve">:THE AMERICAN SOCIETY: FAMILIES AND HOUSEHOLDS </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13"/>
        </w:numPr>
        <w:ind w:left="0" w:leftChars="0" w:firstLine="0" w:firstLineChars="0"/>
        <w:rPr>
          <w:rFonts w:hint="default" w:ascii="宋体" w:hAnsi="宋体" w:cs="Arial"/>
          <w:kern w:val="0"/>
          <w:sz w:val="18"/>
          <w:szCs w:val="18"/>
        </w:rPr>
      </w:pPr>
      <w:r>
        <w:rPr>
          <w:rFonts w:hint="default" w:ascii="宋体" w:hAnsi="宋体" w:cs="Arial"/>
          <w:kern w:val="0"/>
          <w:sz w:val="18"/>
          <w:szCs w:val="18"/>
        </w:rPr>
        <w:t>The Nature And Influence Of American Households</w:t>
      </w:r>
    </w:p>
    <w:p>
      <w:pPr>
        <w:widowControl/>
        <w:numPr>
          <w:ilvl w:val="0"/>
          <w:numId w:val="13"/>
        </w:numPr>
        <w:ind w:left="0" w:leftChars="0" w:firstLine="0" w:firstLineChars="0"/>
        <w:rPr>
          <w:rFonts w:hint="default" w:ascii="宋体" w:hAnsi="宋体" w:cs="Arial"/>
          <w:kern w:val="0"/>
          <w:sz w:val="18"/>
          <w:szCs w:val="18"/>
        </w:rPr>
      </w:pPr>
      <w:r>
        <w:rPr>
          <w:rFonts w:hint="default" w:ascii="宋体" w:hAnsi="宋体" w:cs="Arial"/>
          <w:kern w:val="0"/>
          <w:sz w:val="18"/>
          <w:szCs w:val="18"/>
        </w:rPr>
        <w:t>The Household Life Cycle</w:t>
      </w:r>
    </w:p>
    <w:p>
      <w:pPr>
        <w:widowControl/>
        <w:numPr>
          <w:ilvl w:val="0"/>
          <w:numId w:val="13"/>
        </w:numPr>
        <w:ind w:left="0" w:leftChars="0" w:firstLine="0" w:firstLineChars="0"/>
        <w:rPr>
          <w:rFonts w:hint="default" w:ascii="宋体" w:hAnsi="宋体" w:cs="Arial"/>
          <w:kern w:val="0"/>
          <w:sz w:val="18"/>
          <w:szCs w:val="18"/>
        </w:rPr>
      </w:pPr>
      <w:r>
        <w:rPr>
          <w:rFonts w:hint="default" w:ascii="宋体" w:hAnsi="宋体" w:cs="Arial"/>
          <w:kern w:val="0"/>
          <w:sz w:val="18"/>
          <w:szCs w:val="18"/>
        </w:rPr>
        <w:t>Marketing Strategy Based On The Household Life Cycle</w:t>
      </w:r>
    </w:p>
    <w:p>
      <w:pPr>
        <w:widowControl/>
        <w:numPr>
          <w:ilvl w:val="0"/>
          <w:numId w:val="13"/>
        </w:numPr>
        <w:ind w:left="0" w:leftChars="0" w:firstLine="0" w:firstLineChars="0"/>
        <w:rPr>
          <w:rFonts w:ascii="宋体" w:hAnsi="宋体" w:cs="Arial"/>
          <w:kern w:val="0"/>
          <w:sz w:val="18"/>
          <w:szCs w:val="18"/>
        </w:rPr>
      </w:pPr>
      <w:r>
        <w:rPr>
          <w:rFonts w:ascii="宋体" w:hAnsi="宋体" w:cs="Arial"/>
          <w:kern w:val="0"/>
          <w:sz w:val="18"/>
          <w:szCs w:val="18"/>
        </w:rPr>
        <w:t xml:space="preserve">Family Decision Making </w:t>
      </w:r>
    </w:p>
    <w:p>
      <w:pPr>
        <w:widowControl/>
        <w:numPr>
          <w:ilvl w:val="0"/>
          <w:numId w:val="13"/>
        </w:numPr>
        <w:ind w:left="0" w:leftChars="0" w:firstLine="0" w:firstLineChars="0"/>
        <w:rPr>
          <w:rFonts w:ascii="宋体" w:hAnsi="宋体" w:cs="Arial"/>
          <w:kern w:val="0"/>
          <w:sz w:val="18"/>
          <w:szCs w:val="18"/>
        </w:rPr>
      </w:pPr>
      <w:r>
        <w:rPr>
          <w:rFonts w:ascii="宋体" w:hAnsi="宋体" w:cs="Arial"/>
          <w:kern w:val="0"/>
          <w:sz w:val="18"/>
          <w:szCs w:val="18"/>
        </w:rPr>
        <w:t>Marketing Strategy And Family Decision Making</w:t>
      </w:r>
    </w:p>
    <w:p>
      <w:pPr>
        <w:widowControl/>
        <w:numPr>
          <w:ilvl w:val="0"/>
          <w:numId w:val="13"/>
        </w:numPr>
        <w:ind w:left="0" w:leftChars="0" w:firstLine="0" w:firstLineChars="0"/>
        <w:rPr>
          <w:rFonts w:ascii="宋体" w:hAnsi="宋体" w:cs="Arial"/>
          <w:kern w:val="0"/>
          <w:sz w:val="18"/>
          <w:szCs w:val="18"/>
        </w:rPr>
      </w:pPr>
      <w:r>
        <w:rPr>
          <w:rFonts w:ascii="宋体" w:hAnsi="宋体" w:cs="Arial"/>
          <w:kern w:val="0"/>
          <w:sz w:val="18"/>
          <w:szCs w:val="18"/>
        </w:rPr>
        <w:t>Consumer Socialization</w:t>
      </w:r>
    </w:p>
    <w:p>
      <w:pPr>
        <w:widowControl/>
        <w:numPr>
          <w:ilvl w:val="0"/>
          <w:numId w:val="13"/>
        </w:numPr>
        <w:ind w:left="0" w:leftChars="0" w:firstLine="0" w:firstLineChars="0"/>
        <w:rPr>
          <w:rFonts w:ascii="宋体" w:hAnsi="宋体" w:cs="Arial"/>
          <w:kern w:val="0"/>
          <w:sz w:val="18"/>
          <w:szCs w:val="18"/>
        </w:rPr>
      </w:pPr>
      <w:r>
        <w:rPr>
          <w:rFonts w:ascii="宋体" w:hAnsi="宋体" w:cs="Arial"/>
          <w:kern w:val="0"/>
          <w:sz w:val="18"/>
          <w:szCs w:val="18"/>
        </w:rPr>
        <w:t>Marketing To Children</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14"/>
        </w:numPr>
        <w:ind w:left="0" w:leftChars="0" w:firstLine="0" w:firstLineChars="0"/>
        <w:rPr>
          <w:rFonts w:hint="eastAsia" w:ascii="宋体" w:hAnsi="宋体" w:cs="Arial"/>
          <w:kern w:val="0"/>
          <w:sz w:val="18"/>
          <w:szCs w:val="18"/>
        </w:rPr>
      </w:pPr>
      <w:r>
        <w:rPr>
          <w:rFonts w:hint="eastAsia" w:ascii="宋体" w:hAnsi="宋体" w:cs="Arial"/>
          <w:kern w:val="0"/>
          <w:sz w:val="18"/>
          <w:szCs w:val="18"/>
        </w:rPr>
        <w:t>Explain the concept of household types and their influence on consumption.</w:t>
      </w:r>
    </w:p>
    <w:p>
      <w:pPr>
        <w:widowControl/>
        <w:numPr>
          <w:ilvl w:val="0"/>
          <w:numId w:val="14"/>
        </w:numPr>
        <w:ind w:left="0" w:leftChars="0" w:firstLine="0" w:firstLineChars="0"/>
        <w:rPr>
          <w:rFonts w:hint="eastAsia" w:ascii="宋体" w:hAnsi="宋体" w:cs="Arial"/>
          <w:kern w:val="0"/>
          <w:sz w:val="18"/>
          <w:szCs w:val="18"/>
        </w:rPr>
      </w:pPr>
      <w:r>
        <w:rPr>
          <w:rFonts w:hint="eastAsia" w:ascii="宋体" w:hAnsi="宋体" w:cs="Arial"/>
          <w:kern w:val="0"/>
          <w:sz w:val="18"/>
          <w:szCs w:val="18"/>
        </w:rPr>
        <w:t xml:space="preserve">Summarize the household life cycle’s various stages and marketing implications. </w:t>
      </w:r>
    </w:p>
    <w:p>
      <w:pPr>
        <w:widowControl/>
        <w:numPr>
          <w:ilvl w:val="0"/>
          <w:numId w:val="14"/>
        </w:numPr>
        <w:ind w:left="0" w:leftChars="0" w:firstLine="0" w:firstLineChars="0"/>
        <w:rPr>
          <w:rFonts w:hint="eastAsia" w:ascii="宋体" w:hAnsi="宋体" w:cs="Arial"/>
          <w:kern w:val="0"/>
          <w:sz w:val="18"/>
          <w:szCs w:val="18"/>
        </w:rPr>
      </w:pPr>
      <w:r>
        <w:rPr>
          <w:rFonts w:hint="eastAsia" w:ascii="宋体" w:hAnsi="宋体" w:cs="Arial"/>
          <w:kern w:val="0"/>
          <w:sz w:val="18"/>
          <w:szCs w:val="18"/>
        </w:rPr>
        <w:t>Understand the family decision process.</w:t>
      </w:r>
    </w:p>
    <w:p>
      <w:pPr>
        <w:widowControl/>
        <w:numPr>
          <w:ilvl w:val="0"/>
          <w:numId w:val="14"/>
        </w:numPr>
        <w:ind w:left="0" w:leftChars="0" w:firstLine="0" w:firstLineChars="0"/>
        <w:rPr>
          <w:rFonts w:hint="eastAsia" w:ascii="宋体" w:hAnsi="宋体" w:cs="Arial"/>
          <w:kern w:val="0"/>
          <w:sz w:val="18"/>
          <w:szCs w:val="18"/>
        </w:rPr>
      </w:pPr>
      <w:r>
        <w:rPr>
          <w:rFonts w:hint="eastAsia" w:ascii="宋体" w:hAnsi="宋体" w:cs="Arial"/>
          <w:kern w:val="0"/>
          <w:sz w:val="18"/>
          <w:szCs w:val="18"/>
        </w:rPr>
        <w:t>Describe the role that households play in child socialization.</w:t>
      </w:r>
    </w:p>
    <w:p>
      <w:pPr>
        <w:widowControl/>
        <w:numPr>
          <w:ilvl w:val="0"/>
          <w:numId w:val="14"/>
        </w:numPr>
        <w:ind w:left="0" w:leftChars="0" w:firstLine="0" w:firstLineChars="0"/>
        <w:rPr>
          <w:rFonts w:hint="eastAsia" w:ascii="宋体" w:hAnsi="宋体" w:cs="Arial"/>
          <w:kern w:val="0"/>
          <w:sz w:val="18"/>
          <w:szCs w:val="18"/>
        </w:rPr>
      </w:pPr>
      <w:r>
        <w:rPr>
          <w:rFonts w:hint="eastAsia" w:ascii="宋体" w:hAnsi="宋体" w:cs="Arial"/>
          <w:kern w:val="0"/>
          <w:sz w:val="18"/>
          <w:szCs w:val="18"/>
        </w:rPr>
        <w:t>Explain the sources of ethical concern associated with marketing to children.</w:t>
      </w:r>
    </w:p>
    <w:p>
      <w:pPr>
        <w:widowControl/>
        <w:numPr>
          <w:numId w:val="0"/>
        </w:numPr>
        <w:ind w:leftChars="0"/>
        <w:rPr>
          <w:rFonts w:hint="eastAsia" w:ascii="宋体" w:hAnsi="宋体" w:cs="Arial"/>
          <w:kern w:val="0"/>
          <w:sz w:val="18"/>
          <w:szCs w:val="18"/>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UNIT </w:t>
      </w:r>
      <w:r>
        <w:rPr>
          <w:rFonts w:hint="default" w:ascii="宋体" w:hAnsi="宋体" w:eastAsia="宋体" w:cs="Arial"/>
          <w:b/>
          <w:bCs/>
          <w:kern w:val="0"/>
          <w:sz w:val="18"/>
          <w:szCs w:val="18"/>
          <w:lang w:eastAsia="zh-Hans"/>
        </w:rPr>
        <w:t>7</w:t>
      </w:r>
      <w:r>
        <w:rPr>
          <w:rFonts w:hint="default" w:ascii="宋体" w:hAnsi="宋体" w:eastAsia="宋体" w:cs="Arial"/>
          <w:b/>
          <w:bCs/>
          <w:kern w:val="0"/>
          <w:sz w:val="18"/>
          <w:szCs w:val="18"/>
          <w:lang w:val="en-US" w:eastAsia="zh-Hans"/>
        </w:rPr>
        <w:t xml:space="preserve"> </w:t>
      </w:r>
      <w:r>
        <w:rPr>
          <w:rFonts w:hint="default" w:ascii="宋体" w:hAnsi="宋体" w:eastAsia="宋体" w:cs="Arial"/>
          <w:b/>
          <w:bCs/>
          <w:kern w:val="0"/>
          <w:sz w:val="18"/>
          <w:szCs w:val="18"/>
          <w:lang w:val="en-US" w:eastAsia="zh-CN"/>
        </w:rPr>
        <w:t>:GROUP INFLUENCES ON CONSUMER BEHAVIOR</w:t>
      </w:r>
      <w:r>
        <w:rPr>
          <w:rFonts w:hint="default" w:ascii="宋体" w:hAnsi="宋体" w:eastAsia="宋体" w:cs="Arial"/>
          <w:b/>
          <w:bCs/>
          <w:kern w:val="0"/>
          <w:sz w:val="18"/>
          <w:szCs w:val="18"/>
          <w:lang w:val="en-US" w:eastAsia="zh-Hans"/>
        </w:rPr>
        <w:t xml:space="preserve">(THEORETICAL COURSE HOURS: </w:t>
      </w:r>
      <w:r>
        <w:rPr>
          <w:rFonts w:hint="default" w:ascii="宋体" w:hAnsi="宋体" w:eastAsia="宋体" w:cs="Arial"/>
          <w:b/>
          <w:bCs/>
          <w:kern w:val="0"/>
          <w:sz w:val="18"/>
          <w:szCs w:val="18"/>
          <w:lang w:eastAsia="zh-Hans"/>
        </w:rPr>
        <w:t>2</w:t>
      </w:r>
      <w:r>
        <w:rPr>
          <w:rFonts w:hint="default" w:ascii="宋体" w:hAnsi="宋体" w:eastAsia="宋体" w:cs="Arial"/>
          <w:b/>
          <w:bCs/>
          <w:kern w:val="0"/>
          <w:sz w:val="18"/>
          <w:szCs w:val="18"/>
          <w:lang w:val="en-US" w:eastAsia="zh-Hans"/>
        </w:rPr>
        <w:t>)</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15"/>
        </w:numPr>
        <w:ind w:left="0" w:leftChars="0" w:firstLine="0" w:firstLineChars="0"/>
        <w:rPr>
          <w:rFonts w:ascii="宋体" w:hAnsi="宋体" w:cs="Arial"/>
          <w:kern w:val="0"/>
          <w:sz w:val="18"/>
          <w:szCs w:val="18"/>
        </w:rPr>
      </w:pPr>
      <w:r>
        <w:rPr>
          <w:rFonts w:ascii="宋体" w:hAnsi="宋体" w:cs="Arial"/>
          <w:kern w:val="0"/>
          <w:sz w:val="18"/>
          <w:szCs w:val="18"/>
        </w:rPr>
        <w:t>Types Of Groups</w:t>
      </w:r>
    </w:p>
    <w:p>
      <w:pPr>
        <w:widowControl/>
        <w:numPr>
          <w:ilvl w:val="0"/>
          <w:numId w:val="15"/>
        </w:numPr>
        <w:ind w:left="0" w:leftChars="0" w:firstLine="0" w:firstLineChars="0"/>
        <w:rPr>
          <w:rFonts w:ascii="宋体" w:hAnsi="宋体" w:cs="Arial"/>
          <w:kern w:val="0"/>
          <w:sz w:val="18"/>
          <w:szCs w:val="18"/>
        </w:rPr>
      </w:pPr>
      <w:r>
        <w:rPr>
          <w:rFonts w:ascii="宋体" w:hAnsi="宋体" w:cs="Arial"/>
          <w:kern w:val="0"/>
          <w:sz w:val="18"/>
          <w:szCs w:val="18"/>
        </w:rPr>
        <w:t>Reference Group Influences On The Consumption Process</w:t>
      </w:r>
    </w:p>
    <w:p>
      <w:pPr>
        <w:widowControl/>
        <w:numPr>
          <w:ilvl w:val="0"/>
          <w:numId w:val="15"/>
        </w:numPr>
        <w:ind w:left="0" w:leftChars="0" w:firstLine="0" w:firstLineChars="0"/>
        <w:rPr>
          <w:rFonts w:ascii="宋体" w:hAnsi="宋体" w:cs="Arial"/>
          <w:kern w:val="0"/>
          <w:sz w:val="18"/>
          <w:szCs w:val="18"/>
        </w:rPr>
      </w:pPr>
      <w:r>
        <w:rPr>
          <w:rFonts w:ascii="宋体" w:hAnsi="宋体" w:cs="Arial"/>
          <w:kern w:val="0"/>
          <w:sz w:val="18"/>
          <w:szCs w:val="18"/>
        </w:rPr>
        <w:t>Marketing Strategy Base On The Reference Group</w:t>
      </w:r>
    </w:p>
    <w:p>
      <w:pPr>
        <w:widowControl/>
        <w:numPr>
          <w:ilvl w:val="0"/>
          <w:numId w:val="15"/>
        </w:numPr>
        <w:ind w:left="0" w:leftChars="0" w:firstLine="0" w:firstLineChars="0"/>
        <w:rPr>
          <w:rFonts w:ascii="宋体" w:hAnsi="宋体" w:cs="Arial"/>
          <w:kern w:val="0"/>
          <w:sz w:val="18"/>
          <w:szCs w:val="18"/>
        </w:rPr>
      </w:pPr>
      <w:r>
        <w:rPr>
          <w:rFonts w:ascii="宋体" w:hAnsi="宋体" w:cs="Arial"/>
          <w:kern w:val="0"/>
          <w:sz w:val="18"/>
          <w:szCs w:val="18"/>
        </w:rPr>
        <w:t>Communications Within Groups And Opinion Leadership</w:t>
      </w:r>
    </w:p>
    <w:p>
      <w:pPr>
        <w:numPr>
          <w:ilvl w:val="0"/>
          <w:numId w:val="15"/>
        </w:numPr>
        <w:snapToGrid w:val="0"/>
        <w:spacing w:line="288" w:lineRule="auto"/>
        <w:ind w:left="0" w:leftChars="0" w:firstLine="0" w:firstLineChars="0"/>
        <w:rPr>
          <w:rFonts w:ascii="宋体" w:hAnsi="宋体" w:cs="Arial"/>
          <w:kern w:val="0"/>
          <w:sz w:val="18"/>
          <w:szCs w:val="18"/>
        </w:rPr>
      </w:pPr>
      <w:r>
        <w:rPr>
          <w:rFonts w:ascii="宋体" w:hAnsi="宋体" w:cs="Arial"/>
          <w:kern w:val="0"/>
          <w:sz w:val="18"/>
          <w:szCs w:val="18"/>
        </w:rPr>
        <w:t>Diffusion Of Innovations</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numPr>
          <w:ilvl w:val="0"/>
          <w:numId w:val="16"/>
        </w:numPr>
        <w:snapToGrid w:val="0"/>
        <w:spacing w:line="288" w:lineRule="auto"/>
        <w:ind w:left="0" w:leftChars="0" w:firstLine="0" w:firstLineChars="0"/>
        <w:rPr>
          <w:rFonts w:hint="eastAsia" w:ascii="宋体" w:hAnsi="宋体"/>
          <w:sz w:val="20"/>
          <w:szCs w:val="20"/>
        </w:rPr>
      </w:pPr>
      <w:r>
        <w:rPr>
          <w:rFonts w:hint="eastAsia" w:ascii="宋体" w:hAnsi="宋体"/>
          <w:sz w:val="20"/>
          <w:szCs w:val="20"/>
        </w:rPr>
        <w:t>Explain reference groups and the criteria used to classify them.</w:t>
      </w:r>
    </w:p>
    <w:p>
      <w:pPr>
        <w:numPr>
          <w:ilvl w:val="0"/>
          <w:numId w:val="16"/>
        </w:numPr>
        <w:snapToGrid w:val="0"/>
        <w:spacing w:line="288" w:lineRule="auto"/>
        <w:ind w:left="0" w:leftChars="0" w:firstLine="0" w:firstLineChars="0"/>
        <w:rPr>
          <w:rFonts w:hint="eastAsia" w:ascii="宋体" w:hAnsi="宋体"/>
          <w:sz w:val="20"/>
          <w:szCs w:val="20"/>
        </w:rPr>
      </w:pPr>
      <w:r>
        <w:rPr>
          <w:rFonts w:hint="eastAsia" w:ascii="宋体" w:hAnsi="宋体"/>
          <w:sz w:val="20"/>
          <w:szCs w:val="20"/>
        </w:rPr>
        <w:t>Discuss consumption subcultures, including brand and online communities and their importance for marketing.</w:t>
      </w:r>
    </w:p>
    <w:p>
      <w:pPr>
        <w:numPr>
          <w:ilvl w:val="0"/>
          <w:numId w:val="16"/>
        </w:numPr>
        <w:snapToGrid w:val="0"/>
        <w:spacing w:line="288" w:lineRule="auto"/>
        <w:ind w:left="0" w:leftChars="0" w:firstLine="0" w:firstLineChars="0"/>
        <w:rPr>
          <w:rFonts w:ascii="宋体" w:hAnsi="宋体"/>
          <w:sz w:val="20"/>
          <w:szCs w:val="20"/>
        </w:rPr>
      </w:pPr>
      <w:r>
        <w:rPr>
          <w:rFonts w:hint="eastAsia" w:ascii="宋体" w:hAnsi="宋体"/>
          <w:sz w:val="20"/>
          <w:szCs w:val="20"/>
        </w:rPr>
        <w:t>Summarize the types and degree of reference group influence.</w:t>
      </w:r>
    </w:p>
    <w:p>
      <w:pPr>
        <w:numPr>
          <w:ilvl w:val="0"/>
          <w:numId w:val="16"/>
        </w:numPr>
        <w:snapToGrid w:val="0"/>
        <w:spacing w:line="288" w:lineRule="auto"/>
        <w:ind w:left="0" w:leftChars="0" w:firstLine="0" w:firstLineChars="0"/>
        <w:rPr>
          <w:rFonts w:hint="eastAsia" w:ascii="宋体" w:hAnsi="宋体"/>
          <w:sz w:val="20"/>
          <w:szCs w:val="20"/>
        </w:rPr>
      </w:pPr>
      <w:r>
        <w:rPr>
          <w:rFonts w:hint="eastAsia" w:ascii="宋体" w:hAnsi="宋体"/>
          <w:sz w:val="20"/>
          <w:szCs w:val="20"/>
        </w:rPr>
        <w:t>Discuss within-group communications and the importance of word-of-mouth communications to marketers.</w:t>
      </w:r>
    </w:p>
    <w:p>
      <w:pPr>
        <w:numPr>
          <w:ilvl w:val="0"/>
          <w:numId w:val="16"/>
        </w:numPr>
        <w:snapToGrid w:val="0"/>
        <w:spacing w:line="288" w:lineRule="auto"/>
        <w:ind w:left="0" w:leftChars="0" w:firstLine="0" w:firstLineChars="0"/>
        <w:rPr>
          <w:rFonts w:hint="eastAsia" w:ascii="宋体" w:hAnsi="宋体"/>
          <w:sz w:val="20"/>
          <w:szCs w:val="20"/>
        </w:rPr>
      </w:pPr>
      <w:r>
        <w:rPr>
          <w:rFonts w:hint="eastAsia" w:ascii="宋体" w:hAnsi="宋体"/>
          <w:sz w:val="20"/>
          <w:szCs w:val="20"/>
        </w:rPr>
        <w:t>Understand opinion leaders (both online and offline) and their importance to marketers.</w:t>
      </w:r>
    </w:p>
    <w:p>
      <w:pPr>
        <w:numPr>
          <w:ilvl w:val="0"/>
          <w:numId w:val="16"/>
        </w:numPr>
        <w:snapToGrid w:val="0"/>
        <w:spacing w:line="288" w:lineRule="auto"/>
        <w:ind w:left="0" w:leftChars="0" w:firstLine="0" w:firstLineChars="0"/>
        <w:rPr>
          <w:rFonts w:ascii="宋体" w:hAnsi="宋体"/>
          <w:sz w:val="20"/>
          <w:szCs w:val="20"/>
        </w:rPr>
      </w:pPr>
      <w:r>
        <w:rPr>
          <w:rFonts w:hint="eastAsia" w:ascii="宋体" w:hAnsi="宋体"/>
          <w:sz w:val="20"/>
          <w:szCs w:val="20"/>
        </w:rPr>
        <w:t>Discuss innovation diffusion and use an innovation analysis to develop marketing strategy.</w:t>
      </w:r>
    </w:p>
    <w:p>
      <w:pPr>
        <w:numPr>
          <w:numId w:val="0"/>
        </w:numPr>
        <w:snapToGrid w:val="0"/>
        <w:spacing w:line="288" w:lineRule="auto"/>
        <w:ind w:leftChars="0"/>
        <w:rPr>
          <w:rFonts w:ascii="宋体" w:hAnsi="宋体"/>
          <w:sz w:val="20"/>
          <w:szCs w:val="20"/>
        </w:rPr>
      </w:pPr>
    </w:p>
    <w:p>
      <w:pPr>
        <w:pStyle w:val="10"/>
        <w:widowControl/>
        <w:numPr>
          <w:ilvl w:val="0"/>
          <w:numId w:val="0"/>
        </w:numPr>
        <w:ind w:leftChars="0"/>
        <w:rPr>
          <w:rFonts w:hint="default" w:ascii="宋体" w:hAnsi="宋体" w:eastAsia="宋体"/>
          <w:b/>
          <w:bCs/>
          <w:sz w:val="20"/>
          <w:szCs w:val="20"/>
        </w:rPr>
      </w:pPr>
      <w:r>
        <w:rPr>
          <w:rFonts w:hint="default" w:ascii="宋体" w:hAnsi="宋体" w:eastAsia="宋体" w:cs="Arial"/>
          <w:b/>
          <w:bCs/>
          <w:kern w:val="0"/>
          <w:sz w:val="18"/>
          <w:szCs w:val="18"/>
          <w:lang w:eastAsia="zh-Hans"/>
        </w:rPr>
        <w:t xml:space="preserve">PART </w:t>
      </w:r>
      <w:r>
        <w:rPr>
          <w:rFonts w:hint="default" w:ascii="宋体" w:hAnsi="宋体" w:eastAsia="宋体" w:cs="Arial"/>
          <w:b/>
          <w:bCs/>
          <w:kern w:val="0"/>
          <w:sz w:val="18"/>
          <w:szCs w:val="18"/>
          <w:lang w:eastAsia="zh-Hans"/>
        </w:rPr>
        <w:t xml:space="preserve">3 </w:t>
      </w:r>
      <w:r>
        <w:rPr>
          <w:rFonts w:hint="default" w:ascii="宋体" w:hAnsi="宋体" w:eastAsia="宋体" w:cs="Arial"/>
          <w:b/>
          <w:bCs/>
          <w:kern w:val="0"/>
          <w:sz w:val="18"/>
          <w:szCs w:val="18"/>
          <w:lang w:eastAsia="zh-Hans"/>
        </w:rPr>
        <w:t xml:space="preserve"> INTERNAL INFLUENCE </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UNIT </w:t>
      </w:r>
      <w:r>
        <w:rPr>
          <w:rFonts w:hint="default" w:ascii="宋体" w:hAnsi="宋体" w:eastAsia="宋体" w:cs="Arial"/>
          <w:b/>
          <w:bCs/>
          <w:kern w:val="0"/>
          <w:sz w:val="18"/>
          <w:szCs w:val="18"/>
          <w:lang w:eastAsia="zh-Hans"/>
        </w:rPr>
        <w:t>8</w:t>
      </w:r>
      <w:r>
        <w:rPr>
          <w:rFonts w:hint="default" w:ascii="宋体" w:hAnsi="宋体" w:eastAsia="宋体" w:cs="Arial"/>
          <w:b/>
          <w:bCs/>
          <w:kern w:val="0"/>
          <w:sz w:val="18"/>
          <w:szCs w:val="18"/>
          <w:lang w:val="en-US" w:eastAsia="zh-Hans"/>
        </w:rPr>
        <w:t xml:space="preserve"> </w:t>
      </w:r>
      <w:r>
        <w:rPr>
          <w:rFonts w:hint="default" w:ascii="宋体" w:hAnsi="宋体" w:eastAsia="宋体" w:cs="Arial"/>
          <w:b/>
          <w:bCs/>
          <w:kern w:val="0"/>
          <w:sz w:val="18"/>
          <w:szCs w:val="18"/>
          <w:lang w:val="en-US" w:eastAsia="zh-CN"/>
        </w:rPr>
        <w:t>:PERCEPTION</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numPr>
          <w:ilvl w:val="0"/>
          <w:numId w:val="17"/>
        </w:numPr>
        <w:snapToGrid w:val="0"/>
        <w:spacing w:line="288" w:lineRule="auto"/>
        <w:ind w:left="0" w:leftChars="0" w:firstLine="0" w:firstLineChars="0"/>
        <w:rPr>
          <w:rFonts w:ascii="宋体" w:hAnsi="宋体"/>
          <w:sz w:val="20"/>
          <w:szCs w:val="20"/>
        </w:rPr>
      </w:pPr>
      <w:r>
        <w:rPr>
          <w:rFonts w:ascii="宋体" w:hAnsi="宋体"/>
          <w:sz w:val="20"/>
          <w:szCs w:val="20"/>
        </w:rPr>
        <w:t>The Nature Of Perception</w:t>
      </w:r>
    </w:p>
    <w:p>
      <w:pPr>
        <w:numPr>
          <w:ilvl w:val="0"/>
          <w:numId w:val="17"/>
        </w:numPr>
        <w:snapToGrid w:val="0"/>
        <w:spacing w:line="288" w:lineRule="auto"/>
        <w:ind w:left="0" w:leftChars="0" w:firstLine="0" w:firstLineChars="0"/>
        <w:rPr>
          <w:rFonts w:ascii="宋体" w:hAnsi="宋体"/>
          <w:sz w:val="20"/>
          <w:szCs w:val="20"/>
        </w:rPr>
      </w:pPr>
      <w:r>
        <w:rPr>
          <w:rFonts w:ascii="宋体" w:hAnsi="宋体"/>
          <w:sz w:val="20"/>
          <w:szCs w:val="20"/>
        </w:rPr>
        <w:t>Exposure &amp; Attention &amp; Interpretation</w:t>
      </w:r>
    </w:p>
    <w:p>
      <w:pPr>
        <w:numPr>
          <w:ilvl w:val="0"/>
          <w:numId w:val="17"/>
        </w:numPr>
        <w:snapToGrid w:val="0"/>
        <w:spacing w:line="288" w:lineRule="auto"/>
        <w:ind w:left="0" w:leftChars="0" w:firstLine="0" w:firstLineChars="0"/>
        <w:rPr>
          <w:rFonts w:ascii="宋体" w:hAnsi="宋体"/>
          <w:sz w:val="20"/>
          <w:szCs w:val="20"/>
        </w:rPr>
      </w:pPr>
      <w:r>
        <w:rPr>
          <w:rFonts w:ascii="宋体" w:hAnsi="宋体"/>
          <w:sz w:val="20"/>
          <w:szCs w:val="20"/>
        </w:rPr>
        <w:t>Perception And Marketing Strategy</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numPr>
          <w:ilvl w:val="0"/>
          <w:numId w:val="18"/>
        </w:numPr>
        <w:snapToGrid w:val="0"/>
        <w:spacing w:line="288" w:lineRule="auto"/>
        <w:ind w:left="0" w:leftChars="0" w:firstLine="0" w:firstLineChars="0"/>
        <w:rPr>
          <w:rFonts w:hint="eastAsia" w:ascii="宋体" w:hAnsi="宋体"/>
          <w:sz w:val="20"/>
          <w:szCs w:val="20"/>
        </w:rPr>
      </w:pPr>
      <w:r>
        <w:rPr>
          <w:rFonts w:hint="eastAsia" w:ascii="宋体" w:hAnsi="宋体"/>
          <w:sz w:val="20"/>
          <w:szCs w:val="20"/>
        </w:rPr>
        <w:t>Describe the nature of perception and its relationship to consumer memory and decisions.</w:t>
      </w:r>
    </w:p>
    <w:p>
      <w:pPr>
        <w:numPr>
          <w:ilvl w:val="0"/>
          <w:numId w:val="18"/>
        </w:numPr>
        <w:snapToGrid w:val="0"/>
        <w:spacing w:line="288" w:lineRule="auto"/>
        <w:ind w:left="0" w:leftChars="0" w:firstLine="0" w:firstLineChars="0"/>
        <w:rPr>
          <w:rFonts w:hint="eastAsia" w:ascii="宋体" w:hAnsi="宋体"/>
          <w:sz w:val="20"/>
          <w:szCs w:val="20"/>
        </w:rPr>
      </w:pPr>
      <w:r>
        <w:rPr>
          <w:rFonts w:hint="eastAsia" w:ascii="宋体" w:hAnsi="宋体"/>
          <w:sz w:val="20"/>
          <w:szCs w:val="20"/>
        </w:rPr>
        <w:t>Explain exposure, the types of exposure, and the resulting marketing implications.</w:t>
      </w:r>
    </w:p>
    <w:p>
      <w:pPr>
        <w:numPr>
          <w:ilvl w:val="0"/>
          <w:numId w:val="18"/>
        </w:numPr>
        <w:snapToGrid w:val="0"/>
        <w:spacing w:line="288" w:lineRule="auto"/>
        <w:ind w:left="0" w:leftChars="0" w:firstLine="0" w:firstLineChars="0"/>
        <w:rPr>
          <w:rFonts w:hint="eastAsia" w:ascii="宋体" w:hAnsi="宋体"/>
          <w:sz w:val="20"/>
          <w:szCs w:val="20"/>
        </w:rPr>
      </w:pPr>
      <w:r>
        <w:rPr>
          <w:rFonts w:hint="eastAsia" w:ascii="宋体" w:hAnsi="宋体"/>
          <w:sz w:val="20"/>
          <w:szCs w:val="20"/>
        </w:rPr>
        <w:t>Explain attention, the factors that affect it, and the resulting marketing implications.</w:t>
      </w:r>
    </w:p>
    <w:p>
      <w:pPr>
        <w:numPr>
          <w:ilvl w:val="0"/>
          <w:numId w:val="18"/>
        </w:numPr>
        <w:snapToGrid w:val="0"/>
        <w:spacing w:line="288" w:lineRule="auto"/>
        <w:ind w:left="0" w:leftChars="0" w:firstLine="0" w:firstLineChars="0"/>
        <w:rPr>
          <w:rFonts w:hint="eastAsia" w:ascii="宋体" w:hAnsi="宋体"/>
          <w:sz w:val="20"/>
          <w:szCs w:val="20"/>
        </w:rPr>
      </w:pPr>
      <w:r>
        <w:rPr>
          <w:rFonts w:hint="eastAsia" w:ascii="宋体" w:hAnsi="宋体"/>
          <w:sz w:val="20"/>
          <w:szCs w:val="20"/>
        </w:rPr>
        <w:t>Explain interpretation, the factors that affect it, and the resulting marketing implications.</w:t>
      </w:r>
    </w:p>
    <w:p>
      <w:pPr>
        <w:numPr>
          <w:ilvl w:val="0"/>
          <w:numId w:val="18"/>
        </w:numPr>
        <w:snapToGrid w:val="0"/>
        <w:spacing w:line="288" w:lineRule="auto"/>
        <w:ind w:left="0" w:leftChars="0" w:firstLine="0" w:firstLineChars="0"/>
        <w:rPr>
          <w:rFonts w:hint="eastAsia" w:ascii="宋体" w:hAnsi="宋体"/>
          <w:sz w:val="20"/>
          <w:szCs w:val="20"/>
        </w:rPr>
      </w:pPr>
      <w:r>
        <w:rPr>
          <w:rFonts w:hint="eastAsia" w:ascii="宋体" w:hAnsi="宋体"/>
          <w:sz w:val="20"/>
          <w:szCs w:val="20"/>
        </w:rPr>
        <w:t>Discuss how perception can enhance strategies for retailing, branding, advertising, and packaging.</w:t>
      </w:r>
    </w:p>
    <w:p>
      <w:pPr>
        <w:numPr>
          <w:numId w:val="0"/>
        </w:numPr>
        <w:snapToGrid w:val="0"/>
        <w:spacing w:line="288" w:lineRule="auto"/>
        <w:ind w:leftChars="0"/>
        <w:rPr>
          <w:rFonts w:hint="eastAsia" w:ascii="宋体" w:hAnsi="宋体"/>
          <w:sz w:val="20"/>
          <w:szCs w:val="20"/>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UNIT </w:t>
      </w:r>
      <w:r>
        <w:rPr>
          <w:rFonts w:hint="default" w:ascii="宋体" w:hAnsi="宋体" w:eastAsia="宋体" w:cs="Arial"/>
          <w:b/>
          <w:bCs/>
          <w:kern w:val="0"/>
          <w:sz w:val="18"/>
          <w:szCs w:val="18"/>
          <w:lang w:eastAsia="zh-Hans"/>
        </w:rPr>
        <w:t>9</w:t>
      </w:r>
      <w:r>
        <w:rPr>
          <w:rFonts w:hint="default" w:ascii="宋体" w:hAnsi="宋体" w:eastAsia="宋体" w:cs="Arial"/>
          <w:b/>
          <w:bCs/>
          <w:kern w:val="0"/>
          <w:sz w:val="18"/>
          <w:szCs w:val="18"/>
          <w:lang w:val="en-US" w:eastAsia="zh-Hans"/>
        </w:rPr>
        <w:t xml:space="preserve"> </w:t>
      </w:r>
      <w:r>
        <w:rPr>
          <w:rFonts w:hint="default" w:ascii="宋体" w:hAnsi="宋体" w:eastAsia="宋体" w:cs="Arial"/>
          <w:b/>
          <w:bCs/>
          <w:kern w:val="0"/>
          <w:sz w:val="18"/>
          <w:szCs w:val="18"/>
          <w:lang w:val="en-US" w:eastAsia="zh-CN"/>
        </w:rPr>
        <w:t>:LEARNING, MEMORY, AND PRODUCT POSITIONING</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numPr>
          <w:ilvl w:val="0"/>
          <w:numId w:val="19"/>
        </w:numPr>
        <w:snapToGrid w:val="0"/>
        <w:spacing w:line="288" w:lineRule="auto"/>
        <w:ind w:left="0" w:leftChars="0" w:firstLine="0" w:firstLineChars="0"/>
        <w:rPr>
          <w:rFonts w:ascii="宋体" w:hAnsi="宋体"/>
          <w:sz w:val="20"/>
          <w:szCs w:val="20"/>
        </w:rPr>
      </w:pPr>
      <w:r>
        <w:rPr>
          <w:rFonts w:ascii="宋体" w:hAnsi="宋体"/>
          <w:sz w:val="20"/>
          <w:szCs w:val="20"/>
        </w:rPr>
        <w:t>The Nature Of Learning And Memory</w:t>
      </w:r>
    </w:p>
    <w:p>
      <w:pPr>
        <w:numPr>
          <w:ilvl w:val="0"/>
          <w:numId w:val="19"/>
        </w:numPr>
        <w:snapToGrid w:val="0"/>
        <w:spacing w:line="288" w:lineRule="auto"/>
        <w:ind w:left="0" w:leftChars="0" w:firstLine="0" w:firstLineChars="0"/>
        <w:rPr>
          <w:rFonts w:ascii="宋体" w:hAnsi="宋体"/>
          <w:sz w:val="20"/>
          <w:szCs w:val="20"/>
        </w:rPr>
      </w:pPr>
      <w:r>
        <w:rPr>
          <w:rFonts w:ascii="宋体" w:hAnsi="宋体"/>
          <w:sz w:val="20"/>
          <w:szCs w:val="20"/>
        </w:rPr>
        <w:t>Memory’s Role In Learning</w:t>
      </w:r>
    </w:p>
    <w:p>
      <w:pPr>
        <w:numPr>
          <w:ilvl w:val="0"/>
          <w:numId w:val="19"/>
        </w:numPr>
        <w:snapToGrid w:val="0"/>
        <w:spacing w:line="288" w:lineRule="auto"/>
        <w:ind w:left="0" w:leftChars="0" w:firstLine="0" w:firstLineChars="0"/>
        <w:rPr>
          <w:rFonts w:ascii="宋体" w:hAnsi="宋体"/>
          <w:sz w:val="20"/>
          <w:szCs w:val="20"/>
        </w:rPr>
      </w:pPr>
      <w:r>
        <w:rPr>
          <w:rFonts w:ascii="宋体" w:hAnsi="宋体"/>
          <w:sz w:val="20"/>
          <w:szCs w:val="20"/>
        </w:rPr>
        <w:t>Learning Under High And Low Involvement</w:t>
      </w:r>
    </w:p>
    <w:p>
      <w:pPr>
        <w:numPr>
          <w:ilvl w:val="0"/>
          <w:numId w:val="19"/>
        </w:numPr>
        <w:snapToGrid w:val="0"/>
        <w:spacing w:line="288" w:lineRule="auto"/>
        <w:ind w:left="0" w:leftChars="0" w:firstLine="0" w:firstLineChars="0"/>
        <w:rPr>
          <w:rFonts w:ascii="宋体" w:hAnsi="宋体"/>
          <w:sz w:val="20"/>
          <w:szCs w:val="20"/>
        </w:rPr>
      </w:pPr>
      <w:r>
        <w:rPr>
          <w:rFonts w:ascii="宋体" w:hAnsi="宋体"/>
          <w:sz w:val="20"/>
          <w:szCs w:val="20"/>
        </w:rPr>
        <w:t>Learning, Memory, And Retrieval</w:t>
      </w:r>
    </w:p>
    <w:p>
      <w:pPr>
        <w:numPr>
          <w:ilvl w:val="0"/>
          <w:numId w:val="19"/>
        </w:numPr>
        <w:snapToGrid w:val="0"/>
        <w:spacing w:line="288" w:lineRule="auto"/>
        <w:ind w:left="0" w:leftChars="0" w:firstLine="0" w:firstLineChars="0"/>
        <w:rPr>
          <w:rFonts w:ascii="宋体" w:hAnsi="宋体"/>
          <w:sz w:val="20"/>
          <w:szCs w:val="20"/>
        </w:rPr>
      </w:pPr>
      <w:r>
        <w:rPr>
          <w:rFonts w:ascii="宋体" w:hAnsi="宋体"/>
          <w:sz w:val="20"/>
          <w:szCs w:val="20"/>
        </w:rPr>
        <w:t>Brand Image And Product Positioning</w:t>
      </w:r>
    </w:p>
    <w:p>
      <w:pPr>
        <w:numPr>
          <w:ilvl w:val="0"/>
          <w:numId w:val="19"/>
        </w:numPr>
        <w:snapToGrid w:val="0"/>
        <w:spacing w:line="288" w:lineRule="auto"/>
        <w:ind w:left="0" w:leftChars="0" w:firstLine="0" w:firstLineChars="0"/>
        <w:rPr>
          <w:rFonts w:ascii="宋体" w:hAnsi="宋体"/>
          <w:sz w:val="20"/>
          <w:szCs w:val="20"/>
        </w:rPr>
      </w:pPr>
      <w:r>
        <w:rPr>
          <w:rFonts w:ascii="宋体" w:hAnsi="宋体"/>
          <w:sz w:val="20"/>
          <w:szCs w:val="20"/>
        </w:rPr>
        <w:t>Brand Equity And Brand Leverage</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numPr>
          <w:ilvl w:val="0"/>
          <w:numId w:val="20"/>
        </w:numPr>
        <w:snapToGrid w:val="0"/>
        <w:spacing w:line="288" w:lineRule="auto"/>
        <w:ind w:left="0" w:leftChars="0" w:firstLine="0" w:firstLineChars="0"/>
        <w:rPr>
          <w:rFonts w:hint="eastAsia" w:ascii="宋体" w:hAnsi="宋体"/>
          <w:b w:val="0"/>
          <w:bCs w:val="0"/>
          <w:sz w:val="20"/>
          <w:szCs w:val="20"/>
        </w:rPr>
      </w:pPr>
      <w:r>
        <w:rPr>
          <w:rFonts w:hint="eastAsia" w:ascii="宋体" w:hAnsi="宋体"/>
          <w:b w:val="0"/>
          <w:bCs w:val="0"/>
          <w:sz w:val="20"/>
          <w:szCs w:val="20"/>
        </w:rPr>
        <w:t>Describe the nature of learning and memory.</w:t>
      </w:r>
    </w:p>
    <w:p>
      <w:pPr>
        <w:numPr>
          <w:ilvl w:val="0"/>
          <w:numId w:val="20"/>
        </w:numPr>
        <w:snapToGrid w:val="0"/>
        <w:spacing w:line="288" w:lineRule="auto"/>
        <w:ind w:left="0" w:leftChars="0" w:firstLine="0" w:firstLineChars="0"/>
        <w:rPr>
          <w:rFonts w:hint="eastAsia" w:ascii="宋体" w:hAnsi="宋体"/>
          <w:b w:val="0"/>
          <w:bCs w:val="0"/>
          <w:sz w:val="20"/>
          <w:szCs w:val="20"/>
        </w:rPr>
      </w:pPr>
      <w:r>
        <w:rPr>
          <w:rFonts w:hint="eastAsia" w:ascii="宋体" w:hAnsi="宋体"/>
          <w:b w:val="0"/>
          <w:bCs w:val="0"/>
          <w:sz w:val="20"/>
          <w:szCs w:val="20"/>
        </w:rPr>
        <w:t>Explain the types of memory and memory’s role in learning.</w:t>
      </w:r>
    </w:p>
    <w:p>
      <w:pPr>
        <w:numPr>
          <w:ilvl w:val="0"/>
          <w:numId w:val="20"/>
        </w:numPr>
        <w:snapToGrid w:val="0"/>
        <w:spacing w:line="288" w:lineRule="auto"/>
        <w:ind w:left="0" w:leftChars="0" w:firstLine="0" w:firstLineChars="0"/>
        <w:rPr>
          <w:rFonts w:ascii="宋体" w:hAnsi="宋体"/>
          <w:b w:val="0"/>
          <w:bCs w:val="0"/>
          <w:sz w:val="20"/>
          <w:szCs w:val="20"/>
        </w:rPr>
      </w:pPr>
      <w:r>
        <w:rPr>
          <w:rFonts w:hint="eastAsia" w:ascii="宋体" w:hAnsi="宋体"/>
          <w:b w:val="0"/>
          <w:bCs w:val="0"/>
          <w:sz w:val="20"/>
          <w:szCs w:val="20"/>
        </w:rPr>
        <w:t>Distinguish the different processes underlying high- and low-involvement learning.</w:t>
      </w:r>
    </w:p>
    <w:p>
      <w:pPr>
        <w:numPr>
          <w:ilvl w:val="0"/>
          <w:numId w:val="20"/>
        </w:numPr>
        <w:snapToGrid w:val="0"/>
        <w:spacing w:line="288" w:lineRule="auto"/>
        <w:ind w:left="0" w:leftChars="0" w:firstLine="0" w:firstLineChars="0"/>
        <w:rPr>
          <w:rFonts w:hint="eastAsia" w:ascii="宋体" w:hAnsi="宋体"/>
          <w:b w:val="0"/>
          <w:bCs w:val="0"/>
          <w:sz w:val="20"/>
          <w:szCs w:val="20"/>
        </w:rPr>
      </w:pPr>
      <w:r>
        <w:rPr>
          <w:rFonts w:hint="eastAsia" w:ascii="宋体" w:hAnsi="宋体"/>
          <w:b w:val="0"/>
          <w:bCs w:val="0"/>
          <w:sz w:val="20"/>
          <w:szCs w:val="20"/>
        </w:rPr>
        <w:t>Summarize the factors affecting information retrieval from memory.</w:t>
      </w:r>
    </w:p>
    <w:p>
      <w:pPr>
        <w:numPr>
          <w:ilvl w:val="0"/>
          <w:numId w:val="20"/>
        </w:numPr>
        <w:snapToGrid w:val="0"/>
        <w:spacing w:line="288" w:lineRule="auto"/>
        <w:ind w:left="0" w:leftChars="0" w:firstLine="0" w:firstLineChars="0"/>
        <w:rPr>
          <w:rFonts w:ascii="宋体" w:hAnsi="宋体"/>
          <w:b w:val="0"/>
          <w:bCs w:val="0"/>
          <w:sz w:val="20"/>
          <w:szCs w:val="20"/>
        </w:rPr>
      </w:pPr>
      <w:r>
        <w:rPr>
          <w:rFonts w:hint="eastAsia" w:ascii="宋体" w:hAnsi="宋体"/>
          <w:b w:val="0"/>
          <w:bCs w:val="0"/>
          <w:sz w:val="20"/>
          <w:szCs w:val="20"/>
        </w:rPr>
        <w:t>Understand the application of learning to brand positioning, equity, and leverage.</w:t>
      </w:r>
    </w:p>
    <w:p>
      <w:pPr>
        <w:numPr>
          <w:numId w:val="0"/>
        </w:numPr>
        <w:snapToGrid w:val="0"/>
        <w:spacing w:line="288" w:lineRule="auto"/>
        <w:ind w:leftChars="0"/>
        <w:rPr>
          <w:rFonts w:ascii="宋体" w:hAnsi="宋体"/>
          <w:b w:val="0"/>
          <w:bCs w:val="0"/>
          <w:sz w:val="20"/>
          <w:szCs w:val="20"/>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UNIT </w:t>
      </w:r>
      <w:r>
        <w:rPr>
          <w:rFonts w:hint="default" w:ascii="宋体" w:hAnsi="宋体" w:eastAsia="宋体" w:cs="Arial"/>
          <w:b/>
          <w:bCs/>
          <w:kern w:val="0"/>
          <w:sz w:val="18"/>
          <w:szCs w:val="18"/>
          <w:lang w:eastAsia="zh-Hans"/>
        </w:rPr>
        <w:t>10</w:t>
      </w:r>
      <w:r>
        <w:rPr>
          <w:rFonts w:hint="default" w:ascii="宋体" w:hAnsi="宋体" w:eastAsia="宋体" w:cs="Arial"/>
          <w:b/>
          <w:bCs/>
          <w:kern w:val="0"/>
          <w:sz w:val="18"/>
          <w:szCs w:val="18"/>
          <w:lang w:val="en-US" w:eastAsia="zh-CN"/>
        </w:rPr>
        <w:t>:MOTIVATION, PERSONALITY, AND EMOTION</w:t>
      </w:r>
      <w:r>
        <w:rPr>
          <w:rFonts w:hint="default" w:ascii="宋体" w:hAnsi="宋体" w:eastAsia="宋体" w:cs="Arial"/>
          <w:b/>
          <w:bCs/>
          <w:kern w:val="0"/>
          <w:sz w:val="18"/>
          <w:szCs w:val="18"/>
          <w:lang w:val="en-US" w:eastAsia="zh-Hans"/>
        </w:rPr>
        <w:t xml:space="preserve">(THEORETICAL COURSE HOURS: </w:t>
      </w:r>
      <w:r>
        <w:rPr>
          <w:rFonts w:hint="default" w:ascii="宋体" w:hAnsi="宋体" w:eastAsia="宋体" w:cs="Arial"/>
          <w:b/>
          <w:bCs/>
          <w:kern w:val="0"/>
          <w:sz w:val="18"/>
          <w:szCs w:val="18"/>
          <w:lang w:eastAsia="zh-Hans"/>
        </w:rPr>
        <w:t>2</w:t>
      </w:r>
      <w:r>
        <w:rPr>
          <w:rFonts w:hint="default" w:ascii="宋体" w:hAnsi="宋体" w:eastAsia="宋体" w:cs="Arial"/>
          <w:b/>
          <w:bCs/>
          <w:kern w:val="0"/>
          <w:sz w:val="18"/>
          <w:szCs w:val="18"/>
          <w:lang w:val="en-US" w:eastAsia="zh-Hans"/>
        </w:rPr>
        <w:t>)</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numPr>
          <w:ilvl w:val="0"/>
          <w:numId w:val="21"/>
        </w:numPr>
        <w:snapToGrid w:val="0"/>
        <w:spacing w:line="288" w:lineRule="auto"/>
        <w:ind w:left="0" w:leftChars="0" w:firstLine="0" w:firstLineChars="0"/>
        <w:rPr>
          <w:rFonts w:ascii="宋体" w:hAnsi="宋体"/>
          <w:sz w:val="20"/>
          <w:szCs w:val="20"/>
        </w:rPr>
      </w:pPr>
      <w:r>
        <w:rPr>
          <w:rFonts w:ascii="宋体" w:hAnsi="宋体"/>
          <w:sz w:val="20"/>
          <w:szCs w:val="20"/>
        </w:rPr>
        <w:t>The Nature Of Motivation</w:t>
      </w:r>
    </w:p>
    <w:p>
      <w:pPr>
        <w:numPr>
          <w:ilvl w:val="0"/>
          <w:numId w:val="21"/>
        </w:numPr>
        <w:snapToGrid w:val="0"/>
        <w:spacing w:line="288" w:lineRule="auto"/>
        <w:ind w:left="0" w:leftChars="0" w:firstLine="0" w:firstLineChars="0"/>
        <w:rPr>
          <w:rFonts w:ascii="宋体" w:hAnsi="宋体"/>
          <w:sz w:val="20"/>
          <w:szCs w:val="20"/>
        </w:rPr>
      </w:pPr>
      <w:r>
        <w:rPr>
          <w:rFonts w:ascii="宋体" w:hAnsi="宋体"/>
          <w:sz w:val="20"/>
          <w:szCs w:val="20"/>
        </w:rPr>
        <w:t>Motivation Theory And Marketing Strategy</w:t>
      </w:r>
    </w:p>
    <w:p>
      <w:pPr>
        <w:numPr>
          <w:ilvl w:val="0"/>
          <w:numId w:val="21"/>
        </w:numPr>
        <w:snapToGrid w:val="0"/>
        <w:spacing w:line="288" w:lineRule="auto"/>
        <w:ind w:left="0" w:leftChars="0" w:firstLine="0" w:firstLineChars="0"/>
        <w:rPr>
          <w:rFonts w:ascii="宋体" w:hAnsi="宋体"/>
          <w:sz w:val="20"/>
          <w:szCs w:val="20"/>
        </w:rPr>
      </w:pPr>
      <w:r>
        <w:rPr>
          <w:rFonts w:ascii="宋体" w:hAnsi="宋体"/>
          <w:sz w:val="20"/>
          <w:szCs w:val="20"/>
        </w:rPr>
        <w:t>Personality</w:t>
      </w:r>
    </w:p>
    <w:p>
      <w:pPr>
        <w:numPr>
          <w:ilvl w:val="0"/>
          <w:numId w:val="21"/>
        </w:numPr>
        <w:snapToGrid w:val="0"/>
        <w:spacing w:line="288" w:lineRule="auto"/>
        <w:ind w:left="0" w:leftChars="0" w:firstLine="0" w:firstLineChars="0"/>
        <w:rPr>
          <w:rFonts w:ascii="宋体" w:hAnsi="宋体"/>
          <w:sz w:val="20"/>
          <w:szCs w:val="20"/>
        </w:rPr>
      </w:pPr>
      <w:r>
        <w:rPr>
          <w:rFonts w:ascii="宋体" w:hAnsi="宋体"/>
          <w:sz w:val="20"/>
          <w:szCs w:val="20"/>
        </w:rPr>
        <w:t xml:space="preserve">The Use Personality In Marketing Practice </w:t>
      </w:r>
    </w:p>
    <w:p>
      <w:pPr>
        <w:numPr>
          <w:ilvl w:val="0"/>
          <w:numId w:val="21"/>
        </w:numPr>
        <w:snapToGrid w:val="0"/>
        <w:spacing w:line="288" w:lineRule="auto"/>
        <w:ind w:left="0" w:leftChars="0" w:firstLine="0" w:firstLineChars="0"/>
        <w:rPr>
          <w:rFonts w:ascii="宋体" w:hAnsi="宋体"/>
          <w:sz w:val="20"/>
          <w:szCs w:val="20"/>
        </w:rPr>
      </w:pPr>
      <w:r>
        <w:rPr>
          <w:rFonts w:ascii="宋体" w:hAnsi="宋体"/>
          <w:sz w:val="20"/>
          <w:szCs w:val="20"/>
        </w:rPr>
        <w:t>Emotion</w:t>
      </w:r>
    </w:p>
    <w:p>
      <w:pPr>
        <w:numPr>
          <w:ilvl w:val="0"/>
          <w:numId w:val="21"/>
        </w:numPr>
        <w:snapToGrid w:val="0"/>
        <w:spacing w:line="288" w:lineRule="auto"/>
        <w:ind w:left="0" w:leftChars="0" w:firstLine="0" w:firstLineChars="0"/>
        <w:rPr>
          <w:rFonts w:ascii="宋体" w:hAnsi="宋体"/>
          <w:sz w:val="20"/>
          <w:szCs w:val="20"/>
        </w:rPr>
      </w:pPr>
      <w:r>
        <w:rPr>
          <w:rFonts w:ascii="宋体" w:hAnsi="宋体"/>
          <w:sz w:val="20"/>
          <w:szCs w:val="20"/>
        </w:rPr>
        <w:t>Emotion And Marketing Strategy</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numPr>
          <w:ilvl w:val="0"/>
          <w:numId w:val="2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Define motivation and summarize the motivation sets put forth by Maslow and McGuire. Articulate motivation’s role in consumer behavior and marketing strategy.</w:t>
      </w:r>
    </w:p>
    <w:p>
      <w:pPr>
        <w:numPr>
          <w:ilvl w:val="0"/>
          <w:numId w:val="2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Define personality and the various theories of personality.</w:t>
      </w:r>
    </w:p>
    <w:p>
      <w:pPr>
        <w:numPr>
          <w:ilvl w:val="0"/>
          <w:numId w:val="2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Discuss how brand personality can be used in developing marketing strategies.</w:t>
      </w:r>
    </w:p>
    <w:p>
      <w:pPr>
        <w:numPr>
          <w:ilvl w:val="0"/>
          <w:numId w:val="2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Define emotions and list the major emotional dimensions.</w:t>
      </w:r>
    </w:p>
    <w:p>
      <w:pPr>
        <w:numPr>
          <w:ilvl w:val="0"/>
          <w:numId w:val="2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Discuss how emotions can be used in developing marketing strategies.</w:t>
      </w:r>
    </w:p>
    <w:p>
      <w:pPr>
        <w:numPr>
          <w:ilvl w:val="0"/>
          <w:numId w:val="0"/>
        </w:numPr>
        <w:rPr>
          <w:rFonts w:hint="default" w:ascii="宋体" w:hAnsi="宋体" w:cs="Arial"/>
          <w:kern w:val="0"/>
          <w:sz w:val="18"/>
          <w:szCs w:val="18"/>
          <w:lang w:val="en-US" w:eastAsia="zh-Hans"/>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UNIT 1</w:t>
      </w:r>
      <w:r>
        <w:rPr>
          <w:rFonts w:hint="default" w:ascii="宋体" w:hAnsi="宋体" w:eastAsia="宋体" w:cs="Arial"/>
          <w:b/>
          <w:bCs/>
          <w:kern w:val="0"/>
          <w:sz w:val="18"/>
          <w:szCs w:val="18"/>
          <w:lang w:eastAsia="zh-Hans"/>
        </w:rPr>
        <w:t>1</w:t>
      </w:r>
      <w:r>
        <w:rPr>
          <w:rFonts w:hint="default" w:ascii="宋体" w:hAnsi="宋体" w:eastAsia="宋体" w:cs="Arial"/>
          <w:b/>
          <w:bCs/>
          <w:kern w:val="0"/>
          <w:sz w:val="18"/>
          <w:szCs w:val="18"/>
          <w:lang w:val="en-US" w:eastAsia="zh-CN"/>
        </w:rPr>
        <w:t>:ATTITUDES AND INFLUENCING ATTITUDES</w:t>
      </w:r>
      <w:r>
        <w:rPr>
          <w:rFonts w:hint="default" w:ascii="宋体" w:hAnsi="宋体" w:eastAsia="宋体" w:cs="Arial"/>
          <w:b/>
          <w:bCs/>
          <w:kern w:val="0"/>
          <w:sz w:val="18"/>
          <w:szCs w:val="18"/>
          <w:lang w:val="en-US" w:eastAsia="zh-Hans"/>
        </w:rPr>
        <w:t xml:space="preserve">(THEORETICAL COURSE HOURS: </w:t>
      </w:r>
      <w:r>
        <w:rPr>
          <w:rFonts w:hint="default" w:ascii="宋体" w:hAnsi="宋体" w:eastAsia="宋体" w:cs="Arial"/>
          <w:b/>
          <w:bCs/>
          <w:kern w:val="0"/>
          <w:sz w:val="18"/>
          <w:szCs w:val="18"/>
          <w:lang w:eastAsia="zh-Hans"/>
        </w:rPr>
        <w:t>2</w:t>
      </w:r>
      <w:r>
        <w:rPr>
          <w:rFonts w:hint="default" w:ascii="宋体" w:hAnsi="宋体" w:eastAsia="宋体" w:cs="Arial"/>
          <w:b/>
          <w:bCs/>
          <w:kern w:val="0"/>
          <w:sz w:val="18"/>
          <w:szCs w:val="18"/>
          <w:lang w:val="en-US" w:eastAsia="zh-Hans"/>
        </w:rPr>
        <w:t>)</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23"/>
        </w:numPr>
        <w:ind w:left="0" w:leftChars="0" w:firstLine="0" w:firstLineChars="0"/>
        <w:jc w:val="left"/>
        <w:rPr>
          <w:rFonts w:ascii="宋体" w:hAnsi="宋体" w:cs="Arial"/>
          <w:kern w:val="0"/>
          <w:sz w:val="18"/>
          <w:szCs w:val="18"/>
        </w:rPr>
      </w:pPr>
      <w:r>
        <w:rPr>
          <w:rFonts w:ascii="宋体" w:hAnsi="宋体" w:cs="Arial"/>
          <w:kern w:val="0"/>
          <w:sz w:val="18"/>
          <w:szCs w:val="18"/>
        </w:rPr>
        <w:t>Attitude Components</w:t>
      </w:r>
    </w:p>
    <w:p>
      <w:pPr>
        <w:widowControl/>
        <w:numPr>
          <w:ilvl w:val="0"/>
          <w:numId w:val="23"/>
        </w:numPr>
        <w:ind w:left="0" w:leftChars="0" w:firstLine="0" w:firstLineChars="0"/>
        <w:jc w:val="left"/>
        <w:rPr>
          <w:rFonts w:ascii="宋体" w:hAnsi="宋体" w:cs="Arial"/>
          <w:kern w:val="0"/>
          <w:sz w:val="18"/>
          <w:szCs w:val="18"/>
        </w:rPr>
      </w:pPr>
      <w:r>
        <w:rPr>
          <w:rFonts w:ascii="宋体" w:hAnsi="宋体" w:cs="Arial"/>
          <w:kern w:val="0"/>
          <w:sz w:val="18"/>
          <w:szCs w:val="18"/>
        </w:rPr>
        <w:t>Attitude Change Strategies</w:t>
      </w:r>
    </w:p>
    <w:p>
      <w:pPr>
        <w:widowControl/>
        <w:numPr>
          <w:ilvl w:val="0"/>
          <w:numId w:val="23"/>
        </w:numPr>
        <w:ind w:left="0" w:leftChars="0" w:firstLine="0" w:firstLineChars="0"/>
        <w:jc w:val="left"/>
        <w:rPr>
          <w:rFonts w:ascii="宋体" w:hAnsi="宋体" w:cs="Arial"/>
          <w:kern w:val="0"/>
          <w:sz w:val="18"/>
          <w:szCs w:val="18"/>
        </w:rPr>
      </w:pPr>
      <w:r>
        <w:rPr>
          <w:rFonts w:ascii="宋体" w:hAnsi="宋体" w:cs="Arial"/>
          <w:kern w:val="0"/>
          <w:sz w:val="18"/>
          <w:szCs w:val="18"/>
        </w:rPr>
        <w:t>Individual And Situational Characteristics That Influence Attitude Change</w:t>
      </w:r>
    </w:p>
    <w:p>
      <w:pPr>
        <w:widowControl/>
        <w:numPr>
          <w:ilvl w:val="0"/>
          <w:numId w:val="23"/>
        </w:numPr>
        <w:ind w:left="0" w:leftChars="0" w:firstLine="0" w:firstLineChars="0"/>
        <w:jc w:val="left"/>
        <w:rPr>
          <w:rFonts w:ascii="宋体" w:hAnsi="宋体" w:cs="Arial"/>
          <w:kern w:val="0"/>
          <w:sz w:val="18"/>
          <w:szCs w:val="18"/>
        </w:rPr>
      </w:pPr>
      <w:r>
        <w:rPr>
          <w:rFonts w:ascii="宋体" w:hAnsi="宋体" w:cs="Arial"/>
          <w:kern w:val="0"/>
          <w:sz w:val="18"/>
          <w:szCs w:val="18"/>
        </w:rPr>
        <w:t>Communication Characteristics That Influence Attitude Formation And Change</w:t>
      </w:r>
    </w:p>
    <w:p>
      <w:pPr>
        <w:widowControl/>
        <w:numPr>
          <w:ilvl w:val="0"/>
          <w:numId w:val="23"/>
        </w:numPr>
        <w:ind w:left="0" w:leftChars="0" w:firstLine="0" w:firstLineChars="0"/>
        <w:jc w:val="left"/>
        <w:rPr>
          <w:rFonts w:ascii="宋体" w:hAnsi="宋体" w:cs="Arial"/>
          <w:kern w:val="0"/>
          <w:sz w:val="18"/>
          <w:szCs w:val="18"/>
        </w:rPr>
      </w:pPr>
      <w:r>
        <w:rPr>
          <w:rFonts w:ascii="宋体" w:hAnsi="宋体" w:cs="Arial"/>
          <w:kern w:val="0"/>
          <w:sz w:val="18"/>
          <w:szCs w:val="18"/>
        </w:rPr>
        <w:t>Market Segmentation And Product Development Strategies Based On Attitudes</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numPr>
          <w:ilvl w:val="0"/>
          <w:numId w:val="24"/>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Define attitude and its role in consumer behavior.</w:t>
      </w:r>
    </w:p>
    <w:p>
      <w:pPr>
        <w:numPr>
          <w:ilvl w:val="0"/>
          <w:numId w:val="24"/>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Summarize the three components of attitudes.</w:t>
      </w:r>
    </w:p>
    <w:p>
      <w:pPr>
        <w:numPr>
          <w:ilvl w:val="0"/>
          <w:numId w:val="24"/>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Discuss attitude change strategies associated with each attitude component.</w:t>
      </w:r>
    </w:p>
    <w:p>
      <w:pPr>
        <w:widowControl/>
        <w:numPr>
          <w:ilvl w:val="0"/>
          <w:numId w:val="24"/>
        </w:numPr>
        <w:ind w:left="0" w:leftChars="0" w:firstLine="0" w:firstLineChars="0"/>
        <w:jc w:val="left"/>
        <w:rPr>
          <w:rFonts w:hint="eastAsia" w:ascii="宋体" w:hAnsi="宋体" w:cs="Arial"/>
          <w:kern w:val="0"/>
          <w:sz w:val="18"/>
          <w:szCs w:val="18"/>
        </w:rPr>
      </w:pPr>
      <w:r>
        <w:rPr>
          <w:rFonts w:hint="eastAsia" w:ascii="宋体" w:hAnsi="宋体" w:cs="Arial"/>
          <w:kern w:val="0"/>
          <w:sz w:val="18"/>
          <w:szCs w:val="18"/>
        </w:rPr>
        <w:t>Describe the elaboration likelihood model of persuasion.</w:t>
      </w:r>
    </w:p>
    <w:p>
      <w:pPr>
        <w:widowControl/>
        <w:numPr>
          <w:ilvl w:val="0"/>
          <w:numId w:val="24"/>
        </w:numPr>
        <w:ind w:left="0" w:leftChars="0" w:firstLine="0" w:firstLineChars="0"/>
        <w:jc w:val="left"/>
        <w:rPr>
          <w:rFonts w:hint="eastAsia" w:ascii="宋体" w:hAnsi="宋体" w:cs="Arial"/>
          <w:kern w:val="0"/>
          <w:sz w:val="18"/>
          <w:szCs w:val="18"/>
        </w:rPr>
      </w:pPr>
      <w:r>
        <w:rPr>
          <w:rFonts w:hint="eastAsia" w:ascii="宋体" w:hAnsi="宋体" w:cs="Arial"/>
          <w:kern w:val="0"/>
          <w:sz w:val="18"/>
          <w:szCs w:val="18"/>
        </w:rPr>
        <w:t>Describe the role of message source, appeal, and structure on attitudes.</w:t>
      </w:r>
    </w:p>
    <w:p>
      <w:pPr>
        <w:widowControl/>
        <w:numPr>
          <w:ilvl w:val="0"/>
          <w:numId w:val="24"/>
        </w:numPr>
        <w:ind w:left="0" w:leftChars="0" w:firstLine="0" w:firstLineChars="0"/>
        <w:jc w:val="left"/>
        <w:rPr>
          <w:rFonts w:ascii="宋体" w:hAnsi="宋体" w:cs="Arial"/>
          <w:kern w:val="0"/>
          <w:sz w:val="18"/>
          <w:szCs w:val="18"/>
        </w:rPr>
      </w:pPr>
      <w:r>
        <w:rPr>
          <w:rFonts w:hint="eastAsia" w:ascii="宋体" w:hAnsi="宋体" w:cs="Arial"/>
          <w:kern w:val="0"/>
          <w:sz w:val="18"/>
          <w:szCs w:val="18"/>
        </w:rPr>
        <w:t>Discuss segmentation and product development applications of attitudes.</w:t>
      </w:r>
    </w:p>
    <w:p>
      <w:pPr>
        <w:widowControl/>
        <w:numPr>
          <w:numId w:val="0"/>
        </w:numPr>
        <w:ind w:leftChars="0"/>
        <w:jc w:val="left"/>
        <w:rPr>
          <w:rFonts w:ascii="宋体" w:hAnsi="宋体" w:cs="Arial"/>
          <w:kern w:val="0"/>
          <w:sz w:val="18"/>
          <w:szCs w:val="18"/>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UNIT 1</w:t>
      </w:r>
      <w:r>
        <w:rPr>
          <w:rFonts w:hint="default" w:ascii="宋体" w:hAnsi="宋体" w:eastAsia="宋体" w:cs="Arial"/>
          <w:b/>
          <w:bCs/>
          <w:kern w:val="0"/>
          <w:sz w:val="18"/>
          <w:szCs w:val="18"/>
          <w:lang w:eastAsia="zh-Hans"/>
        </w:rPr>
        <w:t>2</w:t>
      </w:r>
      <w:r>
        <w:rPr>
          <w:rFonts w:hint="default" w:ascii="宋体" w:hAnsi="宋体" w:eastAsia="宋体" w:cs="Arial"/>
          <w:b/>
          <w:bCs/>
          <w:kern w:val="0"/>
          <w:sz w:val="18"/>
          <w:szCs w:val="18"/>
          <w:lang w:val="en-US" w:eastAsia="zh-CN"/>
        </w:rPr>
        <w:t>:SELF-CONCEPT AND LIFESTYL</w:t>
      </w:r>
      <w:r>
        <w:rPr>
          <w:rFonts w:hint="default" w:ascii="宋体" w:hAnsi="宋体" w:eastAsia="宋体" w:cs="Arial"/>
          <w:b/>
          <w:bCs/>
          <w:kern w:val="0"/>
          <w:sz w:val="18"/>
          <w:szCs w:val="18"/>
          <w:lang w:eastAsia="zh-CN"/>
        </w:rPr>
        <w:t xml:space="preserve">E </w:t>
      </w:r>
      <w:r>
        <w:rPr>
          <w:rFonts w:hint="default" w:ascii="宋体" w:hAnsi="宋体" w:eastAsia="宋体" w:cs="Arial"/>
          <w:b/>
          <w:bCs/>
          <w:kern w:val="0"/>
          <w:sz w:val="18"/>
          <w:szCs w:val="18"/>
          <w:lang w:val="en-US" w:eastAsia="zh-Hans"/>
        </w:rPr>
        <w:t xml:space="preserve">(THEORETICAL COURSE HOURS: </w:t>
      </w:r>
      <w:r>
        <w:rPr>
          <w:rFonts w:hint="default" w:ascii="宋体" w:hAnsi="宋体" w:eastAsia="宋体" w:cs="Arial"/>
          <w:b/>
          <w:bCs/>
          <w:kern w:val="0"/>
          <w:sz w:val="18"/>
          <w:szCs w:val="18"/>
          <w:lang w:eastAsia="zh-Hans"/>
        </w:rPr>
        <w:t>2</w:t>
      </w:r>
      <w:r>
        <w:rPr>
          <w:rFonts w:hint="default" w:ascii="宋体" w:hAnsi="宋体" w:eastAsia="宋体" w:cs="Arial"/>
          <w:b/>
          <w:bCs/>
          <w:kern w:val="0"/>
          <w:sz w:val="18"/>
          <w:szCs w:val="18"/>
          <w:lang w:val="en-US" w:eastAsia="zh-Hans"/>
        </w:rPr>
        <w:t>)</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25"/>
        </w:numPr>
        <w:ind w:left="0" w:leftChars="0" w:firstLine="0" w:firstLineChars="0"/>
        <w:jc w:val="left"/>
        <w:rPr>
          <w:rFonts w:ascii="宋体" w:hAnsi="宋体" w:cs="Arial"/>
          <w:kern w:val="0"/>
          <w:sz w:val="18"/>
          <w:szCs w:val="18"/>
        </w:rPr>
      </w:pPr>
      <w:r>
        <w:rPr>
          <w:rFonts w:ascii="宋体" w:hAnsi="宋体" w:cs="Arial"/>
          <w:kern w:val="0"/>
          <w:sz w:val="18"/>
          <w:szCs w:val="18"/>
        </w:rPr>
        <w:t>Self-Concept</w:t>
      </w:r>
    </w:p>
    <w:p>
      <w:pPr>
        <w:widowControl/>
        <w:numPr>
          <w:ilvl w:val="0"/>
          <w:numId w:val="25"/>
        </w:numPr>
        <w:ind w:left="0" w:leftChars="0" w:firstLine="0" w:firstLineChars="0"/>
        <w:jc w:val="left"/>
        <w:rPr>
          <w:rFonts w:ascii="宋体" w:hAnsi="宋体" w:cs="Arial"/>
          <w:kern w:val="0"/>
          <w:sz w:val="18"/>
          <w:szCs w:val="18"/>
        </w:rPr>
      </w:pPr>
      <w:r>
        <w:rPr>
          <w:rFonts w:ascii="宋体" w:hAnsi="宋体" w:cs="Arial"/>
          <w:kern w:val="0"/>
          <w:sz w:val="18"/>
          <w:szCs w:val="18"/>
        </w:rPr>
        <w:t>The Nature Of Life Styles</w:t>
      </w:r>
    </w:p>
    <w:p>
      <w:pPr>
        <w:widowControl/>
        <w:numPr>
          <w:ilvl w:val="0"/>
          <w:numId w:val="25"/>
        </w:numPr>
        <w:ind w:left="0" w:leftChars="0" w:firstLine="0" w:firstLineChars="0"/>
        <w:jc w:val="left"/>
        <w:rPr>
          <w:rFonts w:ascii="宋体" w:hAnsi="宋体" w:cs="Arial"/>
          <w:kern w:val="0"/>
          <w:sz w:val="18"/>
          <w:szCs w:val="18"/>
        </w:rPr>
      </w:pPr>
      <w:r>
        <w:rPr>
          <w:rFonts w:ascii="宋体" w:hAnsi="宋体" w:cs="Arial"/>
          <w:kern w:val="0"/>
          <w:sz w:val="18"/>
          <w:szCs w:val="18"/>
        </w:rPr>
        <w:t>The Vals System</w:t>
      </w:r>
    </w:p>
    <w:p>
      <w:pPr>
        <w:widowControl/>
        <w:numPr>
          <w:ilvl w:val="0"/>
          <w:numId w:val="25"/>
        </w:numPr>
        <w:ind w:left="0" w:leftChars="0" w:firstLine="0" w:firstLineChars="0"/>
        <w:jc w:val="left"/>
        <w:rPr>
          <w:rFonts w:ascii="宋体" w:hAnsi="宋体" w:cs="Arial"/>
          <w:kern w:val="0"/>
          <w:sz w:val="18"/>
          <w:szCs w:val="18"/>
        </w:rPr>
      </w:pPr>
      <w:r>
        <w:rPr>
          <w:rFonts w:ascii="宋体" w:hAnsi="宋体" w:cs="Arial"/>
          <w:kern w:val="0"/>
          <w:sz w:val="18"/>
          <w:szCs w:val="18"/>
        </w:rPr>
        <w:t xml:space="preserve">Geo-Lifestyle Analysis </w:t>
      </w:r>
    </w:p>
    <w:p>
      <w:pPr>
        <w:numPr>
          <w:ilvl w:val="0"/>
          <w:numId w:val="25"/>
        </w:numPr>
        <w:snapToGrid w:val="0"/>
        <w:spacing w:line="288" w:lineRule="auto"/>
        <w:ind w:left="0" w:leftChars="0" w:right="26" w:firstLine="0" w:firstLineChars="0"/>
        <w:rPr>
          <w:rFonts w:ascii="宋体" w:hAnsi="宋体" w:cs="Arial"/>
          <w:kern w:val="0"/>
          <w:sz w:val="18"/>
          <w:szCs w:val="18"/>
        </w:rPr>
      </w:pPr>
      <w:r>
        <w:rPr>
          <w:rFonts w:ascii="宋体" w:hAnsi="宋体" w:cs="Arial"/>
          <w:kern w:val="0"/>
          <w:sz w:val="18"/>
          <w:szCs w:val="18"/>
        </w:rPr>
        <w:t>International Lifestyles</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numPr>
          <w:ilvl w:val="0"/>
          <w:numId w:val="26"/>
        </w:numPr>
        <w:snapToGrid w:val="0"/>
        <w:spacing w:line="288" w:lineRule="auto"/>
        <w:ind w:left="0" w:leftChars="0" w:right="26" w:rightChars="0" w:firstLine="0" w:firstLineChars="0"/>
        <w:rPr>
          <w:rFonts w:hint="eastAsia" w:ascii="宋体" w:hAnsi="宋体" w:cs="Arial"/>
          <w:kern w:val="0"/>
          <w:sz w:val="18"/>
          <w:szCs w:val="18"/>
        </w:rPr>
      </w:pPr>
      <w:r>
        <w:rPr>
          <w:rFonts w:hint="eastAsia" w:ascii="宋体" w:hAnsi="宋体" w:cs="Arial"/>
          <w:kern w:val="0"/>
          <w:sz w:val="18"/>
          <w:szCs w:val="18"/>
        </w:rPr>
        <w:t>Describe self-concept, how it is measured, and how it is used to position products.</w:t>
      </w:r>
    </w:p>
    <w:p>
      <w:pPr>
        <w:numPr>
          <w:ilvl w:val="0"/>
          <w:numId w:val="26"/>
        </w:numPr>
        <w:snapToGrid w:val="0"/>
        <w:spacing w:line="288" w:lineRule="auto"/>
        <w:ind w:left="0" w:leftChars="0" w:right="26" w:rightChars="0" w:firstLine="0" w:firstLineChars="0"/>
        <w:rPr>
          <w:rFonts w:hint="eastAsia" w:ascii="宋体" w:hAnsi="宋体" w:cs="Arial"/>
          <w:kern w:val="0"/>
          <w:sz w:val="18"/>
          <w:szCs w:val="18"/>
        </w:rPr>
      </w:pPr>
      <w:r>
        <w:rPr>
          <w:rFonts w:hint="eastAsia" w:ascii="宋体" w:hAnsi="宋体" w:cs="Arial"/>
          <w:kern w:val="0"/>
          <w:sz w:val="18"/>
          <w:szCs w:val="18"/>
        </w:rPr>
        <w:t>Define lifestyle and its relationship to the self-concept and to psychographics.</w:t>
      </w:r>
    </w:p>
    <w:p>
      <w:pPr>
        <w:numPr>
          <w:ilvl w:val="0"/>
          <w:numId w:val="26"/>
        </w:numPr>
        <w:snapToGrid w:val="0"/>
        <w:spacing w:line="288" w:lineRule="auto"/>
        <w:ind w:left="0" w:leftChars="0" w:right="26" w:rightChars="0" w:firstLine="0" w:firstLineChars="0"/>
        <w:rPr>
          <w:rFonts w:hint="eastAsia" w:ascii="宋体" w:hAnsi="宋体" w:cs="Arial"/>
          <w:kern w:val="0"/>
          <w:sz w:val="18"/>
          <w:szCs w:val="18"/>
        </w:rPr>
      </w:pPr>
      <w:r>
        <w:rPr>
          <w:rFonts w:hint="eastAsia" w:ascii="宋体" w:hAnsi="宋体" w:cs="Arial"/>
          <w:kern w:val="0"/>
          <w:sz w:val="18"/>
          <w:szCs w:val="18"/>
        </w:rPr>
        <w:t>Explain specific lifestyle typologies and summarize those for luxury sports cars and technology.</w:t>
      </w:r>
    </w:p>
    <w:p>
      <w:pPr>
        <w:numPr>
          <w:ilvl w:val="0"/>
          <w:numId w:val="26"/>
        </w:numPr>
        <w:snapToGrid w:val="0"/>
        <w:spacing w:line="288" w:lineRule="auto"/>
        <w:ind w:left="0" w:leftChars="0" w:right="26" w:rightChars="0" w:firstLine="0" w:firstLineChars="0"/>
        <w:rPr>
          <w:rFonts w:hint="eastAsia" w:ascii="宋体" w:hAnsi="宋体" w:cs="Arial"/>
          <w:kern w:val="0"/>
          <w:sz w:val="18"/>
          <w:szCs w:val="18"/>
        </w:rPr>
      </w:pPr>
      <w:r>
        <w:rPr>
          <w:rFonts w:hint="eastAsia" w:ascii="宋体" w:hAnsi="宋体" w:cs="Arial"/>
          <w:kern w:val="0"/>
          <w:sz w:val="18"/>
          <w:szCs w:val="18"/>
        </w:rPr>
        <w:t>Explain general lifestyle typologies and summarize those for VALS ™ and PRIZM® .</w:t>
      </w:r>
    </w:p>
    <w:p>
      <w:pPr>
        <w:numPr>
          <w:ilvl w:val="0"/>
          <w:numId w:val="26"/>
        </w:numPr>
        <w:snapToGrid w:val="0"/>
        <w:spacing w:line="288" w:lineRule="auto"/>
        <w:ind w:left="0" w:leftChars="0" w:right="26" w:rightChars="0" w:firstLine="0" w:firstLineChars="0"/>
        <w:rPr>
          <w:rFonts w:hint="eastAsia" w:ascii="宋体" w:hAnsi="宋体" w:cs="Arial"/>
          <w:kern w:val="0"/>
          <w:sz w:val="18"/>
          <w:szCs w:val="18"/>
        </w:rPr>
      </w:pPr>
      <w:r>
        <w:rPr>
          <w:rFonts w:hint="eastAsia" w:ascii="宋体" w:hAnsi="宋体" w:cs="Arial"/>
          <w:kern w:val="0"/>
          <w:sz w:val="18"/>
          <w:szCs w:val="18"/>
        </w:rPr>
        <w:t>Discuss international lifestyles and one existing segmentation scheme.</w:t>
      </w:r>
    </w:p>
    <w:p>
      <w:pPr>
        <w:numPr>
          <w:numId w:val="0"/>
        </w:numPr>
        <w:snapToGrid w:val="0"/>
        <w:spacing w:line="288" w:lineRule="auto"/>
        <w:ind w:leftChars="0" w:right="26" w:rightChars="0"/>
        <w:rPr>
          <w:rFonts w:hint="eastAsia" w:ascii="宋体" w:hAnsi="宋体" w:cs="Arial"/>
          <w:kern w:val="0"/>
          <w:sz w:val="18"/>
          <w:szCs w:val="18"/>
        </w:rPr>
      </w:pPr>
    </w:p>
    <w:p>
      <w:pPr>
        <w:widowControl/>
        <w:rPr>
          <w:rFonts w:ascii="宋体" w:hAnsi="宋体" w:cs="Arial"/>
          <w:b/>
          <w:bCs/>
          <w:kern w:val="0"/>
          <w:sz w:val="20"/>
          <w:szCs w:val="20"/>
        </w:rPr>
      </w:pPr>
      <w:r>
        <w:rPr>
          <w:rFonts w:ascii="宋体" w:hAnsi="宋体" w:cs="Arial"/>
          <w:b/>
          <w:bCs/>
          <w:kern w:val="0"/>
          <w:sz w:val="20"/>
          <w:szCs w:val="20"/>
        </w:rPr>
        <w:t xml:space="preserve">PART </w:t>
      </w:r>
      <w:r>
        <w:rPr>
          <w:rFonts w:hint="default" w:ascii="宋体" w:hAnsi="宋体" w:cs="Arial"/>
          <w:b/>
          <w:bCs/>
          <w:kern w:val="0"/>
          <w:sz w:val="20"/>
          <w:szCs w:val="20"/>
        </w:rPr>
        <w:t>4</w:t>
      </w:r>
      <w:r>
        <w:rPr>
          <w:rFonts w:ascii="宋体" w:hAnsi="宋体" w:cs="Arial"/>
          <w:b/>
          <w:bCs/>
          <w:kern w:val="0"/>
          <w:sz w:val="20"/>
          <w:szCs w:val="20"/>
        </w:rPr>
        <w:t xml:space="preserve"> CONSUMER DECISION PROCESS</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UNIT 1</w:t>
      </w:r>
      <w:r>
        <w:rPr>
          <w:rFonts w:hint="default" w:ascii="宋体" w:hAnsi="宋体" w:eastAsia="宋体" w:cs="Arial"/>
          <w:b/>
          <w:bCs/>
          <w:kern w:val="0"/>
          <w:sz w:val="18"/>
          <w:szCs w:val="18"/>
          <w:lang w:eastAsia="zh-Hans"/>
        </w:rPr>
        <w:t>3</w:t>
      </w:r>
      <w:r>
        <w:rPr>
          <w:rFonts w:hint="default" w:ascii="宋体" w:hAnsi="宋体" w:eastAsia="宋体" w:cs="Arial"/>
          <w:b/>
          <w:bCs/>
          <w:kern w:val="0"/>
          <w:sz w:val="18"/>
          <w:szCs w:val="18"/>
          <w:lang w:val="en-US" w:eastAsia="zh-CN"/>
        </w:rPr>
        <w:t xml:space="preserve">:SITUATIONAL INFLUENCES </w:t>
      </w:r>
      <w:r>
        <w:rPr>
          <w:rFonts w:hint="default" w:ascii="宋体" w:hAnsi="宋体" w:eastAsia="宋体" w:cs="Arial"/>
          <w:b/>
          <w:bCs/>
          <w:kern w:val="0"/>
          <w:sz w:val="18"/>
          <w:szCs w:val="18"/>
          <w:lang w:val="en-US" w:eastAsia="zh-Hans"/>
        </w:rPr>
        <w:t xml:space="preserve">(THEORETICAL COURSE HOURS: </w:t>
      </w:r>
      <w:r>
        <w:rPr>
          <w:rFonts w:hint="default" w:ascii="宋体" w:hAnsi="宋体" w:eastAsia="宋体" w:cs="Arial"/>
          <w:b/>
          <w:bCs/>
          <w:kern w:val="0"/>
          <w:sz w:val="18"/>
          <w:szCs w:val="18"/>
          <w:lang w:eastAsia="zh-Hans"/>
        </w:rPr>
        <w:t>2</w:t>
      </w:r>
      <w:r>
        <w:rPr>
          <w:rFonts w:hint="default" w:ascii="宋体" w:hAnsi="宋体" w:eastAsia="宋体" w:cs="Arial"/>
          <w:b/>
          <w:bCs/>
          <w:kern w:val="0"/>
          <w:sz w:val="18"/>
          <w:szCs w:val="18"/>
          <w:lang w:val="en-US" w:eastAsia="zh-Hans"/>
        </w:rPr>
        <w:t>)</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27"/>
        </w:numPr>
        <w:ind w:left="0" w:leftChars="0" w:firstLine="0" w:firstLineChars="0"/>
        <w:rPr>
          <w:rFonts w:ascii="宋体" w:hAnsi="宋体" w:cs="Arial"/>
          <w:kern w:val="0"/>
          <w:sz w:val="18"/>
          <w:szCs w:val="18"/>
        </w:rPr>
      </w:pPr>
      <w:r>
        <w:rPr>
          <w:rFonts w:hint="eastAsia" w:ascii="宋体" w:hAnsi="宋体" w:cs="Arial"/>
          <w:kern w:val="0"/>
          <w:sz w:val="18"/>
          <w:szCs w:val="18"/>
        </w:rPr>
        <w:t>T</w:t>
      </w:r>
      <w:r>
        <w:rPr>
          <w:rFonts w:ascii="宋体" w:hAnsi="宋体" w:cs="Arial"/>
          <w:kern w:val="0"/>
          <w:sz w:val="18"/>
          <w:szCs w:val="18"/>
        </w:rPr>
        <w:t>he Nature Of Situation Influence</w:t>
      </w:r>
    </w:p>
    <w:p>
      <w:pPr>
        <w:widowControl/>
        <w:numPr>
          <w:ilvl w:val="0"/>
          <w:numId w:val="27"/>
        </w:numPr>
        <w:ind w:left="0" w:leftChars="0" w:firstLine="0" w:firstLineChars="0"/>
        <w:rPr>
          <w:rFonts w:ascii="宋体" w:hAnsi="宋体" w:cs="Arial"/>
          <w:kern w:val="0"/>
          <w:sz w:val="18"/>
          <w:szCs w:val="18"/>
        </w:rPr>
      </w:pPr>
      <w:r>
        <w:rPr>
          <w:rFonts w:ascii="宋体" w:hAnsi="宋体" w:cs="Arial"/>
          <w:kern w:val="0"/>
          <w:sz w:val="18"/>
          <w:szCs w:val="18"/>
        </w:rPr>
        <w:t>Situation Characteristics And Consumption Behavior</w:t>
      </w:r>
    </w:p>
    <w:p>
      <w:pPr>
        <w:widowControl/>
        <w:numPr>
          <w:ilvl w:val="0"/>
          <w:numId w:val="27"/>
        </w:numPr>
        <w:ind w:left="0" w:leftChars="0" w:firstLine="0" w:firstLineChars="0"/>
        <w:rPr>
          <w:rFonts w:ascii="宋体" w:hAnsi="宋体" w:cs="Arial"/>
          <w:kern w:val="0"/>
          <w:sz w:val="18"/>
          <w:szCs w:val="18"/>
        </w:rPr>
      </w:pPr>
      <w:r>
        <w:rPr>
          <w:rFonts w:ascii="宋体" w:hAnsi="宋体" w:cs="Arial"/>
          <w:kern w:val="0"/>
          <w:sz w:val="18"/>
          <w:szCs w:val="18"/>
        </w:rPr>
        <w:t>Ritual Situations</w:t>
      </w:r>
    </w:p>
    <w:p>
      <w:pPr>
        <w:widowControl/>
        <w:numPr>
          <w:ilvl w:val="0"/>
          <w:numId w:val="27"/>
        </w:numPr>
        <w:ind w:left="0" w:leftChars="0" w:firstLine="0" w:firstLineChars="0"/>
        <w:rPr>
          <w:rFonts w:ascii="宋体" w:hAnsi="宋体" w:cs="Arial"/>
          <w:kern w:val="0"/>
          <w:sz w:val="18"/>
          <w:szCs w:val="18"/>
        </w:rPr>
      </w:pPr>
      <w:r>
        <w:rPr>
          <w:rFonts w:ascii="宋体" w:hAnsi="宋体" w:cs="Arial"/>
          <w:kern w:val="0"/>
          <w:sz w:val="18"/>
          <w:szCs w:val="18"/>
        </w:rPr>
        <w:t>Situational Influence And Market Strategy</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28"/>
        </w:numPr>
        <w:ind w:left="0" w:leftChars="0" w:firstLine="0" w:firstLineChars="0"/>
        <w:rPr>
          <w:rFonts w:hint="eastAsia" w:ascii="宋体" w:hAnsi="宋体" w:cs="Arial"/>
          <w:kern w:val="0"/>
          <w:sz w:val="18"/>
          <w:szCs w:val="18"/>
        </w:rPr>
      </w:pPr>
      <w:r>
        <w:rPr>
          <w:rFonts w:hint="eastAsia" w:ascii="宋体" w:hAnsi="宋体" w:cs="Arial"/>
          <w:kern w:val="0"/>
          <w:sz w:val="18"/>
          <w:szCs w:val="18"/>
        </w:rPr>
        <w:t>Define situational influence.</w:t>
      </w:r>
    </w:p>
    <w:p>
      <w:pPr>
        <w:widowControl/>
        <w:numPr>
          <w:ilvl w:val="0"/>
          <w:numId w:val="28"/>
        </w:numPr>
        <w:ind w:left="0" w:leftChars="0" w:firstLine="0" w:firstLineChars="0"/>
        <w:rPr>
          <w:rFonts w:hint="eastAsia" w:ascii="宋体" w:hAnsi="宋体" w:cs="Arial"/>
          <w:kern w:val="0"/>
          <w:sz w:val="18"/>
          <w:szCs w:val="18"/>
        </w:rPr>
      </w:pPr>
      <w:r>
        <w:rPr>
          <w:rFonts w:hint="eastAsia" w:ascii="宋体" w:hAnsi="宋体" w:cs="Arial"/>
          <w:kern w:val="0"/>
          <w:sz w:val="18"/>
          <w:szCs w:val="18"/>
        </w:rPr>
        <w:t>Explain the four types of situations and their relevance to marketing strategy.</w:t>
      </w:r>
    </w:p>
    <w:p>
      <w:pPr>
        <w:widowControl/>
        <w:numPr>
          <w:ilvl w:val="0"/>
          <w:numId w:val="28"/>
        </w:numPr>
        <w:ind w:left="0" w:leftChars="0" w:firstLine="0" w:firstLineChars="0"/>
        <w:rPr>
          <w:rFonts w:hint="eastAsia" w:ascii="宋体" w:hAnsi="宋体" w:cs="Arial"/>
          <w:kern w:val="0"/>
          <w:sz w:val="18"/>
          <w:szCs w:val="18"/>
        </w:rPr>
      </w:pPr>
      <w:r>
        <w:rPr>
          <w:rFonts w:hint="eastAsia" w:ascii="宋体" w:hAnsi="宋体" w:cs="Arial"/>
          <w:kern w:val="0"/>
          <w:sz w:val="18"/>
          <w:szCs w:val="18"/>
        </w:rPr>
        <w:t>Summarize the five characteristics of situations and their influence on consumption.</w:t>
      </w:r>
    </w:p>
    <w:p>
      <w:pPr>
        <w:widowControl/>
        <w:numPr>
          <w:ilvl w:val="0"/>
          <w:numId w:val="28"/>
        </w:numPr>
        <w:ind w:left="0" w:leftChars="0" w:firstLine="0" w:firstLineChars="0"/>
        <w:rPr>
          <w:rFonts w:hint="eastAsia" w:ascii="宋体" w:hAnsi="宋体" w:cs="Arial"/>
          <w:kern w:val="0"/>
          <w:sz w:val="18"/>
          <w:szCs w:val="18"/>
        </w:rPr>
      </w:pPr>
      <w:r>
        <w:rPr>
          <w:rFonts w:hint="eastAsia" w:ascii="宋体" w:hAnsi="宋体" w:cs="Arial"/>
          <w:kern w:val="0"/>
          <w:sz w:val="18"/>
          <w:szCs w:val="18"/>
        </w:rPr>
        <w:t>Discuss ritual situations and their importance to consumers and marketers.</w:t>
      </w:r>
    </w:p>
    <w:p>
      <w:pPr>
        <w:widowControl/>
        <w:numPr>
          <w:ilvl w:val="0"/>
          <w:numId w:val="28"/>
        </w:numPr>
        <w:ind w:left="0" w:leftChars="0" w:firstLine="0" w:firstLineChars="0"/>
        <w:rPr>
          <w:rFonts w:hint="eastAsia" w:ascii="宋体" w:hAnsi="宋体" w:cs="Arial"/>
          <w:kern w:val="0"/>
          <w:sz w:val="18"/>
          <w:szCs w:val="18"/>
        </w:rPr>
      </w:pPr>
      <w:r>
        <w:rPr>
          <w:rFonts w:hint="eastAsia" w:ascii="宋体" w:hAnsi="宋体" w:cs="Arial"/>
          <w:kern w:val="0"/>
          <w:sz w:val="18"/>
          <w:szCs w:val="18"/>
        </w:rPr>
        <w:t>Describe the use of situational influence in developing marketing strategy.</w:t>
      </w:r>
    </w:p>
    <w:p>
      <w:pPr>
        <w:widowControl/>
        <w:numPr>
          <w:numId w:val="0"/>
        </w:numPr>
        <w:ind w:leftChars="0"/>
        <w:rPr>
          <w:rFonts w:hint="eastAsia" w:ascii="宋体" w:hAnsi="宋体" w:cs="Arial"/>
          <w:kern w:val="0"/>
          <w:sz w:val="18"/>
          <w:szCs w:val="18"/>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UNIT 1</w:t>
      </w:r>
      <w:r>
        <w:rPr>
          <w:rFonts w:hint="default" w:ascii="宋体" w:hAnsi="宋体" w:eastAsia="宋体" w:cs="Arial"/>
          <w:b/>
          <w:bCs/>
          <w:kern w:val="0"/>
          <w:sz w:val="18"/>
          <w:szCs w:val="18"/>
          <w:lang w:eastAsia="zh-Hans"/>
        </w:rPr>
        <w:t>4</w:t>
      </w:r>
      <w:r>
        <w:rPr>
          <w:rFonts w:hint="default" w:ascii="宋体" w:hAnsi="宋体" w:eastAsia="宋体" w:cs="Arial"/>
          <w:b/>
          <w:bCs/>
          <w:kern w:val="0"/>
          <w:sz w:val="18"/>
          <w:szCs w:val="18"/>
          <w:lang w:val="en-US" w:eastAsia="zh-CN"/>
        </w:rPr>
        <w:t xml:space="preserve">:CONSUMER DECISION PROCESS AND PROBLEM RECOGNITION </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29"/>
        </w:numPr>
        <w:ind w:left="0" w:leftChars="0" w:firstLine="0" w:firstLineChars="0"/>
        <w:rPr>
          <w:rFonts w:ascii="宋体" w:hAnsi="宋体" w:cs="Arial"/>
          <w:kern w:val="0"/>
          <w:sz w:val="20"/>
          <w:szCs w:val="20"/>
        </w:rPr>
      </w:pPr>
      <w:r>
        <w:rPr>
          <w:rFonts w:ascii="宋体" w:hAnsi="宋体" w:cs="Arial"/>
          <w:kern w:val="0"/>
          <w:sz w:val="20"/>
          <w:szCs w:val="20"/>
        </w:rPr>
        <w:t>Types Of Consumer Decisions</w:t>
      </w:r>
    </w:p>
    <w:p>
      <w:pPr>
        <w:widowControl/>
        <w:numPr>
          <w:ilvl w:val="0"/>
          <w:numId w:val="29"/>
        </w:numPr>
        <w:ind w:left="0" w:leftChars="0" w:firstLine="0" w:firstLineChars="0"/>
        <w:rPr>
          <w:rFonts w:ascii="宋体" w:hAnsi="宋体" w:cs="Arial"/>
          <w:kern w:val="0"/>
          <w:sz w:val="20"/>
          <w:szCs w:val="20"/>
        </w:rPr>
      </w:pPr>
      <w:r>
        <w:rPr>
          <w:rFonts w:ascii="宋体" w:hAnsi="宋体" w:cs="Arial"/>
          <w:kern w:val="0"/>
          <w:sz w:val="20"/>
          <w:szCs w:val="20"/>
        </w:rPr>
        <w:t>The Process Of Problem Recognition</w:t>
      </w:r>
    </w:p>
    <w:p>
      <w:pPr>
        <w:widowControl/>
        <w:numPr>
          <w:ilvl w:val="0"/>
          <w:numId w:val="29"/>
        </w:numPr>
        <w:ind w:left="0" w:leftChars="0" w:firstLine="0" w:firstLineChars="0"/>
        <w:rPr>
          <w:rFonts w:ascii="宋体" w:hAnsi="宋体" w:cs="Arial"/>
          <w:kern w:val="0"/>
          <w:sz w:val="20"/>
          <w:szCs w:val="20"/>
        </w:rPr>
      </w:pPr>
      <w:r>
        <w:rPr>
          <w:rFonts w:ascii="宋体" w:hAnsi="宋体" w:cs="Arial"/>
          <w:kern w:val="0"/>
          <w:sz w:val="20"/>
          <w:szCs w:val="20"/>
        </w:rPr>
        <w:t>Uncontrollable Determinants Of Problem Recognition</w:t>
      </w:r>
    </w:p>
    <w:p>
      <w:pPr>
        <w:widowControl/>
        <w:numPr>
          <w:ilvl w:val="0"/>
          <w:numId w:val="29"/>
        </w:numPr>
        <w:ind w:left="0" w:leftChars="0" w:firstLine="0" w:firstLineChars="0"/>
        <w:rPr>
          <w:rFonts w:ascii="宋体" w:hAnsi="宋体" w:cs="Arial"/>
          <w:kern w:val="0"/>
          <w:sz w:val="20"/>
          <w:szCs w:val="20"/>
        </w:rPr>
      </w:pPr>
      <w:r>
        <w:rPr>
          <w:rFonts w:ascii="宋体" w:hAnsi="宋体" w:cs="Arial"/>
          <w:kern w:val="0"/>
          <w:sz w:val="20"/>
          <w:szCs w:val="20"/>
        </w:rPr>
        <w:t>Marketing Strategy And Problem Recognition</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30"/>
        </w:numPr>
        <w:ind w:left="0" w:leftChars="0" w:firstLine="0" w:firstLineChars="0"/>
        <w:rPr>
          <w:rFonts w:hint="eastAsia" w:ascii="宋体" w:hAnsi="宋体" w:cs="Arial"/>
          <w:b w:val="0"/>
          <w:bCs w:val="0"/>
          <w:kern w:val="0"/>
          <w:sz w:val="20"/>
          <w:szCs w:val="20"/>
        </w:rPr>
      </w:pPr>
      <w:r>
        <w:rPr>
          <w:rFonts w:hint="eastAsia" w:ascii="宋体" w:hAnsi="宋体" w:cs="Arial"/>
          <w:b w:val="0"/>
          <w:bCs w:val="0"/>
          <w:kern w:val="0"/>
          <w:sz w:val="20"/>
          <w:szCs w:val="20"/>
        </w:rPr>
        <w:t>Describe the impact of purchase involvement on the decision process.</w:t>
      </w:r>
    </w:p>
    <w:p>
      <w:pPr>
        <w:widowControl/>
        <w:numPr>
          <w:ilvl w:val="0"/>
          <w:numId w:val="30"/>
        </w:numPr>
        <w:ind w:left="0" w:leftChars="0" w:firstLine="0" w:firstLineChars="0"/>
        <w:rPr>
          <w:rFonts w:hint="eastAsia" w:ascii="宋体" w:hAnsi="宋体" w:cs="Arial"/>
          <w:b w:val="0"/>
          <w:bCs w:val="0"/>
          <w:kern w:val="0"/>
          <w:sz w:val="20"/>
          <w:szCs w:val="20"/>
        </w:rPr>
      </w:pPr>
      <w:r>
        <w:rPr>
          <w:rFonts w:hint="eastAsia" w:ascii="宋体" w:hAnsi="宋体" w:cs="Arial"/>
          <w:b w:val="0"/>
          <w:bCs w:val="0"/>
          <w:kern w:val="0"/>
          <w:sz w:val="20"/>
          <w:szCs w:val="20"/>
        </w:rPr>
        <w:t>Explain problem recognition and how it fits into the consumer decision process.</w:t>
      </w:r>
    </w:p>
    <w:p>
      <w:pPr>
        <w:widowControl/>
        <w:numPr>
          <w:ilvl w:val="0"/>
          <w:numId w:val="30"/>
        </w:numPr>
        <w:ind w:left="0" w:leftChars="0" w:firstLine="0" w:firstLineChars="0"/>
        <w:rPr>
          <w:rFonts w:hint="eastAsia" w:ascii="宋体" w:hAnsi="宋体" w:cs="Arial"/>
          <w:b w:val="0"/>
          <w:bCs w:val="0"/>
          <w:kern w:val="0"/>
          <w:sz w:val="20"/>
          <w:szCs w:val="20"/>
        </w:rPr>
      </w:pPr>
      <w:r>
        <w:rPr>
          <w:rFonts w:hint="eastAsia" w:ascii="宋体" w:hAnsi="宋体" w:cs="Arial"/>
          <w:b w:val="0"/>
          <w:bCs w:val="0"/>
          <w:kern w:val="0"/>
          <w:sz w:val="20"/>
          <w:szCs w:val="20"/>
        </w:rPr>
        <w:t>Summarize the uncontrollable determinants of problem recognition.</w:t>
      </w:r>
    </w:p>
    <w:p>
      <w:pPr>
        <w:widowControl/>
        <w:numPr>
          <w:ilvl w:val="0"/>
          <w:numId w:val="30"/>
        </w:numPr>
        <w:ind w:left="0" w:leftChars="0" w:firstLine="0" w:firstLineChars="0"/>
        <w:rPr>
          <w:rFonts w:hint="eastAsia" w:ascii="宋体" w:hAnsi="宋体" w:cs="Arial"/>
          <w:b w:val="0"/>
          <w:bCs w:val="0"/>
          <w:kern w:val="0"/>
          <w:sz w:val="20"/>
          <w:szCs w:val="20"/>
        </w:rPr>
      </w:pPr>
      <w:r>
        <w:rPr>
          <w:rFonts w:hint="eastAsia" w:ascii="宋体" w:hAnsi="宋体" w:cs="Arial"/>
          <w:b w:val="0"/>
          <w:bCs w:val="0"/>
          <w:kern w:val="0"/>
          <w:sz w:val="20"/>
          <w:szCs w:val="20"/>
        </w:rPr>
        <w:t>Discuss the role of consumer problems and problem recognition in marketing strategy.</w:t>
      </w:r>
    </w:p>
    <w:p>
      <w:pPr>
        <w:widowControl/>
        <w:numPr>
          <w:numId w:val="0"/>
        </w:numPr>
        <w:ind w:leftChars="0"/>
        <w:rPr>
          <w:rFonts w:hint="eastAsia" w:ascii="宋体" w:hAnsi="宋体" w:cs="Arial"/>
          <w:b w:val="0"/>
          <w:bCs w:val="0"/>
          <w:kern w:val="0"/>
          <w:sz w:val="20"/>
          <w:szCs w:val="20"/>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UNIT 1</w:t>
      </w:r>
      <w:r>
        <w:rPr>
          <w:rFonts w:hint="default" w:ascii="宋体" w:hAnsi="宋体" w:eastAsia="宋体" w:cs="Arial"/>
          <w:b/>
          <w:bCs/>
          <w:kern w:val="0"/>
          <w:sz w:val="18"/>
          <w:szCs w:val="18"/>
          <w:lang w:eastAsia="zh-Hans"/>
        </w:rPr>
        <w:t>5</w:t>
      </w:r>
      <w:r>
        <w:rPr>
          <w:rFonts w:hint="default" w:ascii="宋体" w:hAnsi="宋体" w:eastAsia="宋体" w:cs="Arial"/>
          <w:b/>
          <w:bCs/>
          <w:kern w:val="0"/>
          <w:sz w:val="18"/>
          <w:szCs w:val="18"/>
          <w:lang w:val="en-US" w:eastAsia="zh-CN"/>
        </w:rPr>
        <w:t xml:space="preserve">:INFORMATION SEARCH </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31"/>
        </w:numPr>
        <w:ind w:left="0" w:leftChars="0" w:firstLine="0" w:firstLineChars="0"/>
        <w:rPr>
          <w:rFonts w:ascii="宋体" w:hAnsi="宋体" w:cs="Arial"/>
          <w:kern w:val="0"/>
          <w:sz w:val="20"/>
          <w:szCs w:val="20"/>
        </w:rPr>
      </w:pPr>
      <w:r>
        <w:rPr>
          <w:rFonts w:ascii="宋体" w:hAnsi="宋体" w:cs="Arial"/>
          <w:kern w:val="0"/>
          <w:sz w:val="20"/>
          <w:szCs w:val="20"/>
        </w:rPr>
        <w:t>The Nature Of Information Search</w:t>
      </w:r>
    </w:p>
    <w:p>
      <w:pPr>
        <w:widowControl/>
        <w:numPr>
          <w:ilvl w:val="0"/>
          <w:numId w:val="31"/>
        </w:numPr>
        <w:ind w:left="0" w:leftChars="0" w:firstLine="0" w:firstLineChars="0"/>
        <w:rPr>
          <w:rFonts w:ascii="宋体" w:hAnsi="宋体" w:cs="Arial"/>
          <w:kern w:val="0"/>
          <w:sz w:val="20"/>
          <w:szCs w:val="20"/>
        </w:rPr>
      </w:pPr>
      <w:r>
        <w:rPr>
          <w:rFonts w:ascii="宋体" w:hAnsi="宋体" w:cs="Arial"/>
          <w:kern w:val="0"/>
          <w:sz w:val="20"/>
          <w:szCs w:val="20"/>
        </w:rPr>
        <w:t>Types Of Information Sought</w:t>
      </w:r>
    </w:p>
    <w:p>
      <w:pPr>
        <w:widowControl/>
        <w:numPr>
          <w:ilvl w:val="0"/>
          <w:numId w:val="31"/>
        </w:numPr>
        <w:ind w:left="0" w:leftChars="0" w:firstLine="0" w:firstLineChars="0"/>
        <w:rPr>
          <w:rFonts w:ascii="宋体" w:hAnsi="宋体" w:cs="Arial"/>
          <w:kern w:val="0"/>
          <w:sz w:val="20"/>
          <w:szCs w:val="20"/>
        </w:rPr>
      </w:pPr>
      <w:r>
        <w:rPr>
          <w:rFonts w:ascii="宋体" w:hAnsi="宋体" w:cs="Arial"/>
          <w:kern w:val="0"/>
          <w:sz w:val="20"/>
          <w:szCs w:val="20"/>
        </w:rPr>
        <w:t>Sources Of Information</w:t>
      </w:r>
    </w:p>
    <w:p>
      <w:pPr>
        <w:widowControl/>
        <w:numPr>
          <w:ilvl w:val="0"/>
          <w:numId w:val="31"/>
        </w:numPr>
        <w:ind w:left="0" w:leftChars="0" w:firstLine="0" w:firstLineChars="0"/>
        <w:rPr>
          <w:rFonts w:ascii="宋体" w:hAnsi="宋体" w:cs="Arial"/>
          <w:kern w:val="0"/>
          <w:sz w:val="20"/>
          <w:szCs w:val="20"/>
        </w:rPr>
      </w:pPr>
      <w:r>
        <w:rPr>
          <w:rFonts w:ascii="宋体" w:hAnsi="宋体" w:cs="Arial"/>
          <w:kern w:val="0"/>
          <w:sz w:val="20"/>
          <w:szCs w:val="20"/>
        </w:rPr>
        <w:t>Amount Of External Information Search</w:t>
      </w:r>
    </w:p>
    <w:p>
      <w:pPr>
        <w:widowControl/>
        <w:numPr>
          <w:ilvl w:val="0"/>
          <w:numId w:val="31"/>
        </w:numPr>
        <w:ind w:left="0" w:leftChars="0" w:firstLine="0" w:firstLineChars="0"/>
        <w:rPr>
          <w:rFonts w:ascii="宋体" w:hAnsi="宋体" w:cs="Arial"/>
          <w:kern w:val="0"/>
          <w:sz w:val="20"/>
          <w:szCs w:val="20"/>
        </w:rPr>
      </w:pPr>
      <w:r>
        <w:rPr>
          <w:rFonts w:ascii="宋体" w:hAnsi="宋体" w:cs="Arial"/>
          <w:kern w:val="0"/>
          <w:sz w:val="20"/>
          <w:szCs w:val="20"/>
        </w:rPr>
        <w:t>Costs Versus Benefits Of External Search</w:t>
      </w:r>
    </w:p>
    <w:p>
      <w:pPr>
        <w:widowControl/>
        <w:numPr>
          <w:ilvl w:val="0"/>
          <w:numId w:val="31"/>
        </w:numPr>
        <w:ind w:left="0" w:leftChars="0" w:firstLine="0" w:firstLineChars="0"/>
        <w:rPr>
          <w:rFonts w:ascii="宋体" w:hAnsi="宋体" w:cs="Arial"/>
          <w:kern w:val="0"/>
          <w:sz w:val="20"/>
          <w:szCs w:val="20"/>
        </w:rPr>
      </w:pPr>
      <w:r>
        <w:rPr>
          <w:rFonts w:ascii="宋体" w:hAnsi="宋体" w:cs="Arial"/>
          <w:kern w:val="0"/>
          <w:sz w:val="20"/>
          <w:szCs w:val="20"/>
        </w:rPr>
        <w:t>Market Strategy Based On Information Search Patterns</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numPr>
          <w:ilvl w:val="0"/>
          <w:numId w:val="3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Discuss internal and external information search and their role in different decision types. Summarize the types of information consumers search for.</w:t>
      </w:r>
    </w:p>
    <w:p>
      <w:pPr>
        <w:numPr>
          <w:ilvl w:val="0"/>
          <w:numId w:val="3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Describe the categories of decision alternatives relating to the evoked set.</w:t>
      </w:r>
    </w:p>
    <w:p>
      <w:pPr>
        <w:numPr>
          <w:ilvl w:val="0"/>
          <w:numId w:val="3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Discuss available information sources and the role of Internet and mobile search.</w:t>
      </w:r>
    </w:p>
    <w:p>
      <w:pPr>
        <w:numPr>
          <w:ilvl w:val="0"/>
          <w:numId w:val="3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Discuss the major cost–benefit factors driving the amount of external search.</w:t>
      </w:r>
    </w:p>
    <w:p>
      <w:pPr>
        <w:numPr>
          <w:ilvl w:val="0"/>
          <w:numId w:val="32"/>
        </w:numPr>
        <w:ind w:left="0" w:leftChars="0" w:firstLine="0" w:firstLineChars="0"/>
        <w:rPr>
          <w:rFonts w:hint="default" w:ascii="宋体" w:hAnsi="宋体" w:cs="Arial"/>
          <w:kern w:val="0"/>
          <w:sz w:val="18"/>
          <w:szCs w:val="18"/>
          <w:lang w:val="en-US" w:eastAsia="zh-Hans"/>
        </w:rPr>
      </w:pPr>
      <w:r>
        <w:rPr>
          <w:rFonts w:hint="default" w:ascii="宋体" w:hAnsi="宋体" w:cs="Arial"/>
          <w:kern w:val="0"/>
          <w:sz w:val="18"/>
          <w:szCs w:val="18"/>
          <w:lang w:val="en-US" w:eastAsia="zh-Hans"/>
        </w:rPr>
        <w:t>Summarize the marketing strategies based on information search patterns.</w:t>
      </w:r>
    </w:p>
    <w:p>
      <w:pPr>
        <w:numPr>
          <w:numId w:val="0"/>
        </w:numPr>
        <w:ind w:leftChars="0"/>
        <w:rPr>
          <w:rFonts w:hint="default" w:ascii="宋体" w:hAnsi="宋体" w:cs="Arial"/>
          <w:kern w:val="0"/>
          <w:sz w:val="18"/>
          <w:szCs w:val="18"/>
          <w:lang w:val="en-US" w:eastAsia="zh-Hans"/>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UNIT 1</w:t>
      </w:r>
      <w:r>
        <w:rPr>
          <w:rFonts w:hint="default" w:ascii="宋体" w:hAnsi="宋体" w:eastAsia="宋体" w:cs="Arial"/>
          <w:b/>
          <w:bCs/>
          <w:kern w:val="0"/>
          <w:sz w:val="18"/>
          <w:szCs w:val="18"/>
          <w:lang w:eastAsia="zh-Hans"/>
        </w:rPr>
        <w:t>6</w:t>
      </w:r>
      <w:r>
        <w:rPr>
          <w:rFonts w:hint="default" w:ascii="宋体" w:hAnsi="宋体" w:eastAsia="宋体" w:cs="Arial"/>
          <w:b/>
          <w:bCs/>
          <w:kern w:val="0"/>
          <w:sz w:val="18"/>
          <w:szCs w:val="18"/>
          <w:lang w:val="en-US" w:eastAsia="zh-CN"/>
        </w:rPr>
        <w:t>:ALTERNATIVE EVALUATION AND SELECTION</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33"/>
        </w:numPr>
        <w:ind w:left="0" w:leftChars="0" w:firstLine="0" w:firstLineChars="0"/>
        <w:jc w:val="left"/>
        <w:rPr>
          <w:rFonts w:ascii="宋体" w:hAnsi="宋体" w:cs="Arial"/>
          <w:kern w:val="0"/>
          <w:sz w:val="18"/>
          <w:szCs w:val="18"/>
        </w:rPr>
      </w:pPr>
      <w:r>
        <w:rPr>
          <w:rFonts w:ascii="宋体" w:hAnsi="宋体" w:cs="Arial"/>
          <w:kern w:val="0"/>
          <w:sz w:val="18"/>
          <w:szCs w:val="18"/>
        </w:rPr>
        <w:t>Consumer Choice And Types Of Choice Process</w:t>
      </w:r>
    </w:p>
    <w:p>
      <w:pPr>
        <w:widowControl/>
        <w:numPr>
          <w:ilvl w:val="0"/>
          <w:numId w:val="33"/>
        </w:numPr>
        <w:ind w:left="0" w:leftChars="0" w:firstLine="0" w:firstLineChars="0"/>
        <w:jc w:val="left"/>
        <w:rPr>
          <w:rFonts w:ascii="宋体" w:hAnsi="宋体" w:cs="Arial"/>
          <w:kern w:val="0"/>
          <w:sz w:val="18"/>
          <w:szCs w:val="18"/>
        </w:rPr>
      </w:pPr>
      <w:r>
        <w:rPr>
          <w:rFonts w:ascii="宋体" w:hAnsi="宋体" w:cs="Arial"/>
          <w:kern w:val="0"/>
          <w:sz w:val="18"/>
          <w:szCs w:val="18"/>
        </w:rPr>
        <w:t>Evaluative Criteria</w:t>
      </w:r>
    </w:p>
    <w:p>
      <w:pPr>
        <w:widowControl/>
        <w:numPr>
          <w:ilvl w:val="0"/>
          <w:numId w:val="33"/>
        </w:numPr>
        <w:ind w:left="0" w:leftChars="0" w:firstLine="0" w:firstLineChars="0"/>
        <w:jc w:val="left"/>
        <w:rPr>
          <w:rFonts w:ascii="宋体" w:hAnsi="宋体" w:cs="Arial"/>
          <w:kern w:val="0"/>
          <w:sz w:val="18"/>
          <w:szCs w:val="18"/>
        </w:rPr>
      </w:pPr>
      <w:r>
        <w:rPr>
          <w:rFonts w:ascii="宋体" w:hAnsi="宋体" w:cs="Arial"/>
          <w:kern w:val="0"/>
          <w:sz w:val="18"/>
          <w:szCs w:val="18"/>
        </w:rPr>
        <w:t xml:space="preserve">Individual Judgment And Evaluative Criterial </w:t>
      </w:r>
    </w:p>
    <w:p>
      <w:pPr>
        <w:widowControl/>
        <w:numPr>
          <w:ilvl w:val="0"/>
          <w:numId w:val="33"/>
        </w:numPr>
        <w:ind w:left="0" w:leftChars="0" w:firstLine="0" w:firstLineChars="0"/>
        <w:jc w:val="left"/>
        <w:rPr>
          <w:rFonts w:ascii="宋体" w:hAnsi="宋体" w:cs="Arial"/>
          <w:kern w:val="0"/>
          <w:sz w:val="18"/>
          <w:szCs w:val="18"/>
        </w:rPr>
      </w:pPr>
      <w:r>
        <w:rPr>
          <w:rFonts w:ascii="宋体" w:hAnsi="宋体" w:cs="Arial"/>
          <w:kern w:val="0"/>
          <w:sz w:val="18"/>
          <w:szCs w:val="18"/>
        </w:rPr>
        <w:t>Decision Rules For Attribute-Based Choice</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34"/>
        </w:numPr>
        <w:ind w:left="0" w:leftChars="0" w:firstLine="0" w:firstLineChars="0"/>
        <w:jc w:val="left"/>
        <w:rPr>
          <w:rFonts w:hint="eastAsia" w:ascii="宋体" w:hAnsi="宋体" w:cs="Arial"/>
          <w:kern w:val="0"/>
          <w:sz w:val="18"/>
          <w:szCs w:val="18"/>
        </w:rPr>
      </w:pPr>
      <w:r>
        <w:rPr>
          <w:rFonts w:hint="eastAsia" w:ascii="宋体" w:hAnsi="宋体" w:cs="Arial"/>
          <w:kern w:val="0"/>
          <w:sz w:val="18"/>
          <w:szCs w:val="18"/>
        </w:rPr>
        <w:t>Discuss how actual consumer choice often differs from rational choice theory.</w:t>
      </w:r>
    </w:p>
    <w:p>
      <w:pPr>
        <w:widowControl/>
        <w:numPr>
          <w:ilvl w:val="0"/>
          <w:numId w:val="34"/>
        </w:numPr>
        <w:ind w:left="0" w:leftChars="0" w:firstLine="0" w:firstLineChars="0"/>
        <w:jc w:val="left"/>
        <w:rPr>
          <w:rFonts w:hint="eastAsia" w:ascii="宋体" w:hAnsi="宋体" w:cs="Arial"/>
          <w:kern w:val="0"/>
          <w:sz w:val="18"/>
          <w:szCs w:val="18"/>
        </w:rPr>
      </w:pPr>
      <w:r>
        <w:rPr>
          <w:rFonts w:hint="eastAsia" w:ascii="宋体" w:hAnsi="宋体" w:cs="Arial"/>
          <w:kern w:val="0"/>
          <w:sz w:val="18"/>
          <w:szCs w:val="18"/>
        </w:rPr>
        <w:t>Summarize the types of choice processes consumers engage in.</w:t>
      </w:r>
    </w:p>
    <w:p>
      <w:pPr>
        <w:widowControl/>
        <w:numPr>
          <w:ilvl w:val="0"/>
          <w:numId w:val="34"/>
        </w:numPr>
        <w:ind w:left="0" w:leftChars="0" w:firstLine="0" w:firstLineChars="0"/>
        <w:jc w:val="left"/>
        <w:rPr>
          <w:rFonts w:hint="eastAsia" w:ascii="宋体" w:hAnsi="宋体" w:cs="Arial"/>
          <w:kern w:val="0"/>
          <w:sz w:val="18"/>
          <w:szCs w:val="18"/>
        </w:rPr>
      </w:pPr>
      <w:r>
        <w:rPr>
          <w:rFonts w:hint="eastAsia" w:ascii="宋体" w:hAnsi="宋体" w:cs="Arial"/>
          <w:kern w:val="0"/>
          <w:sz w:val="18"/>
          <w:szCs w:val="18"/>
        </w:rPr>
        <w:t>Explain evaluative criteria and their measurement.</w:t>
      </w:r>
    </w:p>
    <w:p>
      <w:pPr>
        <w:widowControl/>
        <w:numPr>
          <w:ilvl w:val="0"/>
          <w:numId w:val="34"/>
        </w:numPr>
        <w:ind w:left="0" w:leftChars="0" w:firstLine="0" w:firstLineChars="0"/>
        <w:jc w:val="left"/>
        <w:rPr>
          <w:rFonts w:hint="eastAsia" w:ascii="宋体" w:hAnsi="宋体" w:cs="Arial"/>
          <w:kern w:val="0"/>
          <w:sz w:val="18"/>
          <w:szCs w:val="18"/>
        </w:rPr>
      </w:pPr>
      <w:r>
        <w:rPr>
          <w:rFonts w:hint="eastAsia" w:ascii="宋体" w:hAnsi="宋体" w:cs="Arial"/>
          <w:kern w:val="0"/>
          <w:sz w:val="18"/>
          <w:szCs w:val="18"/>
        </w:rPr>
        <w:t>Describe the role of evaluative criteria in consumer judgment and marketing strategy.</w:t>
      </w:r>
    </w:p>
    <w:p>
      <w:pPr>
        <w:widowControl/>
        <w:numPr>
          <w:ilvl w:val="0"/>
          <w:numId w:val="34"/>
        </w:numPr>
        <w:ind w:left="0" w:leftChars="0" w:firstLine="0" w:firstLineChars="0"/>
        <w:jc w:val="left"/>
        <w:rPr>
          <w:rFonts w:hint="eastAsia" w:ascii="宋体" w:hAnsi="宋体" w:cs="Arial"/>
          <w:kern w:val="0"/>
          <w:sz w:val="18"/>
          <w:szCs w:val="18"/>
        </w:rPr>
      </w:pPr>
      <w:r>
        <w:rPr>
          <w:rFonts w:hint="eastAsia" w:ascii="宋体" w:hAnsi="宋体" w:cs="Arial"/>
          <w:kern w:val="0"/>
          <w:sz w:val="18"/>
          <w:szCs w:val="18"/>
        </w:rPr>
        <w:t>Summarize the five decision rules for attribute-based choice and their strategic relevance.</w:t>
      </w:r>
    </w:p>
    <w:p>
      <w:pPr>
        <w:widowControl/>
        <w:numPr>
          <w:numId w:val="0"/>
        </w:numPr>
        <w:ind w:leftChars="0"/>
        <w:jc w:val="left"/>
        <w:rPr>
          <w:rFonts w:hint="eastAsia" w:ascii="宋体" w:hAnsi="宋体" w:cs="Arial"/>
          <w:kern w:val="0"/>
          <w:sz w:val="18"/>
          <w:szCs w:val="18"/>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UNIT 1</w:t>
      </w:r>
      <w:r>
        <w:rPr>
          <w:rFonts w:hint="default" w:ascii="宋体" w:hAnsi="宋体" w:eastAsia="宋体" w:cs="Arial"/>
          <w:b/>
          <w:bCs/>
          <w:kern w:val="0"/>
          <w:sz w:val="18"/>
          <w:szCs w:val="18"/>
          <w:lang w:eastAsia="zh-Hans"/>
        </w:rPr>
        <w:t>7</w:t>
      </w:r>
      <w:r>
        <w:rPr>
          <w:rFonts w:hint="default" w:ascii="宋体" w:hAnsi="宋体" w:eastAsia="宋体" w:cs="Arial"/>
          <w:b/>
          <w:bCs/>
          <w:kern w:val="0"/>
          <w:sz w:val="18"/>
          <w:szCs w:val="18"/>
          <w:lang w:val="en-US" w:eastAsia="zh-CN"/>
        </w:rPr>
        <w:t>:OUTLET SELECTION AND PURCHASE</w:t>
      </w:r>
      <w:r>
        <w:rPr>
          <w:rFonts w:hint="default" w:ascii="宋体" w:hAnsi="宋体" w:eastAsia="宋体" w:cs="Arial"/>
          <w:b/>
          <w:bCs/>
          <w:kern w:val="0"/>
          <w:sz w:val="18"/>
          <w:szCs w:val="18"/>
          <w:lang w:val="en-US" w:eastAsia="zh-Hans"/>
        </w:rPr>
        <w:t>(THEORETICAL COURSE HOURS: 1)</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35"/>
        </w:numPr>
        <w:ind w:left="0" w:leftChars="0" w:firstLine="0" w:firstLineChars="0"/>
        <w:jc w:val="left"/>
        <w:rPr>
          <w:rFonts w:ascii="宋体" w:hAnsi="宋体" w:cs="Arial"/>
          <w:kern w:val="0"/>
          <w:sz w:val="18"/>
          <w:szCs w:val="18"/>
        </w:rPr>
      </w:pPr>
      <w:r>
        <w:rPr>
          <w:rFonts w:ascii="宋体" w:hAnsi="宋体" w:cs="Arial"/>
          <w:kern w:val="0"/>
          <w:sz w:val="18"/>
          <w:szCs w:val="18"/>
        </w:rPr>
        <w:t>The Evolving Retail Scene</w:t>
      </w:r>
    </w:p>
    <w:p>
      <w:pPr>
        <w:widowControl/>
        <w:numPr>
          <w:ilvl w:val="0"/>
          <w:numId w:val="35"/>
        </w:numPr>
        <w:ind w:left="0" w:leftChars="0" w:firstLine="0" w:firstLineChars="0"/>
        <w:jc w:val="left"/>
        <w:rPr>
          <w:rFonts w:ascii="宋体" w:hAnsi="宋体" w:cs="Arial"/>
          <w:kern w:val="0"/>
          <w:sz w:val="18"/>
          <w:szCs w:val="18"/>
        </w:rPr>
      </w:pPr>
      <w:r>
        <w:rPr>
          <w:rFonts w:ascii="宋体" w:hAnsi="宋体" w:cs="Arial"/>
          <w:kern w:val="0"/>
          <w:sz w:val="18"/>
          <w:szCs w:val="18"/>
        </w:rPr>
        <w:t>Attributes Affecting Retail Outlet Selection</w:t>
      </w:r>
    </w:p>
    <w:p>
      <w:pPr>
        <w:widowControl/>
        <w:numPr>
          <w:ilvl w:val="0"/>
          <w:numId w:val="35"/>
        </w:numPr>
        <w:ind w:left="0" w:leftChars="0" w:firstLine="0" w:firstLineChars="0"/>
        <w:jc w:val="left"/>
        <w:rPr>
          <w:rFonts w:ascii="宋体" w:hAnsi="宋体" w:cs="Arial"/>
          <w:kern w:val="0"/>
          <w:sz w:val="18"/>
          <w:szCs w:val="18"/>
        </w:rPr>
      </w:pPr>
      <w:r>
        <w:rPr>
          <w:rFonts w:ascii="宋体" w:hAnsi="宋体" w:cs="Arial"/>
          <w:kern w:val="0"/>
          <w:sz w:val="18"/>
          <w:szCs w:val="18"/>
        </w:rPr>
        <w:t>Consumer Characteristics And Outlet Choice</w:t>
      </w:r>
    </w:p>
    <w:p>
      <w:pPr>
        <w:widowControl/>
        <w:numPr>
          <w:ilvl w:val="0"/>
          <w:numId w:val="35"/>
        </w:numPr>
        <w:ind w:left="0" w:leftChars="0" w:firstLine="0" w:firstLineChars="0"/>
        <w:jc w:val="left"/>
        <w:rPr>
          <w:rFonts w:ascii="宋体" w:hAnsi="宋体" w:cs="Arial"/>
          <w:kern w:val="0"/>
          <w:sz w:val="18"/>
          <w:szCs w:val="18"/>
        </w:rPr>
      </w:pPr>
      <w:r>
        <w:rPr>
          <w:rFonts w:ascii="宋体" w:hAnsi="宋体" w:cs="Arial"/>
          <w:kern w:val="0"/>
          <w:sz w:val="18"/>
          <w:szCs w:val="18"/>
        </w:rPr>
        <w:t>In-Store And Online Influence On Brand Choice</w:t>
      </w:r>
    </w:p>
    <w:p>
      <w:pPr>
        <w:numPr>
          <w:ilvl w:val="0"/>
          <w:numId w:val="35"/>
        </w:numPr>
        <w:snapToGrid w:val="0"/>
        <w:spacing w:line="288" w:lineRule="auto"/>
        <w:ind w:left="0" w:leftChars="0" w:right="26" w:firstLine="0" w:firstLineChars="0"/>
        <w:rPr>
          <w:rFonts w:ascii="宋体" w:hAnsi="宋体" w:cs="Arial"/>
          <w:kern w:val="0"/>
          <w:sz w:val="18"/>
          <w:szCs w:val="18"/>
        </w:rPr>
      </w:pPr>
      <w:r>
        <w:rPr>
          <w:rFonts w:ascii="宋体" w:hAnsi="宋体" w:cs="Arial"/>
          <w:kern w:val="0"/>
          <w:sz w:val="18"/>
          <w:szCs w:val="18"/>
        </w:rPr>
        <w:t>Purchase</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36"/>
        </w:numPr>
        <w:ind w:left="0" w:leftChars="0" w:firstLine="0" w:firstLineChars="0"/>
        <w:jc w:val="left"/>
        <w:rPr>
          <w:rFonts w:hint="eastAsia" w:ascii="宋体" w:hAnsi="宋体" w:cs="Arial"/>
          <w:b w:val="0"/>
          <w:bCs w:val="0"/>
          <w:kern w:val="0"/>
          <w:sz w:val="20"/>
          <w:szCs w:val="20"/>
        </w:rPr>
      </w:pPr>
      <w:r>
        <w:rPr>
          <w:rFonts w:hint="eastAsia" w:ascii="宋体" w:hAnsi="宋体" w:cs="Arial"/>
          <w:b w:val="0"/>
          <w:bCs w:val="0"/>
          <w:kern w:val="0"/>
          <w:sz w:val="20"/>
          <w:szCs w:val="20"/>
        </w:rPr>
        <w:t>Describe how retailing is evolving.</w:t>
      </w:r>
    </w:p>
    <w:p>
      <w:pPr>
        <w:widowControl/>
        <w:numPr>
          <w:ilvl w:val="0"/>
          <w:numId w:val="36"/>
        </w:numPr>
        <w:ind w:left="0" w:leftChars="0" w:firstLine="0" w:firstLineChars="0"/>
        <w:jc w:val="left"/>
        <w:rPr>
          <w:rFonts w:hint="eastAsia" w:ascii="宋体" w:hAnsi="宋体" w:cs="Arial"/>
          <w:b w:val="0"/>
          <w:bCs w:val="0"/>
          <w:kern w:val="0"/>
          <w:sz w:val="20"/>
          <w:szCs w:val="20"/>
        </w:rPr>
      </w:pPr>
      <w:r>
        <w:rPr>
          <w:rFonts w:hint="eastAsia" w:ascii="宋体" w:hAnsi="宋体" w:cs="Arial"/>
          <w:b w:val="0"/>
          <w:bCs w:val="0"/>
          <w:kern w:val="0"/>
          <w:sz w:val="20"/>
          <w:szCs w:val="20"/>
        </w:rPr>
        <w:t>Discuss the Internet and mobile as part of multi- and omni-channel shopping.</w:t>
      </w:r>
    </w:p>
    <w:p>
      <w:pPr>
        <w:widowControl/>
        <w:numPr>
          <w:ilvl w:val="0"/>
          <w:numId w:val="36"/>
        </w:numPr>
        <w:ind w:left="0" w:leftChars="0" w:firstLine="0" w:firstLineChars="0"/>
        <w:jc w:val="left"/>
        <w:rPr>
          <w:rFonts w:hint="eastAsia" w:ascii="宋体" w:hAnsi="宋体" w:cs="Arial"/>
          <w:b w:val="0"/>
          <w:bCs w:val="0"/>
          <w:kern w:val="0"/>
          <w:sz w:val="20"/>
          <w:szCs w:val="20"/>
        </w:rPr>
      </w:pPr>
      <w:r>
        <w:rPr>
          <w:rFonts w:hint="eastAsia" w:ascii="宋体" w:hAnsi="宋体" w:cs="Arial"/>
          <w:b w:val="0"/>
          <w:bCs w:val="0"/>
          <w:kern w:val="0"/>
          <w:sz w:val="20"/>
          <w:szCs w:val="20"/>
        </w:rPr>
        <w:t>Explain the retail and consumer attributes that affect outlet selection.</w:t>
      </w:r>
    </w:p>
    <w:p>
      <w:pPr>
        <w:widowControl/>
        <w:numPr>
          <w:ilvl w:val="0"/>
          <w:numId w:val="36"/>
        </w:numPr>
        <w:ind w:left="0" w:leftChars="0" w:firstLine="0" w:firstLineChars="0"/>
        <w:jc w:val="left"/>
        <w:rPr>
          <w:rFonts w:hint="eastAsia" w:ascii="宋体" w:hAnsi="宋体" w:cs="Arial"/>
          <w:b w:val="0"/>
          <w:bCs w:val="0"/>
          <w:kern w:val="0"/>
          <w:sz w:val="20"/>
          <w:szCs w:val="20"/>
        </w:rPr>
      </w:pPr>
      <w:r>
        <w:rPr>
          <w:rFonts w:hint="eastAsia" w:ascii="宋体" w:hAnsi="宋体" w:cs="Arial"/>
          <w:b w:val="0"/>
          <w:bCs w:val="0"/>
          <w:kern w:val="0"/>
          <w:sz w:val="20"/>
          <w:szCs w:val="20"/>
        </w:rPr>
        <w:t>Summarize the in-store and online influences on brand choice.</w:t>
      </w:r>
    </w:p>
    <w:p>
      <w:pPr>
        <w:widowControl/>
        <w:numPr>
          <w:ilvl w:val="0"/>
          <w:numId w:val="36"/>
        </w:numPr>
        <w:ind w:left="0" w:leftChars="0" w:firstLine="0" w:firstLineChars="0"/>
        <w:jc w:val="left"/>
        <w:rPr>
          <w:rFonts w:hint="eastAsia" w:ascii="宋体" w:hAnsi="宋体" w:cs="Arial"/>
          <w:b w:val="0"/>
          <w:bCs w:val="0"/>
          <w:kern w:val="0"/>
          <w:sz w:val="20"/>
          <w:szCs w:val="20"/>
        </w:rPr>
      </w:pPr>
      <w:r>
        <w:rPr>
          <w:rFonts w:hint="eastAsia" w:ascii="宋体" w:hAnsi="宋体" w:cs="Arial"/>
          <w:b w:val="0"/>
          <w:bCs w:val="0"/>
          <w:kern w:val="0"/>
          <w:sz w:val="20"/>
          <w:szCs w:val="20"/>
        </w:rPr>
        <w:t>Understand how purchase plays a role in the shopping process.</w:t>
      </w:r>
    </w:p>
    <w:p>
      <w:pPr>
        <w:pStyle w:val="4"/>
        <w:keepNext w:val="0"/>
        <w:keepLines w:val="0"/>
        <w:widowControl/>
        <w:suppressLineNumbers w:val="0"/>
        <w:spacing w:before="0" w:beforeAutospacing="0" w:after="0" w:afterAutospacing="0"/>
        <w:ind w:left="0" w:right="0"/>
        <w:jc w:val="left"/>
        <w:rPr>
          <w:rFonts w:hint="default" w:ascii="宋体" w:hAnsi="宋体" w:eastAsia="宋体"/>
          <w:b w:val="0"/>
          <w:bCs w:val="0"/>
          <w:sz w:val="20"/>
          <w:szCs w:val="20"/>
        </w:rPr>
      </w:pP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UNIT 1</w:t>
      </w:r>
      <w:r>
        <w:rPr>
          <w:rFonts w:hint="default" w:ascii="宋体" w:hAnsi="宋体" w:eastAsia="宋体" w:cs="Arial"/>
          <w:b/>
          <w:bCs/>
          <w:kern w:val="0"/>
          <w:sz w:val="18"/>
          <w:szCs w:val="18"/>
          <w:lang w:eastAsia="zh-Hans"/>
        </w:rPr>
        <w:t>8</w:t>
      </w:r>
      <w:r>
        <w:rPr>
          <w:rFonts w:hint="default" w:ascii="宋体" w:hAnsi="宋体" w:eastAsia="宋体" w:cs="Arial"/>
          <w:b/>
          <w:bCs/>
          <w:kern w:val="0"/>
          <w:sz w:val="18"/>
          <w:szCs w:val="18"/>
          <w:lang w:val="en-US" w:eastAsia="zh-CN"/>
        </w:rPr>
        <w:t>:POSTPURCHASE PROCESSES, CUSTOMER SATISFACTION, AND CUSTOMER COMMITMENT</w:t>
      </w:r>
      <w:r>
        <w:rPr>
          <w:rFonts w:hint="default" w:ascii="宋体" w:hAnsi="宋体" w:eastAsia="宋体" w:cs="Arial"/>
          <w:b/>
          <w:bCs/>
          <w:kern w:val="0"/>
          <w:sz w:val="18"/>
          <w:szCs w:val="18"/>
          <w:lang w:val="en-US" w:eastAsia="zh-Hans"/>
        </w:rPr>
        <w:t xml:space="preserve">(THEORETICAL COURSE HOURS: </w:t>
      </w:r>
      <w:r>
        <w:rPr>
          <w:rFonts w:hint="default" w:ascii="宋体" w:hAnsi="宋体" w:eastAsia="宋体" w:cs="Arial"/>
          <w:b/>
          <w:bCs/>
          <w:kern w:val="0"/>
          <w:sz w:val="18"/>
          <w:szCs w:val="18"/>
          <w:lang w:eastAsia="zh-Hans"/>
        </w:rPr>
        <w:t>2</w:t>
      </w:r>
      <w:r>
        <w:rPr>
          <w:rFonts w:hint="default" w:ascii="宋体" w:hAnsi="宋体" w:eastAsia="宋体" w:cs="Arial"/>
          <w:b/>
          <w:bCs/>
          <w:kern w:val="0"/>
          <w:sz w:val="18"/>
          <w:szCs w:val="18"/>
          <w:lang w:val="en-US" w:eastAsia="zh-Hans"/>
        </w:rPr>
        <w:t>)</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 xml:space="preserve">KEY KNOWLEDGE POINTS: </w:t>
      </w:r>
    </w:p>
    <w:p>
      <w:pPr>
        <w:widowControl/>
        <w:numPr>
          <w:ilvl w:val="0"/>
          <w:numId w:val="37"/>
        </w:numPr>
        <w:ind w:left="0" w:leftChars="0" w:firstLine="0" w:firstLineChars="0"/>
        <w:jc w:val="left"/>
        <w:rPr>
          <w:rFonts w:ascii="宋体" w:hAnsi="宋体" w:cs="Arial"/>
          <w:kern w:val="0"/>
          <w:sz w:val="18"/>
          <w:szCs w:val="18"/>
        </w:rPr>
      </w:pPr>
      <w:r>
        <w:rPr>
          <w:rFonts w:ascii="宋体" w:hAnsi="宋体" w:cs="Arial"/>
          <w:kern w:val="0"/>
          <w:sz w:val="18"/>
          <w:szCs w:val="18"/>
        </w:rPr>
        <w:t>Postpurchase Dissonance</w:t>
      </w:r>
    </w:p>
    <w:p>
      <w:pPr>
        <w:widowControl/>
        <w:numPr>
          <w:ilvl w:val="0"/>
          <w:numId w:val="37"/>
        </w:numPr>
        <w:ind w:left="0" w:leftChars="0" w:firstLine="0" w:firstLineChars="0"/>
        <w:jc w:val="left"/>
        <w:rPr>
          <w:rFonts w:ascii="宋体" w:hAnsi="宋体" w:cs="Arial"/>
          <w:kern w:val="0"/>
          <w:sz w:val="18"/>
          <w:szCs w:val="18"/>
        </w:rPr>
      </w:pPr>
      <w:r>
        <w:rPr>
          <w:rFonts w:ascii="宋体" w:hAnsi="宋体" w:cs="Arial"/>
          <w:kern w:val="0"/>
          <w:sz w:val="18"/>
          <w:szCs w:val="18"/>
        </w:rPr>
        <w:t>Product Use And Nonuse</w:t>
      </w:r>
    </w:p>
    <w:p>
      <w:pPr>
        <w:widowControl/>
        <w:numPr>
          <w:ilvl w:val="0"/>
          <w:numId w:val="37"/>
        </w:numPr>
        <w:ind w:left="0" w:leftChars="0" w:firstLine="0" w:firstLineChars="0"/>
        <w:jc w:val="left"/>
        <w:rPr>
          <w:rFonts w:ascii="宋体" w:hAnsi="宋体" w:cs="Arial"/>
          <w:kern w:val="0"/>
          <w:sz w:val="18"/>
          <w:szCs w:val="18"/>
        </w:rPr>
      </w:pPr>
      <w:r>
        <w:rPr>
          <w:rFonts w:ascii="宋体" w:hAnsi="宋体" w:cs="Arial"/>
          <w:kern w:val="0"/>
          <w:sz w:val="18"/>
          <w:szCs w:val="18"/>
        </w:rPr>
        <w:t>Disposition</w:t>
      </w:r>
    </w:p>
    <w:p>
      <w:pPr>
        <w:widowControl/>
        <w:numPr>
          <w:ilvl w:val="0"/>
          <w:numId w:val="37"/>
        </w:numPr>
        <w:ind w:left="0" w:leftChars="0" w:firstLine="0" w:firstLineChars="0"/>
        <w:jc w:val="left"/>
        <w:rPr>
          <w:rFonts w:ascii="宋体" w:hAnsi="宋体" w:cs="Arial"/>
          <w:kern w:val="0"/>
          <w:sz w:val="18"/>
          <w:szCs w:val="18"/>
        </w:rPr>
      </w:pPr>
      <w:r>
        <w:rPr>
          <w:rFonts w:ascii="宋体" w:hAnsi="宋体" w:cs="Arial"/>
          <w:kern w:val="0"/>
          <w:sz w:val="18"/>
          <w:szCs w:val="18"/>
        </w:rPr>
        <w:t>Purchase Evaluation And Customer Satisfaction</w:t>
      </w:r>
    </w:p>
    <w:p>
      <w:pPr>
        <w:widowControl/>
        <w:numPr>
          <w:ilvl w:val="0"/>
          <w:numId w:val="37"/>
        </w:numPr>
        <w:ind w:left="0" w:leftChars="0" w:firstLine="0" w:firstLineChars="0"/>
        <w:jc w:val="left"/>
        <w:rPr>
          <w:rFonts w:ascii="宋体" w:hAnsi="宋体" w:cs="Arial"/>
          <w:kern w:val="0"/>
          <w:sz w:val="18"/>
          <w:szCs w:val="18"/>
        </w:rPr>
      </w:pPr>
      <w:r>
        <w:rPr>
          <w:rFonts w:ascii="宋体" w:hAnsi="宋体" w:cs="Arial"/>
          <w:kern w:val="0"/>
          <w:sz w:val="18"/>
          <w:szCs w:val="18"/>
        </w:rPr>
        <w:t xml:space="preserve">Dissatisfaction Response </w:t>
      </w:r>
    </w:p>
    <w:p>
      <w:pPr>
        <w:widowControl/>
        <w:numPr>
          <w:ilvl w:val="0"/>
          <w:numId w:val="37"/>
        </w:numPr>
        <w:ind w:left="0" w:leftChars="0" w:firstLine="0" w:firstLineChars="0"/>
        <w:jc w:val="left"/>
        <w:rPr>
          <w:rFonts w:asciiTheme="minorEastAsia" w:hAnsiTheme="minorEastAsia" w:eastAsiaTheme="minorEastAsia"/>
          <w:sz w:val="20"/>
          <w:szCs w:val="20"/>
        </w:rPr>
      </w:pPr>
      <w:r>
        <w:rPr>
          <w:rFonts w:ascii="宋体" w:hAnsi="宋体" w:cs="Arial"/>
          <w:kern w:val="0"/>
          <w:sz w:val="18"/>
          <w:szCs w:val="18"/>
        </w:rPr>
        <w:t>Customer Satisfaction, Repeat Purchases, And Customer Commitment</w:t>
      </w:r>
    </w:p>
    <w:p>
      <w:pPr>
        <w:pStyle w:val="10"/>
        <w:widowControl/>
        <w:numPr>
          <w:ilvl w:val="0"/>
          <w:numId w:val="0"/>
        </w:numPr>
        <w:ind w:leftChars="0"/>
        <w:rPr>
          <w:rFonts w:hint="default" w:ascii="宋体" w:hAnsi="宋体" w:eastAsia="宋体" w:cs="Arial"/>
          <w:b/>
          <w:bCs/>
          <w:kern w:val="0"/>
          <w:sz w:val="18"/>
          <w:szCs w:val="18"/>
          <w:lang w:val="en-US" w:eastAsia="zh-Hans"/>
        </w:rPr>
      </w:pPr>
      <w:r>
        <w:rPr>
          <w:rFonts w:hint="default" w:ascii="宋体" w:hAnsi="宋体" w:eastAsia="宋体" w:cs="Arial"/>
          <w:b/>
          <w:bCs/>
          <w:kern w:val="0"/>
          <w:sz w:val="18"/>
          <w:szCs w:val="18"/>
          <w:lang w:val="en-US" w:eastAsia="zh-Hans"/>
        </w:rPr>
        <w:t>COMPETENCY REQUIREMENTS:</w:t>
      </w:r>
    </w:p>
    <w:p>
      <w:pPr>
        <w:widowControl/>
        <w:numPr>
          <w:ilvl w:val="0"/>
          <w:numId w:val="38"/>
        </w:numPr>
        <w:ind w:left="0" w:leftChars="0" w:firstLine="0" w:firstLineChars="0"/>
        <w:jc w:val="left"/>
        <w:rPr>
          <w:rFonts w:hint="eastAsia" w:ascii="宋体" w:hAnsi="宋体" w:eastAsia="宋体" w:cs="Arial"/>
          <w:kern w:val="0"/>
          <w:sz w:val="18"/>
          <w:szCs w:val="18"/>
        </w:rPr>
      </w:pPr>
      <w:r>
        <w:rPr>
          <w:rFonts w:hint="eastAsia" w:ascii="宋体" w:hAnsi="宋体" w:eastAsia="宋体" w:cs="Arial"/>
          <w:kern w:val="0"/>
          <w:sz w:val="18"/>
          <w:szCs w:val="18"/>
        </w:rPr>
        <w:t>Describe the various postpurchase proc</w:t>
      </w:r>
      <w:bookmarkStart w:id="2" w:name="_GoBack"/>
      <w:bookmarkEnd w:id="2"/>
      <w:r>
        <w:rPr>
          <w:rFonts w:hint="eastAsia" w:ascii="宋体" w:hAnsi="宋体" w:eastAsia="宋体" w:cs="Arial"/>
          <w:kern w:val="0"/>
          <w:sz w:val="18"/>
          <w:szCs w:val="18"/>
        </w:rPr>
        <w:t>esses engaged in by consumers.</w:t>
      </w:r>
    </w:p>
    <w:p>
      <w:pPr>
        <w:widowControl/>
        <w:numPr>
          <w:ilvl w:val="0"/>
          <w:numId w:val="38"/>
        </w:numPr>
        <w:ind w:left="0" w:leftChars="0" w:firstLine="0" w:firstLineChars="0"/>
        <w:jc w:val="left"/>
        <w:rPr>
          <w:rFonts w:hint="eastAsia" w:ascii="宋体" w:hAnsi="宋体" w:eastAsia="宋体" w:cs="Arial"/>
          <w:kern w:val="0"/>
          <w:sz w:val="18"/>
          <w:szCs w:val="18"/>
        </w:rPr>
      </w:pPr>
      <w:r>
        <w:rPr>
          <w:rFonts w:hint="eastAsia" w:ascii="宋体" w:hAnsi="宋体" w:eastAsia="宋体" w:cs="Arial"/>
          <w:kern w:val="0"/>
          <w:sz w:val="18"/>
          <w:szCs w:val="18"/>
        </w:rPr>
        <w:t>Define and discuss postpurchase dissonance.</w:t>
      </w:r>
    </w:p>
    <w:p>
      <w:pPr>
        <w:widowControl/>
        <w:numPr>
          <w:ilvl w:val="0"/>
          <w:numId w:val="38"/>
        </w:numPr>
        <w:ind w:left="0" w:leftChars="0" w:firstLine="0" w:firstLineChars="0"/>
        <w:jc w:val="left"/>
        <w:rPr>
          <w:rFonts w:ascii="宋体" w:hAnsi="宋体" w:eastAsia="宋体" w:cs="Arial"/>
          <w:kern w:val="0"/>
          <w:sz w:val="18"/>
          <w:szCs w:val="18"/>
        </w:rPr>
      </w:pPr>
      <w:r>
        <w:rPr>
          <w:rFonts w:hint="eastAsia" w:ascii="宋体" w:hAnsi="宋体" w:eastAsia="宋体" w:cs="Arial"/>
          <w:kern w:val="0"/>
          <w:sz w:val="18"/>
          <w:szCs w:val="18"/>
        </w:rPr>
        <w:t>Discuss the issues surrounding product use and nonuse and their importance to marketers.</w:t>
      </w:r>
    </w:p>
    <w:p>
      <w:pPr>
        <w:widowControl/>
        <w:numPr>
          <w:ilvl w:val="0"/>
          <w:numId w:val="38"/>
        </w:numPr>
        <w:ind w:left="0" w:leftChars="0" w:firstLine="0" w:firstLineChars="0"/>
        <w:jc w:val="left"/>
        <w:rPr>
          <w:rFonts w:hint="eastAsia" w:ascii="宋体" w:hAnsi="宋体" w:eastAsia="宋体" w:cs="Arial"/>
          <w:kern w:val="0"/>
          <w:sz w:val="18"/>
          <w:szCs w:val="18"/>
        </w:rPr>
      </w:pPr>
      <w:r>
        <w:rPr>
          <w:rFonts w:hint="eastAsia" w:ascii="宋体" w:hAnsi="宋体" w:eastAsia="宋体" w:cs="Arial"/>
          <w:kern w:val="0"/>
          <w:sz w:val="18"/>
          <w:szCs w:val="18"/>
        </w:rPr>
        <w:t>Summarize disposition options and their relevance to marketers and public policy. Explain the determinants and outcomes of satisfaction and dissatisfaction.</w:t>
      </w:r>
    </w:p>
    <w:p>
      <w:pPr>
        <w:widowControl/>
        <w:numPr>
          <w:ilvl w:val="0"/>
          <w:numId w:val="38"/>
        </w:numPr>
        <w:ind w:left="0" w:leftChars="0" w:firstLine="0" w:firstLineChars="0"/>
        <w:jc w:val="left"/>
        <w:rPr>
          <w:rFonts w:hint="eastAsia" w:ascii="宋体" w:hAnsi="宋体" w:eastAsia="宋体" w:cs="Arial"/>
          <w:kern w:val="0"/>
          <w:sz w:val="18"/>
          <w:szCs w:val="18"/>
        </w:rPr>
      </w:pPr>
      <w:r>
        <w:rPr>
          <w:rFonts w:hint="eastAsia" w:ascii="宋体" w:hAnsi="宋体" w:eastAsia="宋体" w:cs="Arial"/>
          <w:kern w:val="0"/>
          <w:sz w:val="18"/>
          <w:szCs w:val="18"/>
        </w:rPr>
        <w:t>Describe the relationship between satisfaction, repeat purchase, and customer commitment.</w:t>
      </w:r>
    </w:p>
    <w:p>
      <w:pPr>
        <w:snapToGrid w:val="0"/>
        <w:spacing w:line="288" w:lineRule="auto"/>
        <w:ind w:right="2520"/>
        <w:rPr>
          <w:rFonts w:hint="eastAsia"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总评构成（全X）</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Hans"/>
              </w:rPr>
            </w:pPr>
            <w:r>
              <w:rPr>
                <w:rFonts w:ascii="宋体" w:hAnsi="宋体"/>
                <w:bCs/>
                <w:color w:val="000000"/>
                <w:szCs w:val="20"/>
              </w:rPr>
              <w:t>Case Analysis</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Hans"/>
              </w:rPr>
            </w:pPr>
            <w:r>
              <w:rPr>
                <w:rFonts w:ascii="宋体" w:hAnsi="宋体"/>
                <w:bCs/>
                <w:color w:val="000000"/>
                <w:szCs w:val="20"/>
              </w:rPr>
              <w:t>Class Test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X3</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Hans"/>
              </w:rPr>
            </w:pPr>
            <w:r>
              <w:rPr>
                <w:rFonts w:hint="eastAsia" w:ascii="宋体" w:hAnsi="宋体"/>
                <w:bCs/>
                <w:color w:val="000000"/>
                <w:szCs w:val="20"/>
              </w:rPr>
              <w:t>P</w:t>
            </w:r>
            <w:r>
              <w:rPr>
                <w:rFonts w:ascii="宋体" w:hAnsi="宋体"/>
                <w:bCs/>
                <w:color w:val="000000"/>
                <w:szCs w:val="20"/>
              </w:rPr>
              <w:t xml:space="preserve">resentation </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w:t>
            </w:r>
            <w:r>
              <w:rPr>
                <w:rFonts w:ascii="宋体" w:hAnsi="宋体"/>
                <w:bCs/>
                <w:color w:val="000000"/>
                <w:szCs w:val="20"/>
              </w:rPr>
              <w:t>0%</w:t>
            </w:r>
          </w:p>
        </w:tc>
      </w:tr>
    </w:tbl>
    <w:p>
      <w:pPr>
        <w:snapToGrid w:val="0"/>
        <w:spacing w:line="288" w:lineRule="auto"/>
        <w:ind w:right="2520" w:firstLine="480" w:firstLineChars="200"/>
        <w:rPr>
          <w:sz w:val="20"/>
          <w:szCs w:val="20"/>
        </w:rPr>
      </w:pPr>
      <w:r>
        <w:rPr>
          <w:rFonts w:hint="eastAsia" w:ascii="黑体" w:hAnsi="宋体" w:eastAsia="黑体"/>
          <w:sz w:val="24"/>
        </w:rPr>
        <w:t>七、评价方式与成绩</w:t>
      </w:r>
    </w:p>
    <w:p>
      <w:pPr>
        <w:widowControl/>
        <w:spacing w:before="156" w:beforeLines="50" w:after="156" w:afterLines="50" w:line="288" w:lineRule="auto"/>
        <w:jc w:val="left"/>
        <w:rPr>
          <w:rFonts w:ascii="黑体" w:hAnsi="宋体" w:eastAsia="黑体"/>
          <w:sz w:val="24"/>
        </w:rPr>
      </w:pPr>
    </w:p>
    <w:p>
      <w:pPr>
        <w:snapToGrid w:val="0"/>
        <w:spacing w:line="288" w:lineRule="auto"/>
        <w:jc w:val="left"/>
        <w:rPr>
          <w:sz w:val="28"/>
          <w:szCs w:val="28"/>
        </w:rPr>
      </w:pPr>
      <w:r>
        <w:rPr>
          <w:rFonts w:hint="eastAsia"/>
          <w:sz w:val="28"/>
          <w:szCs w:val="28"/>
        </w:rPr>
        <w:t>撰写人：</w:t>
      </w:r>
      <w:r>
        <w:rPr>
          <w:rFonts w:hint="eastAsia"/>
          <w:sz w:val="28"/>
          <w:szCs w:val="28"/>
          <w:lang w:val="en-US" w:eastAsia="zh-Hans"/>
        </w:rPr>
        <w:t>陆惠雯</w:t>
      </w:r>
      <w:r>
        <w:rPr>
          <w:rFonts w:hint="default"/>
          <w:sz w:val="28"/>
          <w:szCs w:val="28"/>
          <w:lang w:eastAsia="zh-Hans"/>
        </w:rPr>
        <w:t xml:space="preserve"> </w:t>
      </w:r>
      <w:r>
        <w:rPr>
          <w:rFonts w:hint="eastAsia"/>
          <w:sz w:val="28"/>
          <w:szCs w:val="28"/>
        </w:rPr>
        <w:t xml:space="preserve"> </w:t>
      </w:r>
      <w:r>
        <w:rPr>
          <w:rFonts w:hint="default"/>
          <w:sz w:val="28"/>
          <w:szCs w:val="28"/>
        </w:rPr>
        <w:t xml:space="preserve"> </w:t>
      </w:r>
      <w:r>
        <w:rPr>
          <w:rFonts w:hint="eastAsia"/>
          <w:sz w:val="28"/>
          <w:szCs w:val="28"/>
        </w:rPr>
        <w:t>系主任审核签名：吴璠</w:t>
      </w:r>
      <w:r>
        <w:rPr>
          <w:rFonts w:hint="default"/>
          <w:sz w:val="28"/>
          <w:szCs w:val="28"/>
        </w:rPr>
        <w:t xml:space="preserve">  </w:t>
      </w:r>
      <w:r>
        <w:rPr>
          <w:rFonts w:hint="eastAsia"/>
          <w:sz w:val="28"/>
          <w:szCs w:val="28"/>
        </w:rPr>
        <w:t xml:space="preserve">审核时间： </w:t>
      </w:r>
      <w:r>
        <w:rPr>
          <w:rFonts w:hint="default"/>
          <w:sz w:val="28"/>
          <w:szCs w:val="28"/>
        </w:rPr>
        <w:t>2021</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FBFC3"/>
    <w:multiLevelType w:val="singleLevel"/>
    <w:tmpl w:val="9F7FBFC3"/>
    <w:lvl w:ilvl="0" w:tentative="0">
      <w:start w:val="1"/>
      <w:numFmt w:val="decimal"/>
      <w:suff w:val="space"/>
      <w:lvlText w:val="%1."/>
      <w:lvlJc w:val="left"/>
    </w:lvl>
  </w:abstractNum>
  <w:abstractNum w:abstractNumId="1">
    <w:nsid w:val="AF3F9256"/>
    <w:multiLevelType w:val="singleLevel"/>
    <w:tmpl w:val="AF3F9256"/>
    <w:lvl w:ilvl="0" w:tentative="0">
      <w:start w:val="1"/>
      <w:numFmt w:val="decimal"/>
      <w:suff w:val="space"/>
      <w:lvlText w:val="%1."/>
      <w:lvlJc w:val="left"/>
    </w:lvl>
  </w:abstractNum>
  <w:abstractNum w:abstractNumId="2">
    <w:nsid w:val="B9FC8715"/>
    <w:multiLevelType w:val="singleLevel"/>
    <w:tmpl w:val="B9FC8715"/>
    <w:lvl w:ilvl="0" w:tentative="0">
      <w:start w:val="1"/>
      <w:numFmt w:val="decimal"/>
      <w:suff w:val="space"/>
      <w:lvlText w:val="%1."/>
      <w:lvlJc w:val="left"/>
    </w:lvl>
  </w:abstractNum>
  <w:abstractNum w:abstractNumId="3">
    <w:nsid w:val="BED66690"/>
    <w:multiLevelType w:val="singleLevel"/>
    <w:tmpl w:val="BED66690"/>
    <w:lvl w:ilvl="0" w:tentative="0">
      <w:start w:val="1"/>
      <w:numFmt w:val="decimal"/>
      <w:suff w:val="space"/>
      <w:lvlText w:val="%1."/>
      <w:lvlJc w:val="left"/>
    </w:lvl>
  </w:abstractNum>
  <w:abstractNum w:abstractNumId="4">
    <w:nsid w:val="BFFFAD50"/>
    <w:multiLevelType w:val="singleLevel"/>
    <w:tmpl w:val="BFFFAD50"/>
    <w:lvl w:ilvl="0" w:tentative="0">
      <w:start w:val="1"/>
      <w:numFmt w:val="decimal"/>
      <w:suff w:val="space"/>
      <w:lvlText w:val="%1."/>
      <w:lvlJc w:val="left"/>
    </w:lvl>
  </w:abstractNum>
  <w:abstractNum w:abstractNumId="5">
    <w:nsid w:val="CFFE5E19"/>
    <w:multiLevelType w:val="singleLevel"/>
    <w:tmpl w:val="CFFE5E19"/>
    <w:lvl w:ilvl="0" w:tentative="0">
      <w:start w:val="6"/>
      <w:numFmt w:val="chineseCounting"/>
      <w:suff w:val="nothing"/>
      <w:lvlText w:val="%1、"/>
      <w:lvlJc w:val="left"/>
      <w:rPr>
        <w:rFonts w:hint="eastAsia"/>
      </w:rPr>
    </w:lvl>
  </w:abstractNum>
  <w:abstractNum w:abstractNumId="6">
    <w:nsid w:val="D6BCAB6F"/>
    <w:multiLevelType w:val="singleLevel"/>
    <w:tmpl w:val="D6BCAB6F"/>
    <w:lvl w:ilvl="0" w:tentative="0">
      <w:start w:val="1"/>
      <w:numFmt w:val="decimal"/>
      <w:suff w:val="space"/>
      <w:lvlText w:val="%1."/>
      <w:lvlJc w:val="left"/>
    </w:lvl>
  </w:abstractNum>
  <w:abstractNum w:abstractNumId="7">
    <w:nsid w:val="DDEE65E2"/>
    <w:multiLevelType w:val="singleLevel"/>
    <w:tmpl w:val="DDEE65E2"/>
    <w:lvl w:ilvl="0" w:tentative="0">
      <w:start w:val="1"/>
      <w:numFmt w:val="decimal"/>
      <w:suff w:val="space"/>
      <w:lvlText w:val="%1."/>
      <w:lvlJc w:val="left"/>
    </w:lvl>
  </w:abstractNum>
  <w:abstractNum w:abstractNumId="8">
    <w:nsid w:val="DFF20EE6"/>
    <w:multiLevelType w:val="singleLevel"/>
    <w:tmpl w:val="DFF20EE6"/>
    <w:lvl w:ilvl="0" w:tentative="0">
      <w:start w:val="1"/>
      <w:numFmt w:val="decimal"/>
      <w:suff w:val="space"/>
      <w:lvlText w:val="%1."/>
      <w:lvlJc w:val="left"/>
    </w:lvl>
  </w:abstractNum>
  <w:abstractNum w:abstractNumId="9">
    <w:nsid w:val="DFFE8079"/>
    <w:multiLevelType w:val="singleLevel"/>
    <w:tmpl w:val="DFFE8079"/>
    <w:lvl w:ilvl="0" w:tentative="0">
      <w:start w:val="1"/>
      <w:numFmt w:val="decimal"/>
      <w:suff w:val="space"/>
      <w:lvlText w:val="%1."/>
      <w:lvlJc w:val="left"/>
    </w:lvl>
  </w:abstractNum>
  <w:abstractNum w:abstractNumId="10">
    <w:nsid w:val="EA8DA850"/>
    <w:multiLevelType w:val="singleLevel"/>
    <w:tmpl w:val="EA8DA850"/>
    <w:lvl w:ilvl="0" w:tentative="0">
      <w:start w:val="1"/>
      <w:numFmt w:val="decimal"/>
      <w:suff w:val="space"/>
      <w:lvlText w:val="%1."/>
      <w:lvlJc w:val="left"/>
    </w:lvl>
  </w:abstractNum>
  <w:abstractNum w:abstractNumId="11">
    <w:nsid w:val="ED97AF0C"/>
    <w:multiLevelType w:val="singleLevel"/>
    <w:tmpl w:val="ED97AF0C"/>
    <w:lvl w:ilvl="0" w:tentative="0">
      <w:start w:val="1"/>
      <w:numFmt w:val="decimal"/>
      <w:suff w:val="space"/>
      <w:lvlText w:val="%1."/>
      <w:lvlJc w:val="left"/>
    </w:lvl>
  </w:abstractNum>
  <w:abstractNum w:abstractNumId="12">
    <w:nsid w:val="EEEE7B15"/>
    <w:multiLevelType w:val="singleLevel"/>
    <w:tmpl w:val="EEEE7B15"/>
    <w:lvl w:ilvl="0" w:tentative="0">
      <w:start w:val="1"/>
      <w:numFmt w:val="decimal"/>
      <w:suff w:val="space"/>
      <w:lvlText w:val="%1."/>
      <w:lvlJc w:val="left"/>
    </w:lvl>
  </w:abstractNum>
  <w:abstractNum w:abstractNumId="13">
    <w:nsid w:val="EFBE4A54"/>
    <w:multiLevelType w:val="singleLevel"/>
    <w:tmpl w:val="EFBE4A54"/>
    <w:lvl w:ilvl="0" w:tentative="0">
      <w:start w:val="1"/>
      <w:numFmt w:val="decimal"/>
      <w:lvlText w:val="%1."/>
      <w:lvlJc w:val="left"/>
      <w:pPr>
        <w:ind w:left="425" w:hanging="425"/>
      </w:pPr>
      <w:rPr>
        <w:rFonts w:hint="default"/>
      </w:rPr>
    </w:lvl>
  </w:abstractNum>
  <w:abstractNum w:abstractNumId="14">
    <w:nsid w:val="F6B7D7BC"/>
    <w:multiLevelType w:val="singleLevel"/>
    <w:tmpl w:val="F6B7D7BC"/>
    <w:lvl w:ilvl="0" w:tentative="0">
      <w:start w:val="1"/>
      <w:numFmt w:val="decimal"/>
      <w:suff w:val="space"/>
      <w:lvlText w:val="%1."/>
      <w:lvlJc w:val="left"/>
    </w:lvl>
  </w:abstractNum>
  <w:abstractNum w:abstractNumId="15">
    <w:nsid w:val="F7ED98F3"/>
    <w:multiLevelType w:val="singleLevel"/>
    <w:tmpl w:val="F7ED98F3"/>
    <w:lvl w:ilvl="0" w:tentative="0">
      <w:start w:val="1"/>
      <w:numFmt w:val="decimal"/>
      <w:suff w:val="space"/>
      <w:lvlText w:val="%1."/>
      <w:lvlJc w:val="left"/>
    </w:lvl>
  </w:abstractNum>
  <w:abstractNum w:abstractNumId="16">
    <w:nsid w:val="FB341468"/>
    <w:multiLevelType w:val="singleLevel"/>
    <w:tmpl w:val="FB341468"/>
    <w:lvl w:ilvl="0" w:tentative="0">
      <w:start w:val="1"/>
      <w:numFmt w:val="decimal"/>
      <w:suff w:val="space"/>
      <w:lvlText w:val="%1."/>
      <w:lvlJc w:val="left"/>
    </w:lvl>
  </w:abstractNum>
  <w:abstractNum w:abstractNumId="17">
    <w:nsid w:val="FBFA66B8"/>
    <w:multiLevelType w:val="singleLevel"/>
    <w:tmpl w:val="FBFA66B8"/>
    <w:lvl w:ilvl="0" w:tentative="0">
      <w:start w:val="1"/>
      <w:numFmt w:val="decimal"/>
      <w:suff w:val="space"/>
      <w:lvlText w:val="%1."/>
      <w:lvlJc w:val="left"/>
    </w:lvl>
  </w:abstractNum>
  <w:abstractNum w:abstractNumId="18">
    <w:nsid w:val="FBFB53C0"/>
    <w:multiLevelType w:val="singleLevel"/>
    <w:tmpl w:val="FBFB53C0"/>
    <w:lvl w:ilvl="0" w:tentative="0">
      <w:start w:val="1"/>
      <w:numFmt w:val="decimal"/>
      <w:suff w:val="space"/>
      <w:lvlText w:val="%1."/>
      <w:lvlJc w:val="left"/>
    </w:lvl>
  </w:abstractNum>
  <w:abstractNum w:abstractNumId="19">
    <w:nsid w:val="FBFD3B26"/>
    <w:multiLevelType w:val="singleLevel"/>
    <w:tmpl w:val="FBFD3B26"/>
    <w:lvl w:ilvl="0" w:tentative="0">
      <w:start w:val="1"/>
      <w:numFmt w:val="decimal"/>
      <w:suff w:val="space"/>
      <w:lvlText w:val="%1."/>
      <w:lvlJc w:val="left"/>
    </w:lvl>
  </w:abstractNum>
  <w:abstractNum w:abstractNumId="20">
    <w:nsid w:val="FC7F366F"/>
    <w:multiLevelType w:val="singleLevel"/>
    <w:tmpl w:val="FC7F366F"/>
    <w:lvl w:ilvl="0" w:tentative="0">
      <w:start w:val="1"/>
      <w:numFmt w:val="decimal"/>
      <w:suff w:val="space"/>
      <w:lvlText w:val="%1."/>
      <w:lvlJc w:val="left"/>
    </w:lvl>
  </w:abstractNum>
  <w:abstractNum w:abstractNumId="21">
    <w:nsid w:val="FD5FF5EE"/>
    <w:multiLevelType w:val="singleLevel"/>
    <w:tmpl w:val="FD5FF5EE"/>
    <w:lvl w:ilvl="0" w:tentative="0">
      <w:start w:val="1"/>
      <w:numFmt w:val="decimal"/>
      <w:suff w:val="space"/>
      <w:lvlText w:val="%1."/>
      <w:lvlJc w:val="left"/>
    </w:lvl>
  </w:abstractNum>
  <w:abstractNum w:abstractNumId="22">
    <w:nsid w:val="FEF74E86"/>
    <w:multiLevelType w:val="singleLevel"/>
    <w:tmpl w:val="FEF74E86"/>
    <w:lvl w:ilvl="0" w:tentative="0">
      <w:start w:val="1"/>
      <w:numFmt w:val="decimal"/>
      <w:suff w:val="space"/>
      <w:lvlText w:val="%1."/>
      <w:lvlJc w:val="left"/>
    </w:lvl>
  </w:abstractNum>
  <w:abstractNum w:abstractNumId="23">
    <w:nsid w:val="FF7CE296"/>
    <w:multiLevelType w:val="singleLevel"/>
    <w:tmpl w:val="FF7CE296"/>
    <w:lvl w:ilvl="0" w:tentative="0">
      <w:start w:val="1"/>
      <w:numFmt w:val="decimal"/>
      <w:suff w:val="space"/>
      <w:lvlText w:val="%1."/>
      <w:lvlJc w:val="left"/>
    </w:lvl>
  </w:abstractNum>
  <w:abstractNum w:abstractNumId="24">
    <w:nsid w:val="FFF6C1B2"/>
    <w:multiLevelType w:val="singleLevel"/>
    <w:tmpl w:val="FFF6C1B2"/>
    <w:lvl w:ilvl="0" w:tentative="0">
      <w:start w:val="1"/>
      <w:numFmt w:val="decimal"/>
      <w:lvlText w:val="%1."/>
      <w:lvlJc w:val="left"/>
      <w:pPr>
        <w:ind w:left="425" w:hanging="425"/>
      </w:pPr>
      <w:rPr>
        <w:rFonts w:hint="default"/>
      </w:rPr>
    </w:lvl>
  </w:abstractNum>
  <w:abstractNum w:abstractNumId="25">
    <w:nsid w:val="FFFC0E36"/>
    <w:multiLevelType w:val="singleLevel"/>
    <w:tmpl w:val="FFFC0E36"/>
    <w:lvl w:ilvl="0" w:tentative="0">
      <w:start w:val="1"/>
      <w:numFmt w:val="decimal"/>
      <w:suff w:val="space"/>
      <w:lvlText w:val="%1."/>
      <w:lvlJc w:val="left"/>
    </w:lvl>
  </w:abstractNum>
  <w:abstractNum w:abstractNumId="26">
    <w:nsid w:val="FFFF2DB5"/>
    <w:multiLevelType w:val="singleLevel"/>
    <w:tmpl w:val="FFFF2DB5"/>
    <w:lvl w:ilvl="0" w:tentative="0">
      <w:start w:val="1"/>
      <w:numFmt w:val="decimal"/>
      <w:suff w:val="space"/>
      <w:lvlText w:val="%1."/>
      <w:lvlJc w:val="left"/>
    </w:lvl>
  </w:abstractNum>
  <w:abstractNum w:abstractNumId="27">
    <w:nsid w:val="177FA073"/>
    <w:multiLevelType w:val="singleLevel"/>
    <w:tmpl w:val="177FA073"/>
    <w:lvl w:ilvl="0" w:tentative="0">
      <w:start w:val="1"/>
      <w:numFmt w:val="decimal"/>
      <w:suff w:val="space"/>
      <w:lvlText w:val="%1."/>
      <w:lvlJc w:val="left"/>
    </w:lvl>
  </w:abstractNum>
  <w:abstractNum w:abstractNumId="28">
    <w:nsid w:val="1FBE043F"/>
    <w:multiLevelType w:val="singleLevel"/>
    <w:tmpl w:val="1FBE043F"/>
    <w:lvl w:ilvl="0" w:tentative="0">
      <w:start w:val="1"/>
      <w:numFmt w:val="decimal"/>
      <w:suff w:val="space"/>
      <w:lvlText w:val="%1."/>
      <w:lvlJc w:val="left"/>
    </w:lvl>
  </w:abstractNum>
  <w:abstractNum w:abstractNumId="29">
    <w:nsid w:val="2FF5C0CB"/>
    <w:multiLevelType w:val="singleLevel"/>
    <w:tmpl w:val="2FF5C0CB"/>
    <w:lvl w:ilvl="0" w:tentative="0">
      <w:start w:val="1"/>
      <w:numFmt w:val="decimal"/>
      <w:lvlText w:val="%1."/>
      <w:lvlJc w:val="left"/>
      <w:pPr>
        <w:ind w:left="425" w:hanging="425"/>
      </w:pPr>
      <w:rPr>
        <w:rFonts w:hint="default"/>
      </w:rPr>
    </w:lvl>
  </w:abstractNum>
  <w:abstractNum w:abstractNumId="30">
    <w:nsid w:val="34733786"/>
    <w:multiLevelType w:val="singleLevel"/>
    <w:tmpl w:val="34733786"/>
    <w:lvl w:ilvl="0" w:tentative="0">
      <w:start w:val="1"/>
      <w:numFmt w:val="decimal"/>
      <w:suff w:val="space"/>
      <w:lvlText w:val="%1."/>
      <w:lvlJc w:val="left"/>
    </w:lvl>
  </w:abstractNum>
  <w:abstractNum w:abstractNumId="31">
    <w:nsid w:val="3A354B7A"/>
    <w:multiLevelType w:val="singleLevel"/>
    <w:tmpl w:val="3A354B7A"/>
    <w:lvl w:ilvl="0" w:tentative="0">
      <w:start w:val="1"/>
      <w:numFmt w:val="decimal"/>
      <w:suff w:val="space"/>
      <w:lvlText w:val="%1."/>
      <w:lvlJc w:val="left"/>
    </w:lvl>
  </w:abstractNum>
  <w:abstractNum w:abstractNumId="32">
    <w:nsid w:val="3EF26F6A"/>
    <w:multiLevelType w:val="singleLevel"/>
    <w:tmpl w:val="3EF26F6A"/>
    <w:lvl w:ilvl="0" w:tentative="0">
      <w:start w:val="1"/>
      <w:numFmt w:val="decimal"/>
      <w:suff w:val="space"/>
      <w:lvlText w:val="%1."/>
      <w:lvlJc w:val="left"/>
    </w:lvl>
  </w:abstractNum>
  <w:abstractNum w:abstractNumId="33">
    <w:nsid w:val="4FFE9E81"/>
    <w:multiLevelType w:val="singleLevel"/>
    <w:tmpl w:val="4FFE9E81"/>
    <w:lvl w:ilvl="0" w:tentative="0">
      <w:start w:val="1"/>
      <w:numFmt w:val="decimal"/>
      <w:suff w:val="space"/>
      <w:lvlText w:val="%1."/>
      <w:lvlJc w:val="left"/>
    </w:lvl>
  </w:abstractNum>
  <w:abstractNum w:abstractNumId="34">
    <w:nsid w:val="512B0826"/>
    <w:multiLevelType w:val="singleLevel"/>
    <w:tmpl w:val="512B0826"/>
    <w:lvl w:ilvl="0" w:tentative="0">
      <w:start w:val="1"/>
      <w:numFmt w:val="decimal"/>
      <w:suff w:val="space"/>
      <w:lvlText w:val="%1."/>
      <w:lvlJc w:val="left"/>
    </w:lvl>
  </w:abstractNum>
  <w:abstractNum w:abstractNumId="35">
    <w:nsid w:val="75FE21CD"/>
    <w:multiLevelType w:val="singleLevel"/>
    <w:tmpl w:val="75FE21CD"/>
    <w:lvl w:ilvl="0" w:tentative="0">
      <w:start w:val="1"/>
      <w:numFmt w:val="decimal"/>
      <w:suff w:val="space"/>
      <w:lvlText w:val="%1."/>
      <w:lvlJc w:val="left"/>
    </w:lvl>
  </w:abstractNum>
  <w:abstractNum w:abstractNumId="36">
    <w:nsid w:val="79FEC79E"/>
    <w:multiLevelType w:val="singleLevel"/>
    <w:tmpl w:val="79FEC79E"/>
    <w:lvl w:ilvl="0" w:tentative="0">
      <w:start w:val="1"/>
      <w:numFmt w:val="decimal"/>
      <w:suff w:val="space"/>
      <w:lvlText w:val="%1."/>
      <w:lvlJc w:val="left"/>
    </w:lvl>
  </w:abstractNum>
  <w:abstractNum w:abstractNumId="37">
    <w:nsid w:val="7B8E6288"/>
    <w:multiLevelType w:val="singleLevel"/>
    <w:tmpl w:val="7B8E6288"/>
    <w:lvl w:ilvl="0" w:tentative="0">
      <w:start w:val="1"/>
      <w:numFmt w:val="decimal"/>
      <w:suff w:val="space"/>
      <w:lvlText w:val="%1."/>
      <w:lvlJc w:val="left"/>
    </w:lvl>
  </w:abstractNum>
  <w:num w:numId="1">
    <w:abstractNumId w:val="13"/>
  </w:num>
  <w:num w:numId="2">
    <w:abstractNumId w:val="24"/>
  </w:num>
  <w:num w:numId="3">
    <w:abstractNumId w:val="29"/>
  </w:num>
  <w:num w:numId="4">
    <w:abstractNumId w:val="5"/>
  </w:num>
  <w:num w:numId="5">
    <w:abstractNumId w:val="11"/>
  </w:num>
  <w:num w:numId="6">
    <w:abstractNumId w:val="25"/>
  </w:num>
  <w:num w:numId="7">
    <w:abstractNumId w:val="22"/>
  </w:num>
  <w:num w:numId="8">
    <w:abstractNumId w:val="17"/>
  </w:num>
  <w:num w:numId="9">
    <w:abstractNumId w:val="26"/>
  </w:num>
  <w:num w:numId="10">
    <w:abstractNumId w:val="35"/>
  </w:num>
  <w:num w:numId="11">
    <w:abstractNumId w:val="27"/>
  </w:num>
  <w:num w:numId="12">
    <w:abstractNumId w:val="37"/>
  </w:num>
  <w:num w:numId="13">
    <w:abstractNumId w:val="6"/>
  </w:num>
  <w:num w:numId="14">
    <w:abstractNumId w:val="15"/>
  </w:num>
  <w:num w:numId="15">
    <w:abstractNumId w:val="28"/>
  </w:num>
  <w:num w:numId="16">
    <w:abstractNumId w:val="2"/>
  </w:num>
  <w:num w:numId="17">
    <w:abstractNumId w:val="1"/>
  </w:num>
  <w:num w:numId="18">
    <w:abstractNumId w:val="4"/>
  </w:num>
  <w:num w:numId="19">
    <w:abstractNumId w:val="10"/>
  </w:num>
  <w:num w:numId="20">
    <w:abstractNumId w:val="30"/>
  </w:num>
  <w:num w:numId="21">
    <w:abstractNumId w:val="16"/>
  </w:num>
  <w:num w:numId="22">
    <w:abstractNumId w:val="14"/>
  </w:num>
  <w:num w:numId="23">
    <w:abstractNumId w:val="0"/>
  </w:num>
  <w:num w:numId="24">
    <w:abstractNumId w:val="9"/>
  </w:num>
  <w:num w:numId="25">
    <w:abstractNumId w:val="12"/>
  </w:num>
  <w:num w:numId="26">
    <w:abstractNumId w:val="7"/>
  </w:num>
  <w:num w:numId="27">
    <w:abstractNumId w:val="18"/>
  </w:num>
  <w:num w:numId="28">
    <w:abstractNumId w:val="32"/>
  </w:num>
  <w:num w:numId="29">
    <w:abstractNumId w:val="3"/>
  </w:num>
  <w:num w:numId="30">
    <w:abstractNumId w:val="34"/>
  </w:num>
  <w:num w:numId="31">
    <w:abstractNumId w:val="8"/>
  </w:num>
  <w:num w:numId="32">
    <w:abstractNumId w:val="20"/>
  </w:num>
  <w:num w:numId="33">
    <w:abstractNumId w:val="23"/>
  </w:num>
  <w:num w:numId="34">
    <w:abstractNumId w:val="33"/>
  </w:num>
  <w:num w:numId="35">
    <w:abstractNumId w:val="31"/>
  </w:num>
  <w:num w:numId="36">
    <w:abstractNumId w:val="21"/>
  </w:num>
  <w:num w:numId="37">
    <w:abstractNumId w:val="1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11BC"/>
    <w:rsid w:val="00001E60"/>
    <w:rsid w:val="000243C3"/>
    <w:rsid w:val="0002518E"/>
    <w:rsid w:val="00053E31"/>
    <w:rsid w:val="000B6015"/>
    <w:rsid w:val="000E4548"/>
    <w:rsid w:val="001072BC"/>
    <w:rsid w:val="001867DE"/>
    <w:rsid w:val="001E726D"/>
    <w:rsid w:val="002007D3"/>
    <w:rsid w:val="00233812"/>
    <w:rsid w:val="002555AD"/>
    <w:rsid w:val="00256B39"/>
    <w:rsid w:val="0026033C"/>
    <w:rsid w:val="00283F05"/>
    <w:rsid w:val="002E3721"/>
    <w:rsid w:val="00313BBA"/>
    <w:rsid w:val="00323E32"/>
    <w:rsid w:val="0032602E"/>
    <w:rsid w:val="003367AE"/>
    <w:rsid w:val="003B1258"/>
    <w:rsid w:val="004045BF"/>
    <w:rsid w:val="004100B0"/>
    <w:rsid w:val="00415FAD"/>
    <w:rsid w:val="00447FE8"/>
    <w:rsid w:val="004A1214"/>
    <w:rsid w:val="004D0A21"/>
    <w:rsid w:val="004D43C5"/>
    <w:rsid w:val="004E685A"/>
    <w:rsid w:val="004F3127"/>
    <w:rsid w:val="00506970"/>
    <w:rsid w:val="0051618F"/>
    <w:rsid w:val="00533B75"/>
    <w:rsid w:val="005467DC"/>
    <w:rsid w:val="00550786"/>
    <w:rsid w:val="00553D03"/>
    <w:rsid w:val="00573F38"/>
    <w:rsid w:val="00591179"/>
    <w:rsid w:val="005B2B6D"/>
    <w:rsid w:val="005B4B4E"/>
    <w:rsid w:val="005C0F61"/>
    <w:rsid w:val="005D6A94"/>
    <w:rsid w:val="00624FE1"/>
    <w:rsid w:val="00651127"/>
    <w:rsid w:val="00661B5B"/>
    <w:rsid w:val="00685C22"/>
    <w:rsid w:val="006A697B"/>
    <w:rsid w:val="00701936"/>
    <w:rsid w:val="0070675A"/>
    <w:rsid w:val="00710EF2"/>
    <w:rsid w:val="007208D6"/>
    <w:rsid w:val="00744125"/>
    <w:rsid w:val="00755DBC"/>
    <w:rsid w:val="007C0F2E"/>
    <w:rsid w:val="007C41F9"/>
    <w:rsid w:val="007D3E35"/>
    <w:rsid w:val="007E02A4"/>
    <w:rsid w:val="008341E1"/>
    <w:rsid w:val="008867F5"/>
    <w:rsid w:val="008B397C"/>
    <w:rsid w:val="008B47F4"/>
    <w:rsid w:val="00900019"/>
    <w:rsid w:val="00940CDB"/>
    <w:rsid w:val="0099063E"/>
    <w:rsid w:val="00996F80"/>
    <w:rsid w:val="009E71FD"/>
    <w:rsid w:val="009E7E71"/>
    <w:rsid w:val="00A029D1"/>
    <w:rsid w:val="00A34C48"/>
    <w:rsid w:val="00A73B8C"/>
    <w:rsid w:val="00A7562F"/>
    <w:rsid w:val="00A769B1"/>
    <w:rsid w:val="00A837D5"/>
    <w:rsid w:val="00A975AD"/>
    <w:rsid w:val="00AA148B"/>
    <w:rsid w:val="00AC4C45"/>
    <w:rsid w:val="00AE5543"/>
    <w:rsid w:val="00B0092A"/>
    <w:rsid w:val="00B079C0"/>
    <w:rsid w:val="00B234B7"/>
    <w:rsid w:val="00B46F21"/>
    <w:rsid w:val="00B511A5"/>
    <w:rsid w:val="00B5170E"/>
    <w:rsid w:val="00B66293"/>
    <w:rsid w:val="00B736A7"/>
    <w:rsid w:val="00B7651F"/>
    <w:rsid w:val="00C56E09"/>
    <w:rsid w:val="00C73A64"/>
    <w:rsid w:val="00C94CBE"/>
    <w:rsid w:val="00CB2959"/>
    <w:rsid w:val="00CD3986"/>
    <w:rsid w:val="00CE4521"/>
    <w:rsid w:val="00CF096B"/>
    <w:rsid w:val="00DA0B8F"/>
    <w:rsid w:val="00DD2E1B"/>
    <w:rsid w:val="00DF45E5"/>
    <w:rsid w:val="00E16D30"/>
    <w:rsid w:val="00E33169"/>
    <w:rsid w:val="00E70904"/>
    <w:rsid w:val="00E81330"/>
    <w:rsid w:val="00EE12FE"/>
    <w:rsid w:val="00EE6090"/>
    <w:rsid w:val="00EF44B1"/>
    <w:rsid w:val="00F0400E"/>
    <w:rsid w:val="00F108CD"/>
    <w:rsid w:val="00F22F8D"/>
    <w:rsid w:val="00F35AA0"/>
    <w:rsid w:val="016E63C2"/>
    <w:rsid w:val="024B0C39"/>
    <w:rsid w:val="0A8128A6"/>
    <w:rsid w:val="0BF32A1B"/>
    <w:rsid w:val="10BD2C22"/>
    <w:rsid w:val="17D5325B"/>
    <w:rsid w:val="19EF857E"/>
    <w:rsid w:val="1F6E10EC"/>
    <w:rsid w:val="1FF69D7F"/>
    <w:rsid w:val="1FFF4556"/>
    <w:rsid w:val="22987C80"/>
    <w:rsid w:val="24192CCC"/>
    <w:rsid w:val="2BE3224A"/>
    <w:rsid w:val="346FDDE5"/>
    <w:rsid w:val="39A66CD4"/>
    <w:rsid w:val="3CD52CE1"/>
    <w:rsid w:val="3DBEFF49"/>
    <w:rsid w:val="410F2E6A"/>
    <w:rsid w:val="4430136C"/>
    <w:rsid w:val="4AB0382B"/>
    <w:rsid w:val="569868B5"/>
    <w:rsid w:val="579DF18B"/>
    <w:rsid w:val="5FFEEF44"/>
    <w:rsid w:val="611F6817"/>
    <w:rsid w:val="66CA1754"/>
    <w:rsid w:val="6F1E65D4"/>
    <w:rsid w:val="6F266C86"/>
    <w:rsid w:val="6F5042C2"/>
    <w:rsid w:val="6F746DB3"/>
    <w:rsid w:val="74316312"/>
    <w:rsid w:val="780F13C8"/>
    <w:rsid w:val="7C385448"/>
    <w:rsid w:val="7CB3663D"/>
    <w:rsid w:val="7D4E79D0"/>
    <w:rsid w:val="7DD6A448"/>
    <w:rsid w:val="7FBF3662"/>
    <w:rsid w:val="7FBFDBA6"/>
    <w:rsid w:val="BF6F674C"/>
    <w:rsid w:val="C5B3A451"/>
    <w:rsid w:val="D6F93E8A"/>
    <w:rsid w:val="EA2F60F5"/>
    <w:rsid w:val="FBDF7ED1"/>
    <w:rsid w:val="FF7F949D"/>
    <w:rsid w:val="FFFB912F"/>
    <w:rsid w:val="FFFEB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rPr>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7"/>
    <w:link w:val="3"/>
    <w:semiHidden/>
    <w:qFormat/>
    <w:uiPriority w:val="99"/>
    <w:rPr>
      <w:sz w:val="18"/>
      <w:szCs w:val="18"/>
    </w:rPr>
  </w:style>
  <w:style w:type="character" w:customStyle="1" w:styleId="9">
    <w:name w:val="Footer Char"/>
    <w:basedOn w:val="7"/>
    <w:link w:val="2"/>
    <w:semiHidden/>
    <w:qFormat/>
    <w:uiPriority w:val="99"/>
    <w:rPr>
      <w:sz w:val="18"/>
      <w:szCs w:val="18"/>
    </w:rPr>
  </w:style>
  <w:style w:type="paragraph" w:styleId="10">
    <w:name w:val="List Paragraph"/>
    <w:basedOn w:val="1"/>
    <w:qFormat/>
    <w:uiPriority w:val="99"/>
    <w:pPr>
      <w:ind w:firstLine="420" w:firstLineChars="200"/>
    </w:pPr>
  </w:style>
  <w:style w:type="paragraph" w:customStyle="1" w:styleId="11">
    <w:name w:val="1 字元"/>
    <w:basedOn w:val="1"/>
    <w:qFormat/>
    <w:uiPriority w:val="0"/>
    <w:pPr>
      <w:widowControl/>
      <w:spacing w:after="160" w:line="240" w:lineRule="exact"/>
      <w:jc w:val="left"/>
    </w:pPr>
    <w:rPr>
      <w:rFonts w:ascii="Tahoma" w:hAnsi="Tahoma" w:eastAsia="PMingLiU"/>
      <w:kern w:val="0"/>
      <w:sz w:val="20"/>
      <w:szCs w:val="20"/>
      <w:lang w:eastAsia="en-US"/>
    </w:rPr>
  </w:style>
  <w:style w:type="paragraph" w:customStyle="1" w:styleId="12">
    <w:name w:val="p1"/>
    <w:basedOn w:val="1"/>
    <w:uiPriority w:val="0"/>
    <w:pPr>
      <w:spacing w:before="0" w:beforeAutospacing="0" w:after="0" w:afterAutospacing="0"/>
      <w:ind w:left="0" w:right="0"/>
      <w:jc w:val="left"/>
    </w:pPr>
    <w:rPr>
      <w:rFonts w:ascii="helvetica" w:hAnsi="helvetica" w:eastAsia="helvetica" w:cs="helvetica"/>
      <w:color w:val="141413"/>
      <w:kern w:val="0"/>
      <w:sz w:val="20"/>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1003</Words>
  <Characters>5723</Characters>
  <Lines>47</Lines>
  <Paragraphs>13</Paragraphs>
  <TotalTime>9</TotalTime>
  <ScaleCrop>false</ScaleCrop>
  <LinksUpToDate>false</LinksUpToDate>
  <CharactersWithSpaces>6713</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2021-09-08T22:25:00Z</dcterms:created>
  <dc:creator>juvg</dc:creator>
  <cp:lastModifiedBy>陆陆陆仙女</cp:lastModifiedBy>
  <dcterms:modified xsi:type="dcterms:W3CDTF">2023-02-06T16:36:38Z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37AA8D1687E2E0DF0897E063C27965B2</vt:lpwstr>
  </property>
</Properties>
</file>