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2120053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zh-TW"/>
              </w:rPr>
              <w:t>珠宝与奢侈品艺术史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黄玉竹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360874420@qq.com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工商管理B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：周四下午13：30-14:30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珠宝学院242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17302155512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zh-TW"/>
              </w:rPr>
              <w:t xml:space="preserve">《珠宝简史》史永，贺贝著，商务印书馆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zh-TW"/>
              </w:rPr>
              <w:t>《世界品牌故事：珠宝卷》北京大陆桥文化传媒著，中国青年出版社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2009.5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zh-TW"/>
              </w:rPr>
              <w:t>《艺术发展史》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[</w:t>
            </w:r>
            <w:r>
              <w:rPr>
                <w:rFonts w:ascii="Calibri" w:hAnsi="Calibri" w:eastAsia="Calibri" w:cs="Calibri"/>
                <w:sz w:val="20"/>
                <w:szCs w:val="20"/>
                <w:lang w:val="zh-TW"/>
              </w:rPr>
              <w:t>英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]</w:t>
            </w:r>
            <w:r>
              <w:rPr>
                <w:rFonts w:ascii="Calibri" w:hAnsi="Calibri" w:eastAsia="Calibri" w:cs="Calibri"/>
                <w:sz w:val="20"/>
                <w:szCs w:val="20"/>
                <w:lang w:val="zh-TW"/>
              </w:rPr>
              <w:t>贡布里希著，范景中译，天津人民美术出版社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2010.5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zh-TW"/>
              </w:rPr>
              <w:t>《奢侈品品牌管理》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[</w:t>
            </w:r>
            <w:r>
              <w:rPr>
                <w:rFonts w:ascii="Calibri" w:hAnsi="Calibri" w:eastAsia="Calibri" w:cs="Calibri"/>
                <w:sz w:val="20"/>
                <w:szCs w:val="20"/>
                <w:lang w:val="zh-TW"/>
              </w:rPr>
              <w:t>法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]</w:t>
            </w:r>
            <w:r>
              <w:rPr>
                <w:rFonts w:ascii="Calibri" w:hAnsi="Calibri" w:eastAsia="Calibri" w:cs="Calibri"/>
                <w:sz w:val="20"/>
                <w:szCs w:val="20"/>
                <w:lang w:val="zh-TW"/>
              </w:rPr>
              <w:t>米歇尔舍瓦利耶，热拉尔德玛扎罗夫，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[</w:t>
            </w:r>
            <w:r>
              <w:rPr>
                <w:rFonts w:ascii="Calibri" w:hAnsi="Calibri" w:eastAsia="Calibri" w:cs="Calibri"/>
                <w:sz w:val="20"/>
                <w:szCs w:val="20"/>
                <w:lang w:val="zh-TW"/>
              </w:rPr>
              <w:t>中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]</w:t>
            </w:r>
            <w:r>
              <w:rPr>
                <w:rFonts w:ascii="Calibri" w:hAnsi="Calibri" w:eastAsia="Calibri" w:cs="Calibri"/>
                <w:sz w:val="20"/>
                <w:szCs w:val="20"/>
                <w:lang w:val="zh-TW"/>
              </w:rPr>
              <w:t>卢晓著，上海人民出版社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2015.7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zh-TW"/>
              </w:rPr>
              <w:t>《世界奢华珠宝》马家叙编著，上海科学技术出版社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2014.8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03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36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西方古代珠宝 （公元前4000年－公元18世纪）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 古代珠宝 （公元前323 -公元1000）珠宝特点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2.古代珠宝 （1000-1500年） 珠宝特点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3.古代珠宝 （15-18世纪）珠宝特点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讨论、展示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36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中国古代珠宝 （原始社会－明清时期）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1、原始社会时期的中国首饰特点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2、商州时期的中国首饰特点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3、秦汉时期的中国首饰特点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4、隋唐时期的中国首饰特点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5、明清时期的中国首饰特点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讨论、展示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72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中国古代珠宝 （原始社会－明清时期）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6、探索珠宝与奢侈品艺术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考察调研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X1 小论文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72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古董珠宝 （18世纪后期－1920年）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1.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拿破仑新古典主义时期及自然主义、浪漫主义时期 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世纪后期－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1840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 xml:space="preserve">年） 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2.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维多利亚时期 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1837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年－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世纪初期）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3.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工艺美术运动和新艺术运动 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世纪后期－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 xml:space="preserve">世纪初期） </w:t>
            </w:r>
          </w:p>
          <w:p>
            <w:pPr>
              <w:pStyle w:val="10"/>
              <w:spacing w:line="288" w:lineRule="auto"/>
              <w:ind w:firstLine="0" w:firstLineChars="0"/>
              <w:rPr>
                <w:rFonts w:ascii="宋体" w:hAnsi="宋体" w:eastAsia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4.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爱德华时期（20世纪初期）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讨论、展示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72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第三章 古董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珠宝（18世纪后期－1920年）</w:t>
            </w:r>
          </w:p>
          <w:p>
            <w:pPr>
              <w:pStyle w:val="10"/>
              <w:spacing w:line="288" w:lineRule="auto"/>
              <w:ind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5. 珠宝艺术史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PPT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汇报（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某一个时期的珠宝特征研究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个人汇报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X2珠宝艺术史PPT汇报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72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现代珠宝（ 1920-1970年）</w:t>
            </w:r>
          </w:p>
          <w:p>
            <w:pPr>
              <w:pStyle w:val="10"/>
              <w:spacing w:line="288" w:lineRule="auto"/>
              <w:ind w:firstLine="0" w:firstLineChars="0"/>
              <w:rPr>
                <w:rFonts w:ascii="宋体" w:hAnsi="宋体" w:eastAsia="宋体" w:cs="宋体"/>
                <w:sz w:val="20"/>
                <w:szCs w:val="20"/>
                <w:lang w:val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1.装饰艺术时期（1920-1950）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 xml:space="preserve">2. 第二次世界大战之后的当代珠宝（约1950-1970）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讨论、展示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03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第五单元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奢侈品珠宝品牌发展史  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1.奢侈品珠宝品牌发展史（案例分析） 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讨论、展示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36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第五单元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奢侈品珠宝品牌发展史  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2.课题汇报展示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讲课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小组汇报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X3课题汇报展示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97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  <w:gridCol w:w="1843"/>
      </w:tblGrid>
      <w:tr>
        <w:tc>
          <w:tcPr>
            <w:tcW w:w="226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Cs w:val="20"/>
              </w:rPr>
              <w:t>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226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before="163" w:after="163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lang w:val="zh-TW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before="163" w:after="163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</w:t>
            </w:r>
            <w:r>
              <w:rPr>
                <w:rFonts w:ascii="宋体" w:hAnsi="宋体" w:eastAsia="宋体" w:cs="宋体"/>
              </w:rPr>
              <w:t>0%</w:t>
            </w:r>
          </w:p>
        </w:tc>
      </w:tr>
      <w:tr>
        <w:tc>
          <w:tcPr>
            <w:tcW w:w="226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before="163" w:after="163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lang w:eastAsia="zh-CN"/>
              </w:rPr>
              <w:t>珠宝艺术史</w:t>
            </w:r>
            <w:r>
              <w:rPr>
                <w:rFonts w:ascii="宋体" w:hAnsi="宋体" w:eastAsia="宋体" w:cs="宋体"/>
              </w:rPr>
              <w:t>PPT</w:t>
            </w:r>
            <w:r>
              <w:rPr>
                <w:rFonts w:ascii="Calibri" w:hAnsi="Calibri" w:eastAsia="Calibri" w:cs="Calibri"/>
                <w:lang w:val="zh-TW"/>
              </w:rPr>
              <w:t>汇报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before="163" w:after="163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</w:t>
            </w:r>
            <w:r>
              <w:rPr>
                <w:rFonts w:ascii="宋体" w:hAnsi="宋体" w:eastAsia="宋体" w:cs="宋体"/>
              </w:rPr>
              <w:t>0%</w:t>
            </w:r>
          </w:p>
        </w:tc>
      </w:tr>
      <w:tr>
        <w:tc>
          <w:tcPr>
            <w:tcW w:w="226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before="163" w:after="163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PMingLiU" w:hAnsi="PMingLiU" w:cs="PMingLiU"/>
                <w:lang w:val="zh-TW"/>
              </w:rPr>
              <w:t>课题汇报展示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before="163" w:after="163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</w:t>
            </w:r>
            <w:r>
              <w:rPr>
                <w:rFonts w:ascii="宋体" w:hAnsi="宋体" w:eastAsia="宋体" w:cs="宋体"/>
              </w:rPr>
              <w:t>0%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黄玉竹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吴璠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  <w:r>
      <w:rPr>
        <w:rFonts w:ascii="華康儷中黑" w:eastAsia="華康儷中黑"/>
        <w:sz w:val="32"/>
        <w:szCs w:val="32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4339F"/>
    <w:multiLevelType w:val="singleLevel"/>
    <w:tmpl w:val="8814339F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159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D77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0B8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017D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5ED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16E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E26"/>
    <w:rsid w:val="00BA5396"/>
    <w:rsid w:val="00BB00B3"/>
    <w:rsid w:val="00BC09B7"/>
    <w:rsid w:val="00BC622E"/>
    <w:rsid w:val="00BD4AA5"/>
    <w:rsid w:val="00BE1F18"/>
    <w:rsid w:val="00BE7EFB"/>
    <w:rsid w:val="00BF7135"/>
    <w:rsid w:val="00C04815"/>
    <w:rsid w:val="00C13E75"/>
    <w:rsid w:val="00C152C6"/>
    <w:rsid w:val="00C15519"/>
    <w:rsid w:val="00C15FA6"/>
    <w:rsid w:val="00C163C9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3F0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89E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74D43D4"/>
    <w:rsid w:val="0B02141F"/>
    <w:rsid w:val="0DB76A4A"/>
    <w:rsid w:val="363B7AE0"/>
    <w:rsid w:val="426101E4"/>
    <w:rsid w:val="556C4E19"/>
    <w:rsid w:val="5FC3CCCF"/>
    <w:rsid w:val="65310993"/>
    <w:rsid w:val="68542042"/>
    <w:rsid w:val="75D349AC"/>
    <w:rsid w:val="78FB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181</Words>
  <Characters>1036</Characters>
  <Lines>8</Lines>
  <Paragraphs>2</Paragraphs>
  <TotalTime>2</TotalTime>
  <ScaleCrop>false</ScaleCrop>
  <LinksUpToDate>false</LinksUpToDate>
  <CharactersWithSpaces>1215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2018-01-06T21:03:00Z</dcterms:created>
  <dc:creator>*****</dc:creator>
  <cp:lastModifiedBy>陆陆陆仙女</cp:lastModifiedBy>
  <cp:lastPrinted>2015-03-18T11:45:00Z</cp:lastPrinted>
  <dcterms:modified xsi:type="dcterms:W3CDTF">2023-02-20T10:28:43Z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F59A0A420F9E4E7DDBDAF2632ED224AC</vt:lpwstr>
  </property>
</Properties>
</file>