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5618651" w:rsidR="00C92CFC" w:rsidRDefault="001F329B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电子商务概论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16828FB" w:rsidR="00C92CFC" w:rsidRPr="00C92CFC" w:rsidRDefault="001F32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2120169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4CE3CF0" w:rsidR="00C92CFC" w:rsidRPr="00C92CFC" w:rsidRDefault="00097D2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4337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20E2132" w:rsidR="00C92CFC" w:rsidRPr="00C92CFC" w:rsidRDefault="001F32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6620E02" w:rsidR="00C92CFC" w:rsidRPr="00C92CFC" w:rsidRDefault="001F32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净远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25F8C692" w:rsidR="00C92CFC" w:rsidRPr="00C92CFC" w:rsidRDefault="00A221A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23570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9E28553" w:rsidR="00C92CFC" w:rsidRPr="00C92CFC" w:rsidRDefault="001F32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E846141" w:rsidR="00C91C85" w:rsidRPr="00C92CFC" w:rsidRDefault="001F32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工商管理（奢侈品管理）</w:t>
            </w:r>
            <w:r w:rsidR="00097D23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AE363BB" w:rsidR="00C91C85" w:rsidRPr="00C92CFC" w:rsidRDefault="001F32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6623EDF" w:rsidR="00C91C85" w:rsidRPr="00C92CFC" w:rsidRDefault="001F32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A66C7F7" w:rsidR="00C91C85" w:rsidRPr="00A221AA" w:rsidRDefault="00A221AA" w:rsidP="00C91C85"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221AA">
              <w:rPr>
                <w:rFonts w:hint="eastAsia"/>
                <w:color w:val="000000" w:themeColor="text1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：每周四下午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30-17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，珠宝学院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242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室，电话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15002124097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7043771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7CFA59E" w:rsidR="00C91C85" w:rsidRPr="005A283A" w:rsidRDefault="00A221A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《电子商务基础理论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+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案例分析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+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实践训练》，帅青红著，人民邮电出版社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517E75E9" w:rsidR="00C91C85" w:rsidRPr="00391A51" w:rsidRDefault="00A221AA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《电子商务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概论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，董志良著，清华大学出版社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560"/>
        <w:gridCol w:w="1669"/>
      </w:tblGrid>
      <w:tr w:rsidR="009D7F2A" w14:paraId="6190B1A2" w14:textId="77777777" w:rsidTr="00A221A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724054C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电子商务概述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84C6A0A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C85077C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电商平台调研</w:t>
            </w:r>
          </w:p>
        </w:tc>
      </w:tr>
      <w:tr w:rsidR="009D7F2A" w14:paraId="0372CC72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CBB4539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电子商务</w:t>
            </w:r>
            <w:r>
              <w:rPr>
                <w:rFonts w:hint="eastAsia"/>
              </w:rPr>
              <w:t>技术支持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450D02C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0F7C9FB4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技术发展概述</w:t>
            </w:r>
          </w:p>
        </w:tc>
      </w:tr>
      <w:tr w:rsidR="009D7F2A" w14:paraId="2D4ADCA0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85B0411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电子</w:t>
            </w:r>
            <w:r>
              <w:rPr>
                <w:rFonts w:ascii="宋体" w:hAnsi="宋体" w:hint="eastAsia"/>
                <w:bCs/>
              </w:rPr>
              <w:t>商务模式与新兴电子商务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972ABB9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3641E048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设计产品及销售模式</w:t>
            </w:r>
          </w:p>
        </w:tc>
      </w:tr>
      <w:tr w:rsidR="009D7F2A" w14:paraId="564FAD3A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40FDA49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网络营销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815F536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1EC13E1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设计产品的营销方案</w:t>
            </w:r>
          </w:p>
        </w:tc>
      </w:tr>
      <w:tr w:rsidR="009D7F2A" w14:paraId="79CA456E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3B5B58D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网店的建设与运营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D6CD99D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3206C77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网站建设设计</w:t>
            </w:r>
          </w:p>
        </w:tc>
      </w:tr>
      <w:tr w:rsidR="009D7F2A" w14:paraId="445266B7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1BF4A06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物流与供应链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3E55F0D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92F1331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沙盘模拟</w:t>
            </w:r>
          </w:p>
        </w:tc>
      </w:tr>
      <w:tr w:rsidR="009D7F2A" w14:paraId="30EDE615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DE0F16D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电子商务支付与安全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17C2D19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113676A6" w:rsidR="009D7F2A" w:rsidRPr="00CD68E8" w:rsidRDefault="00A221A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支付安全实训</w:t>
            </w:r>
          </w:p>
        </w:tc>
      </w:tr>
      <w:tr w:rsidR="009D7F2A" w14:paraId="523C968D" w14:textId="77777777" w:rsidTr="00A221A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76A87EB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</w:rPr>
              <w:t>电子商务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D160F3B" w:rsidR="009D7F2A" w:rsidRPr="00CD68E8" w:rsidRDefault="001F32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F329B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1F329B" w:rsidRPr="00055B75" w:rsidRDefault="001F329B" w:rsidP="001F32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7291B78" w:rsidR="001F329B" w:rsidRPr="00DA24BF" w:rsidRDefault="001F329B" w:rsidP="001F329B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F0F7E5E" w:rsidR="001F329B" w:rsidRPr="00DA24BF" w:rsidRDefault="001F329B" w:rsidP="001F329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平时表现（课堂回答问题、</w:t>
            </w:r>
            <w:r>
              <w:t xml:space="preserve"> </w:t>
            </w:r>
            <w:r>
              <w:t>参与讨论、考勤情况、课堂</w:t>
            </w:r>
            <w:r>
              <w:t xml:space="preserve"> </w:t>
            </w:r>
            <w:r>
              <w:t>练习及课后作业的完成）</w:t>
            </w:r>
          </w:p>
        </w:tc>
      </w:tr>
      <w:tr w:rsidR="001F329B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F329B" w:rsidRPr="00055B75" w:rsidRDefault="001F329B" w:rsidP="001F32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06FC9B2" w:rsidR="001F329B" w:rsidRPr="00DA24BF" w:rsidRDefault="001F329B" w:rsidP="001F329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B997A91" w:rsidR="001F329B" w:rsidRPr="00DA24BF" w:rsidRDefault="001F329B" w:rsidP="001F329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分析报告（</w:t>
            </w:r>
            <w:r>
              <w:rPr>
                <w:rFonts w:hint="eastAsia"/>
              </w:rPr>
              <w:t>对某一内容电商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直播电商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社群电商平台进行概述和盈利模式的分析</w:t>
            </w:r>
            <w:r>
              <w:t>）</w:t>
            </w:r>
          </w:p>
        </w:tc>
      </w:tr>
      <w:tr w:rsidR="001F329B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F329B" w:rsidRPr="00055B75" w:rsidRDefault="001F329B" w:rsidP="001F329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A0002C3" w:rsidR="001F329B" w:rsidRPr="00DA24BF" w:rsidRDefault="001F329B" w:rsidP="001F329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D76D6DE" w:rsidR="001F329B" w:rsidRPr="00DA24BF" w:rsidRDefault="001F329B" w:rsidP="001F329B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课内实验</w:t>
            </w:r>
            <w:r>
              <w:t>(</w:t>
            </w:r>
            <w:r>
              <w:t>独立完成课内实验，掌握电子商务运营的基本操作</w:t>
            </w:r>
            <w:r>
              <w:t>)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C4992A1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97D2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净远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97D2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黄昊源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97D2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2023.3.1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D9E2" w14:textId="77777777" w:rsidR="00F147DF" w:rsidRDefault="00F147DF">
      <w:r>
        <w:separator/>
      </w:r>
    </w:p>
  </w:endnote>
  <w:endnote w:type="continuationSeparator" w:id="0">
    <w:p w14:paraId="71DA8B26" w14:textId="77777777" w:rsidR="00F147DF" w:rsidRDefault="00F1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EAD5" w14:textId="77777777" w:rsidR="00F147DF" w:rsidRDefault="00F147DF">
      <w:r>
        <w:separator/>
      </w:r>
    </w:p>
  </w:footnote>
  <w:footnote w:type="continuationSeparator" w:id="0">
    <w:p w14:paraId="671D6C27" w14:textId="77777777" w:rsidR="00F147DF" w:rsidRDefault="00F1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2593396">
    <w:abstractNumId w:val="0"/>
  </w:num>
  <w:num w:numId="2" w16cid:durableId="1663897757">
    <w:abstractNumId w:val="2"/>
  </w:num>
  <w:num w:numId="3" w16cid:durableId="1888297063">
    <w:abstractNumId w:val="4"/>
  </w:num>
  <w:num w:numId="4" w16cid:durableId="1665472850">
    <w:abstractNumId w:val="5"/>
  </w:num>
  <w:num w:numId="5" w16cid:durableId="542981005">
    <w:abstractNumId w:val="3"/>
  </w:num>
  <w:num w:numId="6" w16cid:durableId="177432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7D2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29B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1AA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D67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7DF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DA76E9-7DF7-4AE2-AE04-C54D5D4AC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106</Words>
  <Characters>606</Characters>
  <Application>Microsoft Office Word</Application>
  <DocSecurity>0</DocSecurity>
  <Lines>5</Lines>
  <Paragraphs>1</Paragraphs>
  <ScaleCrop>false</ScaleCrop>
  <Company>CMT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87</cp:revision>
  <cp:lastPrinted>2015-03-18T03:45:00Z</cp:lastPrinted>
  <dcterms:created xsi:type="dcterms:W3CDTF">2015-08-27T04:51:00Z</dcterms:created>
  <dcterms:modified xsi:type="dcterms:W3CDTF">2024-03-19T03:19:00Z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