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B3C9" w14:textId="77777777" w:rsidR="00AB3E72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创新创业学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96C09AD" w14:textId="77777777" w:rsidR="00AB3E7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B3E72" w14:paraId="378E2576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BBFBA8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B20C49" w14:textId="77777777" w:rsidR="00AB3E7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创新创业学</w:t>
            </w:r>
          </w:p>
        </w:tc>
      </w:tr>
      <w:tr w:rsidR="00AB3E72" w14:paraId="2841623D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3FF61C" w14:textId="77777777" w:rsidR="00AB3E72" w:rsidRDefault="00AB3E7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7D16CA3" w14:textId="77777777" w:rsidR="00AB3E72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Fundamentals of Entrepreneurship</w:t>
            </w:r>
          </w:p>
        </w:tc>
      </w:tr>
      <w:tr w:rsidR="00AB3E72" w14:paraId="6F1481D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627A66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FFE9CC2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t>2060810</w:t>
            </w:r>
          </w:p>
        </w:tc>
        <w:tc>
          <w:tcPr>
            <w:tcW w:w="2126" w:type="dxa"/>
            <w:gridSpan w:val="2"/>
            <w:vAlign w:val="center"/>
          </w:tcPr>
          <w:p w14:paraId="55D08223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B1D5361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AB3E72" w14:paraId="431B4E8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5C12B" w14:textId="77777777" w:rsidR="00AB3E72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D903A9B" w14:textId="77777777" w:rsidR="00AB3E72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12517B0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70A95E6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C258607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6937C7A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AB3E72" w14:paraId="68DAB48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074B4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BA9C0D4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6A5781FE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A22EC94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工商管理（奢侈品管理）大二年级</w:t>
            </w:r>
          </w:p>
        </w:tc>
      </w:tr>
      <w:tr w:rsidR="00AB3E72" w14:paraId="0D98574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D1CFA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E5D6C8E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选修课/必修课</w:t>
            </w:r>
          </w:p>
        </w:tc>
        <w:tc>
          <w:tcPr>
            <w:tcW w:w="2126" w:type="dxa"/>
            <w:gridSpan w:val="2"/>
            <w:vAlign w:val="center"/>
          </w:tcPr>
          <w:p w14:paraId="311A2CDF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4384412" w14:textId="77777777" w:rsidR="00AB3E72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AB3E72" w14:paraId="1132D0F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5A3357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7704894" w14:textId="77777777" w:rsidR="00AB3E72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创业管理第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版，张玉利主编，机械工业出版社，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2020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月。</w:t>
            </w:r>
          </w:p>
        </w:tc>
        <w:tc>
          <w:tcPr>
            <w:tcW w:w="1413" w:type="dxa"/>
            <w:gridSpan w:val="2"/>
            <w:vAlign w:val="center"/>
          </w:tcPr>
          <w:p w14:paraId="199D238B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C6953CD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FC0C42D" w14:textId="77777777" w:rsidR="00AB3E72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B3E72" w14:paraId="3A54C584" w14:textId="77777777">
        <w:trPr>
          <w:trHeight w:val="52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816D5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0E0C791" w14:textId="77777777" w:rsidR="00AB3E72" w:rsidRDefault="00000000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管理学 2060045 （3）、市场营销 2060347 （3）</w:t>
            </w:r>
          </w:p>
        </w:tc>
      </w:tr>
      <w:tr w:rsidR="00AB3E72" w14:paraId="39D002D2" w14:textId="77777777">
        <w:trPr>
          <w:trHeight w:val="3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A2980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986F775" w14:textId="77777777" w:rsidR="00AB3E72" w:rsidRDefault="00000000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“通过创业教育教学，使学生掌握创业的基础知识和基本理论，熟悉创业的基本流程和基本 方法，了解创业的法律法规和相关政策，激发学生的创业意识，提高学生的社会责任感、创新精 神和创业能力，促进学生创业就业和全面发展。”（教育部《普通本科学校创业教育教学基本要求 （试行）》的通知（2012））创新创业在美国已成为通识教育必修课，主要培养学生的创新意识、创业精神、创业机会识 别和商机的商业化能力。 创新创业的根本特征在于创新，创新并不一定是发明创造，更多是对已有技术和要素的重新 组合；创业并不是无限制地冒险，而是理性地控制风险；创业管理更强调团队成员的合作，而不 是单打独斗式的创业。 创新创业的核心问题是机会导向。机会发现和利用是一个动态过程。创业管理是一个系统的 组合，并非某一因素起作用就能导致企业的成功。决定持续创业成功的系统必然包括创新活力、 冒险精神、执行能力以及团队精神等，通过这样的系统来把握机会、环境、资源和团队。因此。 本门课程的教育，重点在于培养学生的进取精神，提高学生的社会适应性，开创新事业的能力， 为学生奠定未来发展的基础。</w:t>
            </w:r>
          </w:p>
        </w:tc>
      </w:tr>
      <w:tr w:rsidR="00AB3E72" w14:paraId="4E2BA69D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8F86B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F2F21AB" w14:textId="77777777" w:rsidR="00AB3E72" w:rsidRDefault="00000000">
            <w:pPr>
              <w:pStyle w:val="DG0"/>
              <w:jc w:val="both"/>
            </w:pPr>
            <w:r>
              <w:t>作为同工商企业管理同等重要的企业前期阶段发展和管理，是创新创业课程的特性，有企业</w:t>
            </w:r>
            <w:r>
              <w:t xml:space="preserve"> </w:t>
            </w:r>
            <w:r>
              <w:t>管理的共性知识，更有其阶段特点。作为当前经济社会发展的热点和国家整个鼓励的导向，创新意识和创业管理精神的培养，以及创业通用技能的了解掌握，是经管类别大学生所应该学习和熟</w:t>
            </w:r>
            <w:r>
              <w:t xml:space="preserve"> </w:t>
            </w:r>
            <w:r>
              <w:t>悉的。因此，选创业管理没有专业要求。凡期望对经济社会有所了解，更好的结合社会实际规划未来，想充分发挥自己聪明才智的学生，都可以选创新创业学课程。</w:t>
            </w:r>
          </w:p>
        </w:tc>
      </w:tr>
      <w:tr w:rsidR="00AB3E72" w14:paraId="5CD8CE9C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A3BADC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344845B" w14:textId="77777777" w:rsidR="00AB3E72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065A0A" wp14:editId="5EB8E7CE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-43815</wp:posOffset>
                  </wp:positionV>
                  <wp:extent cx="818515" cy="466725"/>
                  <wp:effectExtent l="0" t="0" r="635" b="9525"/>
                  <wp:wrapNone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50" b="16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06966942" w14:textId="77777777" w:rsidR="00AB3E7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50C66B" w14:textId="77777777" w:rsidR="00AB3E7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2024.1.2</w:t>
            </w:r>
          </w:p>
        </w:tc>
      </w:tr>
      <w:tr w:rsidR="00AB3E72" w14:paraId="31DF841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7B2B6A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43D34D6" w14:textId="20F2CD6F" w:rsidR="00AB3E72" w:rsidRDefault="00AF275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887885E" wp14:editId="6D3FB77E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-15875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7E121F42" wp14:editId="1DBFD7A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01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B20B97A" w14:textId="77777777" w:rsidR="00AB3E7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1785EF3" w14:textId="77777777" w:rsidR="00AB3E7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2024.1.4</w:t>
            </w:r>
          </w:p>
        </w:tc>
      </w:tr>
      <w:tr w:rsidR="00AB3E72" w14:paraId="7C1FEB4F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DC45B1" w14:textId="77777777" w:rsidR="00AB3E72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B6A8C7D" w14:textId="77777777" w:rsidR="00AB3E72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3F96DC86" wp14:editId="1996C7B7">
                  <wp:extent cx="780415" cy="354965"/>
                  <wp:effectExtent l="0" t="0" r="635" b="6985"/>
                  <wp:docPr id="2" name="图片 2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319C748C" w14:textId="77777777" w:rsidR="00AB3E72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2FF03B" w14:textId="77777777" w:rsidR="00AB3E72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6F933AC5" w14:textId="77777777" w:rsidR="00AB3E72" w:rsidRDefault="00AB3E72">
      <w:pPr>
        <w:spacing w:line="100" w:lineRule="exact"/>
        <w:rPr>
          <w:rFonts w:ascii="Arial" w:eastAsia="黑体" w:hAnsi="Arial"/>
        </w:rPr>
      </w:pPr>
    </w:p>
    <w:p w14:paraId="7E42882E" w14:textId="77777777" w:rsidR="00AB3E7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二、课程目标与毕业要求</w:t>
      </w:r>
    </w:p>
    <w:p w14:paraId="596F4D36" w14:textId="77777777" w:rsidR="00AB3E72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B3E72" w14:paraId="0C33ED6B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DF1FE3D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7B33A08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1C636DF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B3E72" w14:paraId="55CCD7C7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F27E4A2" w14:textId="77777777" w:rsidR="00AB3E72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7AEE9E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F212673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掌握创业团队组建需要考虑的问题</w:t>
            </w:r>
          </w:p>
        </w:tc>
      </w:tr>
      <w:tr w:rsidR="00AB3E72" w14:paraId="17A9C86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E7ECA81" w14:textId="77777777" w:rsidR="00AB3E72" w:rsidRDefault="00AB3E72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12B8F34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F219DA7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掌握机会识别和判断的基本方法</w:t>
            </w:r>
          </w:p>
        </w:tc>
      </w:tr>
      <w:tr w:rsidR="00AB3E72" w14:paraId="7E8B66B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7796B0F" w14:textId="77777777" w:rsidR="00AB3E72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0D0A46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74FE184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掌握撰写计划书的技巧</w:t>
            </w:r>
          </w:p>
        </w:tc>
      </w:tr>
      <w:tr w:rsidR="00AB3E72" w14:paraId="08B98C8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4F115B6" w14:textId="77777777" w:rsidR="00AB3E72" w:rsidRDefault="00AB3E7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FDAB1AB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3DEE30F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掌握企业持续成长的管理重点</w:t>
            </w:r>
          </w:p>
        </w:tc>
      </w:tr>
      <w:tr w:rsidR="00AB3E72" w14:paraId="6F6FD030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1517F05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E82CA71" w14:textId="77777777" w:rsidR="00AB3E72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9D32E8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BB6D0AA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富于爱心，懂得感恩，具备助人为乐的品质</w:t>
            </w:r>
          </w:p>
        </w:tc>
      </w:tr>
      <w:tr w:rsidR="00AB3E72" w14:paraId="706C32E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F92B7C0" w14:textId="77777777" w:rsidR="00AB3E72" w:rsidRDefault="00AB3E7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A01366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A14F0F1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服务于企业，服务与社区</w:t>
            </w:r>
          </w:p>
        </w:tc>
      </w:tr>
    </w:tbl>
    <w:p w14:paraId="01EAA517" w14:textId="77777777" w:rsidR="00AB3E72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B3E72" w14:paraId="67BB592A" w14:textId="77777777">
        <w:tc>
          <w:tcPr>
            <w:tcW w:w="8276" w:type="dxa"/>
          </w:tcPr>
          <w:p w14:paraId="21CC018E" w14:textId="77777777" w:rsidR="00AB3E72" w:rsidRDefault="00000000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LO1品德修养</w:t>
            </w:r>
            <w:r>
              <w:rPr>
                <w:bCs/>
                <w:color w:val="000000" w:themeColor="text1"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</w:rPr>
              <w:t>八字校训，积极服务他人、服务社会、诚信尽责、爱岗敬业。</w:t>
            </w:r>
          </w:p>
          <w:p w14:paraId="2A645FC9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 w:themeColor="text1"/>
              </w:rPr>
              <w:t>④</w:t>
            </w:r>
            <w:r>
              <w:rPr>
                <w:bCs/>
                <w:color w:val="000000" w:themeColor="text1"/>
              </w:rPr>
              <w:t>诚信尽责，为人诚实，信守承诺，勤奋努力，精益求精，勇于担责。</w:t>
            </w:r>
          </w:p>
        </w:tc>
      </w:tr>
      <w:tr w:rsidR="00AB3E72" w14:paraId="44E97904" w14:textId="77777777">
        <w:tc>
          <w:tcPr>
            <w:tcW w:w="8276" w:type="dxa"/>
          </w:tcPr>
          <w:p w14:paraId="19589479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</w:t>
            </w:r>
            <w:r>
              <w:rPr>
                <w:b/>
                <w:color w:val="000000" w:themeColor="text1"/>
                <w:sz w:val="21"/>
                <w:szCs w:val="21"/>
              </w:rPr>
              <w:t>O2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专业能力</w:t>
            </w:r>
            <w:r>
              <w:rPr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Cs/>
                <w:color w:val="000000" w:themeColor="text1"/>
                <w:sz w:val="21"/>
                <w:szCs w:val="21"/>
              </w:rPr>
              <w:t>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工作或专业的理论知识、实践能力。</w:t>
            </w:r>
          </w:p>
          <w:p w14:paraId="7644B53A" w14:textId="77777777" w:rsidR="00AB3E72" w:rsidRDefault="00000000">
            <w:pPr>
              <w:tabs>
                <w:tab w:val="left" w:pos="4200"/>
              </w:tabs>
              <w:outlineLvl w:val="0"/>
              <w:rPr>
                <w:rFonts w:cs="仿宋_GB2312"/>
                <w:color w:val="000000" w:themeColor="text1"/>
                <w:sz w:val="21"/>
                <w:szCs w:val="21"/>
              </w:rPr>
            </w:pPr>
            <w:r>
              <w:rPr>
                <w:rFonts w:cs="仿宋_GB2312" w:hint="eastAsia"/>
                <w:bCs/>
                <w:color w:val="000000" w:themeColor="text1"/>
                <w:sz w:val="21"/>
                <w:szCs w:val="21"/>
              </w:rPr>
              <w:t>⑥</w:t>
            </w:r>
            <w:r>
              <w:rPr>
                <w:rFonts w:cs="仿宋_GB2312" w:hint="eastAsia"/>
                <w:color w:val="000000" w:themeColor="text1"/>
                <w:sz w:val="21"/>
                <w:szCs w:val="21"/>
              </w:rPr>
              <w:t>项目管理能力。熟悉项目范围、项目时间、项目</w:t>
            </w:r>
            <w:hyperlink r:id="rId13" w:tgtFrame="http://baike.so.com/doc/_blank" w:history="1">
              <w:r>
                <w:rPr>
                  <w:rFonts w:cs="仿宋_GB2312" w:hint="eastAsia"/>
                  <w:color w:val="000000" w:themeColor="text1"/>
                  <w:sz w:val="21"/>
                  <w:szCs w:val="21"/>
                </w:rPr>
                <w:t>成本</w:t>
              </w:r>
            </w:hyperlink>
            <w:r>
              <w:rPr>
                <w:rFonts w:cs="仿宋_GB2312" w:hint="eastAsia"/>
                <w:color w:val="000000" w:themeColor="text1"/>
                <w:sz w:val="21"/>
                <w:szCs w:val="21"/>
              </w:rPr>
              <w:t>、项目质量、项目人员、项目沟通、</w:t>
            </w:r>
            <w:hyperlink r:id="rId14" w:tgtFrame="http://baike.so.com/doc/_blank" w:history="1">
              <w:r>
                <w:rPr>
                  <w:rFonts w:cs="仿宋_GB2312" w:hint="eastAsia"/>
                  <w:color w:val="000000" w:themeColor="text1"/>
                  <w:sz w:val="21"/>
                  <w:szCs w:val="21"/>
                </w:rPr>
                <w:t>项目风险</w:t>
              </w:r>
            </w:hyperlink>
            <w:r>
              <w:rPr>
                <w:rFonts w:cs="仿宋_GB2312" w:hint="eastAsia"/>
                <w:color w:val="000000" w:themeColor="text1"/>
                <w:sz w:val="21"/>
                <w:szCs w:val="21"/>
              </w:rPr>
              <w:t>、项目采购、项目集成管理等。</w:t>
            </w:r>
          </w:p>
        </w:tc>
      </w:tr>
      <w:tr w:rsidR="00AB3E72" w14:paraId="1ECFC31C" w14:textId="77777777">
        <w:tc>
          <w:tcPr>
            <w:tcW w:w="8276" w:type="dxa"/>
          </w:tcPr>
          <w:p w14:paraId="4BD46D89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2F7B0DDE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②应用书面或口头形式，阐释自己的观点，有效沟通。</w:t>
            </w:r>
          </w:p>
        </w:tc>
      </w:tr>
      <w:tr w:rsidR="00AB3E72" w14:paraId="4D55292D" w14:textId="77777777">
        <w:tc>
          <w:tcPr>
            <w:tcW w:w="8276" w:type="dxa"/>
          </w:tcPr>
          <w:p w14:paraId="237CCB43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LO6协同创新：</w:t>
            </w:r>
            <w:r>
              <w:rPr>
                <w:bCs/>
                <w:color w:val="000000" w:themeColor="text1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058E84C3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  <w:p w14:paraId="4787E1E4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③能用创新的方法或者多种方法解决复杂问题或真实问题。</w:t>
            </w:r>
          </w:p>
          <w:p w14:paraId="42F1B262" w14:textId="77777777" w:rsidR="00AB3E72" w:rsidRDefault="00000000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④了解行业前沿知识技术。</w:t>
            </w:r>
          </w:p>
        </w:tc>
      </w:tr>
    </w:tbl>
    <w:p w14:paraId="57197970" w14:textId="77777777" w:rsidR="00AB3E72" w:rsidRDefault="0000000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AB3E72" w14:paraId="22E9BA36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B294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539907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28366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7017C26F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8B091E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B3E72" w14:paraId="2A178A9A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7C2F" w14:textId="77777777" w:rsidR="00AB3E72" w:rsidRDefault="00000000">
            <w:pPr>
              <w:pStyle w:val="DG0"/>
            </w:pPr>
            <w:r>
              <w:rPr>
                <w:b/>
                <w:color w:val="000000" w:themeColor="text1"/>
              </w:rPr>
              <w:t>LO1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A3E1DB8" w14:textId="77777777" w:rsidR="00AB3E7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7056B" w14:textId="77777777" w:rsidR="00AB3E72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4467B116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富于爱心，懂得感恩，具备助人为乐的品质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9018350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B3E72" w14:paraId="2276EEF7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F70E" w14:textId="77777777" w:rsidR="00AB3E72" w:rsidRDefault="00AB3E72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C0ECE5F" w14:textId="77777777" w:rsidR="00AB3E72" w:rsidRDefault="00AB3E72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0FD6C5" w14:textId="77777777" w:rsidR="00AB3E72" w:rsidRDefault="00AB3E7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AF2F9D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服务于企业，服务与社区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4C27107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B3E72" w14:paraId="5B5223B4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FE7" w14:textId="77777777" w:rsidR="00AB3E72" w:rsidRDefault="00000000">
            <w:pPr>
              <w:pStyle w:val="DG0"/>
            </w:pPr>
            <w:r>
              <w:rPr>
                <w:rFonts w:hint="eastAsia"/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CCC9745" w14:textId="77777777" w:rsidR="00AB3E7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仿宋_GB2312" w:hint="eastAsia"/>
                <w:bCs/>
                <w:color w:val="000000" w:themeColor="text1"/>
              </w:rPr>
              <w:t>⑥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D4108D" w14:textId="77777777" w:rsidR="00AB3E72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vAlign w:val="center"/>
          </w:tcPr>
          <w:p w14:paraId="658BCCEF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t>掌握创业团队组建需要考虑的问题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F41D340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B3E72" w14:paraId="27ED6A82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87FB" w14:textId="77777777" w:rsidR="00AB3E72" w:rsidRDefault="00AB3E7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5DD8EFC" w14:textId="77777777" w:rsidR="00AB3E72" w:rsidRDefault="00AB3E7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33B7B" w14:textId="77777777" w:rsidR="00AB3E72" w:rsidRDefault="00AB3E7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FCDA0AB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t>掌握机会识别和判断的基本方法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E99A8CC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B3E72" w14:paraId="4D441762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D33E" w14:textId="77777777" w:rsidR="00AB3E72" w:rsidRDefault="00000000">
            <w:pPr>
              <w:pStyle w:val="DG0"/>
            </w:pPr>
            <w:r>
              <w:rPr>
                <w:rFonts w:hint="eastAsia"/>
                <w:b/>
                <w:color w:val="000000" w:themeColor="text1"/>
              </w:rPr>
              <w:t>LO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883DF71" w14:textId="77777777" w:rsidR="00AB3E7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1FDDCB" w14:textId="77777777" w:rsidR="00AB3E72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3F8CBC97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t>掌握企业持续成长的管理重点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52BD2D6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AB3E72" w14:paraId="73C3D58C" w14:textId="77777777">
        <w:trPr>
          <w:trHeight w:val="565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FAEB" w14:textId="77777777" w:rsidR="00AB3E72" w:rsidRDefault="00000000">
            <w:pPr>
              <w:pStyle w:val="DG0"/>
            </w:pPr>
            <w:r>
              <w:rPr>
                <w:b/>
                <w:color w:val="000000" w:themeColor="text1"/>
              </w:rPr>
              <w:t>LO6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43EDED" w14:textId="77777777" w:rsidR="00AB3E72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  <w:bCs/>
              </w:rPr>
              <w:t>①</w:t>
            </w:r>
            <w:r>
              <w:rPr>
                <w:rFonts w:cs="Times New Roman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③</w:t>
            </w:r>
            <w:r>
              <w:rPr>
                <w:rFonts w:cs="Times New Roman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④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B6DCC" w14:textId="77777777" w:rsidR="00AB3E72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2C7FF6A3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t>掌握撰写计划书的技巧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25A8A7" w14:textId="77777777" w:rsidR="00AB3E72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3AE4559E" w14:textId="77777777" w:rsidR="00AB3E7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64B56EAE" w14:textId="77777777" w:rsidR="00AB3E72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B3E72" w14:paraId="3FF7BB32" w14:textId="77777777">
        <w:tc>
          <w:tcPr>
            <w:tcW w:w="8296" w:type="dxa"/>
          </w:tcPr>
          <w:p w14:paraId="1F63F2B6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ascii="宋体" w:hAnsi="宋体" w:hint="eastAsia"/>
                <w:bCs/>
              </w:rPr>
              <w:t>第一章：创新概述及思维方法</w:t>
            </w:r>
          </w:p>
          <w:p w14:paraId="5863005D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/>
                <w:bCs/>
              </w:rPr>
              <w:t>1大学生创新创业概述</w:t>
            </w:r>
          </w:p>
          <w:p w14:paraId="6911DE3A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/>
                <w:bCs/>
              </w:rPr>
              <w:t>2创新意识与创新思维</w:t>
            </w:r>
          </w:p>
          <w:p w14:paraId="6D874D3B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/>
                <w:bCs/>
              </w:rPr>
              <w:t>3创新方法、能力与精神</w:t>
            </w:r>
          </w:p>
          <w:p w14:paraId="7AAABB6E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/>
                <w:bCs/>
              </w:rPr>
              <w:t>4创新成果保护与转化</w:t>
            </w:r>
            <w:r>
              <w:rPr>
                <w:rFonts w:ascii="宋体" w:hAnsi="宋体"/>
                <w:bCs/>
              </w:rPr>
              <w:cr/>
            </w:r>
          </w:p>
          <w:p w14:paraId="02E5537D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第二章：创业的内容</w:t>
            </w:r>
          </w:p>
          <w:p w14:paraId="32C0A4DF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2.1创业者与创业团队</w:t>
            </w:r>
          </w:p>
          <w:p w14:paraId="2381DD47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2.2创业机会与风险防范</w:t>
            </w:r>
          </w:p>
          <w:p w14:paraId="4812A43D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2.3创业资源与商业模式</w:t>
            </w:r>
          </w:p>
          <w:p w14:paraId="0E33A1E3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2.4创业规划与创业计划书</w:t>
            </w:r>
          </w:p>
          <w:p w14:paraId="6DD64041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2.5新企业的创办与管理</w:t>
            </w:r>
            <w:r>
              <w:rPr>
                <w:rFonts w:ascii="宋体" w:hAnsi="宋体"/>
                <w:bCs/>
              </w:rPr>
              <w:cr/>
            </w:r>
          </w:p>
          <w:p w14:paraId="4F6BDFB2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第三章：政策与案例分析、写作指导</w:t>
            </w:r>
          </w:p>
          <w:p w14:paraId="787180A9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3.1“双创”大赛政策与案例分析</w:t>
            </w:r>
          </w:p>
          <w:p w14:paraId="3561BACC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3.2 项目数填写及指导</w:t>
            </w:r>
          </w:p>
          <w:p w14:paraId="0147F111" w14:textId="77777777" w:rsidR="00AB3E72" w:rsidRDefault="00AB3E72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bookmarkEnd w:id="0"/>
    <w:bookmarkEnd w:id="1"/>
    <w:p w14:paraId="1DD5327A" w14:textId="77777777" w:rsidR="00AB3E72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AB3E72" w14:paraId="64834E4D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6FE31F0" w14:textId="77777777" w:rsidR="00AB3E72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CE7FD5" w14:textId="77777777" w:rsidR="00AB3E72" w:rsidRDefault="00AB3E7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D0AD854" w14:textId="77777777" w:rsidR="00AB3E72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41A196F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84E8806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7C519B6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F781230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C5EA8AF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7A14F9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AB3E72" w14:paraId="733BF68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C5FC282" w14:textId="77777777" w:rsidR="00AB3E72" w:rsidRDefault="00000000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第一单元：创新概述及思维方法</w:t>
            </w:r>
          </w:p>
        </w:tc>
        <w:tc>
          <w:tcPr>
            <w:tcW w:w="1074" w:type="dxa"/>
            <w:vAlign w:val="center"/>
          </w:tcPr>
          <w:p w14:paraId="20B5A33C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343FC80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23AB430" w14:textId="77777777" w:rsidR="00AB3E72" w:rsidRDefault="00AB3E72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11F4850" w14:textId="77777777" w:rsidR="00AB3E72" w:rsidRDefault="00AB3E72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8260BB7" w14:textId="77777777" w:rsidR="00AB3E72" w:rsidRDefault="00AB3E72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69C3F7A" w14:textId="77777777" w:rsidR="00AB3E72" w:rsidRDefault="00AB3E72">
            <w:pPr>
              <w:pStyle w:val="DG0"/>
            </w:pPr>
          </w:p>
        </w:tc>
      </w:tr>
      <w:tr w:rsidR="00AB3E72" w14:paraId="39B750CA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E6E40C9" w14:textId="77777777" w:rsidR="00AB3E72" w:rsidRDefault="00000000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第二单元：创业的内容</w:t>
            </w:r>
          </w:p>
        </w:tc>
        <w:tc>
          <w:tcPr>
            <w:tcW w:w="1074" w:type="dxa"/>
            <w:vAlign w:val="center"/>
          </w:tcPr>
          <w:p w14:paraId="46B83676" w14:textId="77777777" w:rsidR="00AB3E72" w:rsidRDefault="00AB3E72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40E25BC" w14:textId="77777777" w:rsidR="00AB3E72" w:rsidRDefault="00AB3E72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DCA611B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FC3168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1005280" w14:textId="77777777" w:rsidR="00AB3E72" w:rsidRDefault="00AB3E72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69CBAC" w14:textId="77777777" w:rsidR="00AB3E72" w:rsidRDefault="00AB3E72">
            <w:pPr>
              <w:pStyle w:val="DG0"/>
            </w:pPr>
          </w:p>
        </w:tc>
      </w:tr>
      <w:tr w:rsidR="00AB3E72" w14:paraId="2D437AB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48A31DEA" w14:textId="77777777" w:rsidR="00AB3E72" w:rsidRDefault="00000000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第三单元：政策与案例分析、写作指导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4BF6D41" w14:textId="77777777" w:rsidR="00AB3E72" w:rsidRDefault="00AB3E72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2ECF28E3" w14:textId="77777777" w:rsidR="00AB3E72" w:rsidRDefault="00AB3E72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C6050DF" w14:textId="77777777" w:rsidR="00AB3E72" w:rsidRDefault="00AB3E72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60B74FE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30942963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49135" w14:textId="77777777" w:rsidR="00AB3E72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10C79DDE" w14:textId="77777777" w:rsidR="00AB3E72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AB3E72" w14:paraId="414B8812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009E4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7D884B2A" w14:textId="77777777" w:rsidR="00AB3E72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70B87434" w14:textId="77777777" w:rsidR="00AB3E72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EE8F2" w14:textId="77777777" w:rsidR="00AB3E72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B3E72" w14:paraId="0826342D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9AFF3A2" w14:textId="77777777" w:rsidR="00AB3E72" w:rsidRDefault="00AB3E7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3E224034" w14:textId="77777777" w:rsidR="00AB3E72" w:rsidRDefault="00AB3E7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305E721" w14:textId="77777777" w:rsidR="00AB3E72" w:rsidRDefault="00AB3E7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480A777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6A56F32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A7D1BD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B3E72" w14:paraId="63CFFDA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CAC6735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第一单元：创新概述及思维方法</w:t>
            </w:r>
          </w:p>
        </w:tc>
        <w:tc>
          <w:tcPr>
            <w:tcW w:w="2690" w:type="dxa"/>
            <w:vAlign w:val="center"/>
          </w:tcPr>
          <w:p w14:paraId="3D003352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697" w:type="dxa"/>
            <w:vAlign w:val="center"/>
          </w:tcPr>
          <w:p w14:paraId="4BBDAD2D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46A96FC3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D317290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D04FFA4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B3E72" w14:paraId="4A43AC6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D440AE0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第二单元：创业的内容</w:t>
            </w:r>
          </w:p>
        </w:tc>
        <w:tc>
          <w:tcPr>
            <w:tcW w:w="2690" w:type="dxa"/>
            <w:vAlign w:val="center"/>
          </w:tcPr>
          <w:p w14:paraId="76620737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697" w:type="dxa"/>
            <w:vAlign w:val="center"/>
          </w:tcPr>
          <w:p w14:paraId="29BBD300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259A70CE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0E66574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1CEEC15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B3E72" w14:paraId="5C987D87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39F643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第三单元：政策与案例分析、写作指导</w:t>
            </w:r>
          </w:p>
        </w:tc>
        <w:tc>
          <w:tcPr>
            <w:tcW w:w="2690" w:type="dxa"/>
            <w:vAlign w:val="center"/>
          </w:tcPr>
          <w:p w14:paraId="47A93212" w14:textId="77777777" w:rsidR="00AB3E72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调研探寻规律、分组协作、汇报、点评</w:t>
            </w:r>
          </w:p>
          <w:p w14:paraId="40F2AC30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697" w:type="dxa"/>
            <w:vAlign w:val="center"/>
          </w:tcPr>
          <w:p w14:paraId="38C48A80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67021AE7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vAlign w:val="center"/>
          </w:tcPr>
          <w:p w14:paraId="56CEF7EB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D09D0B4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</w:tr>
      <w:tr w:rsidR="00AB3E72" w14:paraId="30A1C2A9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492B6" w14:textId="77777777" w:rsidR="00AB3E72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D4D34D2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5F03AEC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5976" w14:textId="77777777" w:rsidR="00AB3E72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48B5891D" w14:textId="77777777" w:rsidR="00AB3E72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AB3E72" w14:paraId="5BC4F956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EE74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DEF0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E56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837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8D1310E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3AF37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175B59C" w14:textId="77777777" w:rsidR="00AB3E72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AB3E72" w14:paraId="4C1F438F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603" w14:textId="77777777" w:rsidR="00AB3E72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BEE7" w14:textId="77777777" w:rsidR="00AB3E72" w:rsidRDefault="00AB3E72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748" w14:textId="77777777" w:rsidR="00AB3E72" w:rsidRDefault="00AB3E72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F3F3" w14:textId="77777777" w:rsidR="00AB3E72" w:rsidRDefault="00AB3E72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16CFE" w14:textId="77777777" w:rsidR="00AB3E72" w:rsidRDefault="00AB3E72">
            <w:pPr>
              <w:pStyle w:val="DG0"/>
            </w:pPr>
          </w:p>
        </w:tc>
      </w:tr>
      <w:tr w:rsidR="00AB3E72" w14:paraId="45C14DC7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A561" w14:textId="77777777" w:rsidR="00AB3E72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71AC" w14:textId="77777777" w:rsidR="00AB3E72" w:rsidRDefault="00AB3E72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C1DA" w14:textId="77777777" w:rsidR="00AB3E72" w:rsidRDefault="00AB3E72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B765" w14:textId="77777777" w:rsidR="00AB3E72" w:rsidRDefault="00AB3E72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24016" w14:textId="77777777" w:rsidR="00AB3E72" w:rsidRDefault="00AB3E72">
            <w:pPr>
              <w:pStyle w:val="DG0"/>
            </w:pPr>
          </w:p>
        </w:tc>
      </w:tr>
      <w:tr w:rsidR="00AB3E72" w14:paraId="6D171877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B791" w14:textId="77777777" w:rsidR="00AB3E72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FB36" w14:textId="77777777" w:rsidR="00AB3E72" w:rsidRDefault="00AB3E72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FAD" w14:textId="77777777" w:rsidR="00AB3E72" w:rsidRDefault="00AB3E72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1725" w14:textId="77777777" w:rsidR="00AB3E72" w:rsidRDefault="00AB3E72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BC23A" w14:textId="77777777" w:rsidR="00AB3E72" w:rsidRDefault="00AB3E72">
            <w:pPr>
              <w:pStyle w:val="DG0"/>
            </w:pPr>
          </w:p>
        </w:tc>
      </w:tr>
      <w:tr w:rsidR="00AB3E72" w14:paraId="2028625B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6E90" w14:textId="77777777" w:rsidR="00AB3E72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85200F2" w14:textId="77777777" w:rsidR="00AB3E72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四、课程思政教学设计</w:t>
      </w:r>
    </w:p>
    <w:bookmarkEnd w:id="2"/>
    <w:bookmarkEnd w:id="3"/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B3E72" w14:paraId="7C390B5A" w14:textId="77777777">
        <w:trPr>
          <w:trHeight w:val="1128"/>
        </w:trPr>
        <w:tc>
          <w:tcPr>
            <w:tcW w:w="8276" w:type="dxa"/>
            <w:vAlign w:val="center"/>
          </w:tcPr>
          <w:p w14:paraId="0CFB0D1F" w14:textId="77777777" w:rsidR="00AB3E72" w:rsidRDefault="00AB3E72">
            <w:pPr>
              <w:pStyle w:val="DG0"/>
              <w:jc w:val="left"/>
            </w:pPr>
          </w:p>
          <w:p w14:paraId="16332380" w14:textId="77777777" w:rsidR="00AB3E72" w:rsidRDefault="00AB3E72">
            <w:pPr>
              <w:pStyle w:val="DG0"/>
              <w:jc w:val="left"/>
            </w:pPr>
          </w:p>
          <w:p w14:paraId="42E592AF" w14:textId="77777777" w:rsidR="00AB3E72" w:rsidRDefault="00AB3E72">
            <w:pPr>
              <w:pStyle w:val="DG0"/>
              <w:jc w:val="left"/>
            </w:pPr>
          </w:p>
        </w:tc>
      </w:tr>
    </w:tbl>
    <w:p w14:paraId="33757C59" w14:textId="77777777" w:rsidR="00AB3E7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AB3E72" w14:paraId="669E2F6E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3D303787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DCEFDAC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8E6A234" w14:textId="77777777" w:rsidR="00AB3E72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2E95BF7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79D99D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B3E72" w14:paraId="286C22E6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D8E6F2B" w14:textId="77777777" w:rsidR="00AB3E72" w:rsidRDefault="00AB3E7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C4BA727" w14:textId="77777777" w:rsidR="00AB3E72" w:rsidRDefault="00AB3E7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3D58578A" w14:textId="77777777" w:rsidR="00AB3E72" w:rsidRDefault="00AB3E7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12310D8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949DB6D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173BDD6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046ACDC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2623FE7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E3A3B70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B070C36" w14:textId="77777777" w:rsidR="00AB3E72" w:rsidRDefault="00AB3E7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AB3E72" w14:paraId="2903E63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839CA2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F1CCCD7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EEB33B7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2BC4A0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A232377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11450F2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0371F6AF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461155D7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2216FC46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6D8DF85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AB3E72" w14:paraId="1EAA93A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5A34085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2EEE9D0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28C8C95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PPT汇报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4F9F690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7474C242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3E4D56E9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380C08EE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40BF5599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07439ED6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8311976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AB3E72" w14:paraId="1519545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0EFCBC2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A6893A3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8F4BCF6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撰写计划书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022705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4D9FDC2F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08CECA19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02BDE74" w14:textId="77777777" w:rsidR="00AB3E72" w:rsidRDefault="00AB3E72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2E01B28D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122B9DB9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4E838C" w14:textId="77777777" w:rsidR="00AB3E72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00</w:t>
            </w:r>
          </w:p>
        </w:tc>
      </w:tr>
    </w:tbl>
    <w:p w14:paraId="07C4AC0D" w14:textId="77777777" w:rsidR="00AB3E72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AB3E72" w14:paraId="0FD34897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1F093588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F576ED5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1843C5B6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7B0492E8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7984CC88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76A78027" w14:textId="77777777" w:rsidR="00AB3E7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12EC5706" w14:textId="77777777" w:rsidR="00AB3E72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AB3E72" w14:paraId="505EE073" w14:textId="77777777">
        <w:trPr>
          <w:trHeight w:val="283"/>
        </w:trPr>
        <w:tc>
          <w:tcPr>
            <w:tcW w:w="613" w:type="dxa"/>
            <w:vMerge/>
          </w:tcPr>
          <w:p w14:paraId="3794804E" w14:textId="77777777" w:rsidR="00AB3E72" w:rsidRDefault="00AB3E7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570AF3B2" w14:textId="77777777" w:rsidR="00AB3E72" w:rsidRDefault="00AB3E7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5A33D8D1" w14:textId="77777777" w:rsidR="00AB3E72" w:rsidRDefault="00AB3E7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211AC03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B0099A6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11355BC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0DCD04BC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D3B684E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B1D412B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6C59D760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4DA86606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AB3E72" w14:paraId="1B805FD6" w14:textId="77777777">
        <w:trPr>
          <w:trHeight w:val="454"/>
        </w:trPr>
        <w:tc>
          <w:tcPr>
            <w:tcW w:w="613" w:type="dxa"/>
            <w:vAlign w:val="center"/>
          </w:tcPr>
          <w:p w14:paraId="62D587AC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4C2C0E7" w14:textId="77777777" w:rsidR="00AB3E72" w:rsidRDefault="00AB3E7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6F3B94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4D788D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16A69E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702DCBB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3DAC9E7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B3E72" w14:paraId="447C6C78" w14:textId="77777777">
        <w:trPr>
          <w:trHeight w:val="454"/>
        </w:trPr>
        <w:tc>
          <w:tcPr>
            <w:tcW w:w="613" w:type="dxa"/>
            <w:vAlign w:val="center"/>
          </w:tcPr>
          <w:p w14:paraId="26E96212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2641165" w14:textId="77777777" w:rsidR="00AB3E72" w:rsidRDefault="00AB3E7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3FC4D1F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277AA5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990AB9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43D1B93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7578B01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B3E72" w14:paraId="0E6C7D94" w14:textId="77777777">
        <w:trPr>
          <w:trHeight w:val="454"/>
        </w:trPr>
        <w:tc>
          <w:tcPr>
            <w:tcW w:w="613" w:type="dxa"/>
            <w:vAlign w:val="center"/>
          </w:tcPr>
          <w:p w14:paraId="745A1FE4" w14:textId="77777777" w:rsidR="00AB3E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0866809" w14:textId="77777777" w:rsidR="00AB3E72" w:rsidRDefault="00AB3E7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F5204FF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96A1C7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C8FB6E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625DE9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AB9A145" w14:textId="77777777" w:rsidR="00AB3E72" w:rsidRDefault="00AB3E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731A625E" w14:textId="77777777" w:rsidR="00AB3E72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B3E72" w14:paraId="39B8C222" w14:textId="77777777">
        <w:tc>
          <w:tcPr>
            <w:tcW w:w="8296" w:type="dxa"/>
          </w:tcPr>
          <w:p w14:paraId="563C948D" w14:textId="77777777" w:rsidR="00AB3E72" w:rsidRDefault="00AB3E72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6D1BCE58" w14:textId="77777777" w:rsidR="00AB3E72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5EC8001A" w14:textId="77777777" w:rsidR="00AB3E72" w:rsidRDefault="00AB3E72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7FFC6046" w14:textId="77777777" w:rsidR="00AB3E72" w:rsidRDefault="00AB3E72">
      <w:pPr>
        <w:pStyle w:val="DG1"/>
        <w:rPr>
          <w:rFonts w:ascii="黑体" w:hAnsi="宋体"/>
          <w:sz w:val="18"/>
          <w:szCs w:val="16"/>
        </w:rPr>
      </w:pPr>
    </w:p>
    <w:sectPr w:rsidR="00AB3E72">
      <w:headerReference w:type="default" r:id="rId15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01EF" w14:textId="77777777" w:rsidR="008E0AD1" w:rsidRDefault="008E0AD1">
      <w:r>
        <w:separator/>
      </w:r>
    </w:p>
  </w:endnote>
  <w:endnote w:type="continuationSeparator" w:id="0">
    <w:p w14:paraId="100F0403" w14:textId="77777777" w:rsidR="008E0AD1" w:rsidRDefault="008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CF2C" w14:textId="77777777" w:rsidR="008E0AD1" w:rsidRDefault="008E0AD1">
      <w:r>
        <w:separator/>
      </w:r>
    </w:p>
  </w:footnote>
  <w:footnote w:type="continuationSeparator" w:id="0">
    <w:p w14:paraId="5EAAC92E" w14:textId="77777777" w:rsidR="008E0AD1" w:rsidRDefault="008E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E5EB" w14:textId="77777777" w:rsidR="00AB3E72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18837" wp14:editId="5943A8B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CE66D" w14:textId="77777777" w:rsidR="00AB3E72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D6853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01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9E2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15F8"/>
    <w:rsid w:val="002F3157"/>
    <w:rsid w:val="002F6BD5"/>
    <w:rsid w:val="00305F23"/>
    <w:rsid w:val="00313BBA"/>
    <w:rsid w:val="00317E29"/>
    <w:rsid w:val="00321515"/>
    <w:rsid w:val="00322E2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29C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1C1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3A77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AD1"/>
    <w:rsid w:val="008E0F55"/>
    <w:rsid w:val="008F0C72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51A4C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C63AB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0BEA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3E72"/>
    <w:rsid w:val="00AB49E4"/>
    <w:rsid w:val="00AC1479"/>
    <w:rsid w:val="00AC2AAC"/>
    <w:rsid w:val="00AC40F1"/>
    <w:rsid w:val="00AC4C45"/>
    <w:rsid w:val="00AD1085"/>
    <w:rsid w:val="00AD5B40"/>
    <w:rsid w:val="00AF2756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63FF"/>
    <w:rsid w:val="00B71F97"/>
    <w:rsid w:val="00B72538"/>
    <w:rsid w:val="00B736A7"/>
    <w:rsid w:val="00B7651F"/>
    <w:rsid w:val="00B919FA"/>
    <w:rsid w:val="00B94A16"/>
    <w:rsid w:val="00BA6044"/>
    <w:rsid w:val="00BB1A93"/>
    <w:rsid w:val="00BB3E31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5050"/>
    <w:rsid w:val="00CA6928"/>
    <w:rsid w:val="00CB3D3F"/>
    <w:rsid w:val="00CB5A1A"/>
    <w:rsid w:val="00CC2934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4CD2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0799B"/>
    <w:rsid w:val="00E11393"/>
    <w:rsid w:val="00E125D9"/>
    <w:rsid w:val="00E16D30"/>
    <w:rsid w:val="00E31E69"/>
    <w:rsid w:val="00E33169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3B03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D1E5712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31ECA7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ike.so.com/doc/301833-31949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aike.so.com/doc/4386904-459340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Hover Huang</cp:lastModifiedBy>
  <cp:revision>17</cp:revision>
  <cp:lastPrinted>2023-11-21T00:52:00Z</cp:lastPrinted>
  <dcterms:created xsi:type="dcterms:W3CDTF">2023-11-21T02:39:00Z</dcterms:created>
  <dcterms:modified xsi:type="dcterms:W3CDTF">2024-07-09T08:37:00Z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36E19B0A0A0A4330B8786D34AD52ED90_12</vt:lpwstr>
  </property>
</Properties>
</file>