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44075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BD49677" w:rsidR="00C92CFC" w:rsidRDefault="00440754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广告创意</w:t>
            </w:r>
          </w:p>
        </w:tc>
      </w:tr>
      <w:tr w:rsidR="00C92CFC" w14:paraId="76E96160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1074B71B" w:rsidR="00C92CFC" w:rsidRPr="00C92CFC" w:rsidRDefault="00EE6CB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2120122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1BF11BD5" w:rsidR="00C92CFC" w:rsidRPr="00C92CFC" w:rsidRDefault="0044075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EE6CBB">
              <w:rPr>
                <w:rFonts w:eastAsia="宋体" w:hint="eastAsia"/>
                <w:sz w:val="21"/>
                <w:szCs w:val="21"/>
                <w:lang w:eastAsia="zh-CN"/>
              </w:rPr>
              <w:t>647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09C199C4" w:rsidR="00C92CFC" w:rsidRPr="00C92CFC" w:rsidRDefault="00EE6CB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46564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1041F442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174846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9102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196A8C2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7788DA24" w:rsidR="00C91C85" w:rsidRPr="00C92CFC" w:rsidRDefault="0044075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E6CB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30D69446" w:rsidR="00C91C85" w:rsidRPr="00C92CFC" w:rsidRDefault="00EE6CB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577F0099" w:rsidR="00C91C85" w:rsidRPr="00C92CFC" w:rsidRDefault="00EE6CB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407</w:t>
            </w:r>
          </w:p>
        </w:tc>
      </w:tr>
      <w:tr w:rsidR="00C91C85" w14:paraId="799A9358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299509F" w:rsidR="00C91C85" w:rsidRPr="005A283A" w:rsidRDefault="0044075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440754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珠宝学院2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</w:p>
        </w:tc>
      </w:tr>
      <w:tr w:rsidR="00C91C85" w14:paraId="54FD89F7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40754" w14:paraId="410BB7ED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365C619" w:rsidR="00440754" w:rsidRPr="005A283A" w:rsidRDefault="00EE6CBB" w:rsidP="00440754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OLE_LINK8"/>
            <w:bookmarkStart w:id="1" w:name="OLE_LINK9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《广告创意与设计》，刘春雷著，北京：化学工业出版社，2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021.1</w:t>
            </w:r>
            <w:bookmarkEnd w:id="0"/>
            <w:bookmarkEnd w:id="1"/>
          </w:p>
        </w:tc>
      </w:tr>
      <w:tr w:rsidR="00440754" w14:paraId="67DFDA0A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5F2E7" w14:textId="77777777" w:rsidR="00440754" w:rsidRDefault="00440754" w:rsidP="00440754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《奢侈品史》作者：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Peter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McNeil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Giorgio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Riello.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ISBN: 978-7-5432-3242-6</w:t>
            </w:r>
          </w:p>
          <w:p w14:paraId="5617BDF9" w14:textId="5A947623" w:rsidR="00440754" w:rsidRPr="00391A51" w:rsidRDefault="00440754" w:rsidP="00440754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《珠宝简史》作者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；史永、贺贝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ISBN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>78-7-100-16066-7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44075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40754" w14:paraId="44A61D03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6027967C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FF652" w14:textId="048E4775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第一单元</w:t>
            </w:r>
            <w:r w:rsidR="00E04FE1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广告创意概述</w:t>
            </w:r>
            <w:r w:rsidR="00236869">
              <w:rPr>
                <w:rFonts w:asciiTheme="minorEastAsia" w:eastAsiaTheme="minorEastAsia" w:hAnsiTheme="minorEastAsia" w:hint="eastAsia"/>
                <w:color w:val="auto"/>
              </w:rPr>
              <w:t xml:space="preserve"> 理论教学</w:t>
            </w:r>
          </w:p>
          <w:p w14:paraId="4C297EB5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.1广告与广告创意</w:t>
            </w:r>
          </w:p>
          <w:p w14:paraId="6EEEB434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1.2广告创意思维方式方法</w:t>
            </w:r>
          </w:p>
          <w:p w14:paraId="56840F8C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1.3广告图形创意</w:t>
            </w:r>
          </w:p>
          <w:p w14:paraId="7A32885C" w14:textId="45292880" w:rsidR="00440754" w:rsidRPr="00CD68E8" w:rsidRDefault="00440754" w:rsidP="00EE6CBB">
            <w:pPr>
              <w:pStyle w:val="DG"/>
              <w:ind w:firstLine="480"/>
              <w:jc w:val="left"/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0CEAC8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CD3241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</w:tr>
      <w:tr w:rsidR="00440754" w14:paraId="0372CC72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9C4EC6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C9A75" w14:textId="77777777" w:rsidR="00E04FE1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2" w:name="OLE_LINK35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  <w:bookmarkEnd w:id="2"/>
          </w:p>
          <w:p w14:paraId="157BF920" w14:textId="7B0C19B3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3" w:name="OLE_LINK36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根据主题进行奢侈品广告平面设计</w:t>
            </w:r>
            <w:bookmarkEnd w:id="3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399F661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0EE32D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2D4ADCA0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2AF52E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3C5EE" w14:textId="77777777" w:rsidR="00440754" w:rsidRDefault="00E04FE1" w:rsidP="00E04FE1">
            <w:pPr>
              <w:pStyle w:val="DG"/>
              <w:jc w:val="left"/>
            </w:pPr>
            <w:r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 w:rsidRPr="00E04FE1">
              <w:rPr>
                <w:rFonts w:hint="eastAsia"/>
              </w:rPr>
              <w:t>广告创意概述</w:t>
            </w:r>
          </w:p>
          <w:p w14:paraId="0A5D9148" w14:textId="63CD0962" w:rsidR="00236869" w:rsidRPr="00CD68E8" w:rsidRDefault="00236869" w:rsidP="00E04FE1">
            <w:pPr>
              <w:pStyle w:val="DG"/>
              <w:jc w:val="left"/>
            </w:pPr>
            <w:r>
              <w:rPr>
                <w:rFonts w:hint="eastAsia"/>
              </w:rPr>
              <w:t>根据主题进行奢侈品广告平面设计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C00FD9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C4D524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564FAD3A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B0CA6C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5AB8" w14:textId="77777777" w:rsidR="00440754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664B2195" w14:textId="0AB8CC82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根据主题进行奢侈品广告视频设计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258BA53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E0D0C4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79CA456E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0F6652D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7761D" w14:textId="77777777" w:rsidR="00440754" w:rsidRDefault="00E04FE1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4E84964A" w14:textId="70A10231" w:rsidR="00236869" w:rsidRPr="00CD68E8" w:rsidRDefault="00236869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根据主题进行奢侈品广告视频设计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D54297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0CB5EE6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445266B7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6383FCC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91A1" w14:textId="77777777" w:rsidR="00440754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44E6D686" w14:textId="698718B0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回顾课堂作品展示，点评与指导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E8943B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6AAFF303" w:rsidR="00440754" w:rsidRPr="00236869" w:rsidRDefault="00236869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  <w:tr w:rsidR="00440754" w14:paraId="30EDE615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" w:name="_Hlk189757983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598665B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42864" w14:textId="639C6494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5" w:name="OLE_LINK11"/>
            <w:r>
              <w:rPr>
                <w:rFonts w:asciiTheme="minorEastAsia" w:eastAsiaTheme="minorEastAsia" w:hAnsiTheme="minorEastAsia" w:hint="eastAsia"/>
                <w:color w:val="auto"/>
              </w:rPr>
              <w:t>第二单元：</w:t>
            </w:r>
            <w:bookmarkStart w:id="6" w:name="OLE_LINK17"/>
            <w:r>
              <w:rPr>
                <w:rFonts w:asciiTheme="minorEastAsia" w:eastAsiaTheme="minorEastAsia" w:hAnsiTheme="minorEastAsia" w:hint="eastAsia"/>
                <w:color w:val="auto"/>
              </w:rPr>
              <w:t>奢侈品展示艺术</w:t>
            </w:r>
            <w:bookmarkEnd w:id="6"/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理论教学</w:t>
            </w:r>
          </w:p>
          <w:bookmarkEnd w:id="5"/>
          <w:p w14:paraId="155E8F66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2.1展示设计原理</w:t>
            </w:r>
          </w:p>
          <w:p w14:paraId="67AFF45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2.2展示设计流程</w:t>
            </w:r>
          </w:p>
          <w:p w14:paraId="055E33A4" w14:textId="4439D103" w:rsidR="00440754" w:rsidRPr="00236869" w:rsidRDefault="00440754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581918D0" w:rsidR="00440754" w:rsidRPr="00236869" w:rsidRDefault="00440754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535299D" w:rsidR="00440754" w:rsidRPr="00236869" w:rsidRDefault="00236869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课堂表现</w:t>
            </w:r>
          </w:p>
        </w:tc>
      </w:tr>
      <w:bookmarkEnd w:id="4"/>
      <w:tr w:rsidR="00440754" w14:paraId="523C968D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3F9197D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DA64A" w14:textId="77777777" w:rsidR="00440754" w:rsidRDefault="00E04FE1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" w:name="OLE_LINK38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 w:rsid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236869"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奢侈品展示艺术</w:t>
            </w:r>
          </w:p>
          <w:p w14:paraId="7415CC28" w14:textId="0A999CF3" w:rsidR="00236869" w:rsidRPr="00CD68E8" w:rsidRDefault="00236869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根据主题进行奢侈品橱窗艺术设计</w:t>
            </w:r>
            <w:bookmarkEnd w:id="7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DBB539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2FF2129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2C1CE0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2B00C" w14:textId="023BB09A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" w:name="_Hlk189758153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22C8AF87" w14:textId="2700DC87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75B7F" w14:textId="77777777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奢侈品展示艺术</w:t>
            </w:r>
          </w:p>
          <w:p w14:paraId="0802887E" w14:textId="6CBDECC7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根据主题进行奢侈品橱窗艺术设计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AF0F6" w14:textId="44752B9A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AE722" w14:textId="5E1688A9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bookmarkEnd w:id="8"/>
      <w:tr w:rsidR="00236869" w14:paraId="52A0FACD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ACC9A" w14:textId="6832CED1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3957D76F" w14:textId="6718E202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50ED4" w14:textId="0E2575EA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9" w:name="OLE_LINK12"/>
            <w:bookmarkStart w:id="10" w:name="OLE_LINK14"/>
            <w:r>
              <w:rPr>
                <w:rFonts w:asciiTheme="minorEastAsia" w:eastAsiaTheme="minorEastAsia" w:hAnsiTheme="minorEastAsia"/>
                <w:color w:val="auto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三</w:t>
            </w:r>
            <w:r>
              <w:rPr>
                <w:rFonts w:asciiTheme="minorEastAsia" w:eastAsiaTheme="minorEastAsia" w:hAnsiTheme="minorEastAsia"/>
                <w:color w:val="auto"/>
              </w:rPr>
              <w:t>单元：</w:t>
            </w:r>
            <w:bookmarkStart w:id="11" w:name="OLE_LINK18"/>
            <w:r>
              <w:rPr>
                <w:rFonts w:asciiTheme="minorEastAsia" w:eastAsiaTheme="minorEastAsia" w:hAnsiTheme="minorEastAsia" w:hint="eastAsia"/>
                <w:color w:val="auto"/>
              </w:rPr>
              <w:t>广告比赛</w:t>
            </w:r>
            <w:bookmarkEnd w:id="11"/>
            <w:r>
              <w:rPr>
                <w:rFonts w:asciiTheme="minorEastAsia" w:eastAsiaTheme="minorEastAsia" w:hAnsiTheme="minorEastAsia" w:hint="eastAsia"/>
                <w:color w:val="auto"/>
              </w:rPr>
              <w:t>作品回顾与讲解 理论教学</w:t>
            </w:r>
          </w:p>
          <w:bookmarkEnd w:id="9"/>
          <w:p w14:paraId="2666A17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3.1时报金犊奖策略单讲解</w:t>
            </w:r>
          </w:p>
          <w:p w14:paraId="4A4C88BA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3.2时报金犊奖选题及分组交流</w:t>
            </w:r>
          </w:p>
          <w:p w14:paraId="75261A2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3.3时报金犊奖广告制作</w:t>
            </w:r>
          </w:p>
          <w:p w14:paraId="51C5B75C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3.4全国大学生广告比赛策略单讲解</w:t>
            </w:r>
          </w:p>
          <w:p w14:paraId="29182DFF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3.5全国大学生广告比赛选题及分组交流</w:t>
            </w:r>
          </w:p>
          <w:p w14:paraId="1FA966DB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3.6全国大学生广告比赛广告制作</w:t>
            </w:r>
          </w:p>
          <w:bookmarkEnd w:id="10"/>
          <w:p w14:paraId="79F08C99" w14:textId="4CE2F31A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4EB7CE" w14:textId="55AD5F01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E14CF" w14:textId="772294CF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课堂表现</w:t>
            </w:r>
          </w:p>
        </w:tc>
      </w:tr>
      <w:tr w:rsidR="00236869" w14:paraId="27B28148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26DC2" w14:textId="0F772C8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1F95271" w14:textId="40A3650E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ADA3C" w14:textId="77777777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2" w:name="OLE_LINK41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44DC7DE9" w14:textId="4691C093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  <w:bookmarkEnd w:id="12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72AB6" w14:textId="4EDD14E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8E6481" w14:textId="127701B7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4B6DC8F7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6786" w14:textId="380C471C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248E3448" w14:textId="5768AD5D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8A381" w14:textId="77777777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7E787542" w14:textId="35355A8A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773A3" w14:textId="58E32E9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C2E6C" w14:textId="1E7E760D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145C35A4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37C81" w14:textId="03407DD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5F8C335C" w14:textId="65CFBC79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489D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209B29BD" w14:textId="15CC8F8C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CFEEA" w14:textId="29C58D5C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C4D3E" w14:textId="1ACCBA8C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444883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2A08F" w14:textId="7D6D79B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1E564878" w14:textId="6D7E592D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6444B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6F26F81C" w14:textId="40B6D068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9462E" w14:textId="605D57DB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D61DDE" w14:textId="780050E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1C0F31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B8E02" w14:textId="75539ABF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5F3DA9D" w14:textId="233010C8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22B8F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3716847D" w14:textId="5F3DF360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585E0" w14:textId="29C00578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DD3BF" w14:textId="469EA84E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64FF4619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97181" w14:textId="64E45795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58C41231" w14:textId="06007ED5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07454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74FAC1B5" w14:textId="2127F45A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回顾课堂作品展示，点评与指导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629C6" w14:textId="2F873F89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D75DB" w14:textId="729D46EE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E6CBB" w14:paraId="3F43448C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8002B65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</w:rPr>
              <w:t>汇报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0DD1C8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</w:tr>
      <w:tr w:rsidR="00EE6CBB" w14:paraId="115F1435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B016624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9CBA5BD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20%</w:t>
            </w:r>
          </w:p>
        </w:tc>
      </w:tr>
      <w:tr w:rsidR="00EE6CBB" w14:paraId="63088E38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0EF3121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758CB72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</w:tr>
      <w:tr w:rsidR="00EE6CBB" w14:paraId="051D8C24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FB290BE" w14:textId="5995E7BD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79348" w14:textId="533C9860" w:rsidR="00EE6CBB" w:rsidRDefault="00EE6CBB" w:rsidP="00EE6CBB">
            <w:pPr>
              <w:snapToGrid w:val="0"/>
              <w:jc w:val="center"/>
            </w:pPr>
            <w:r>
              <w:rPr>
                <w:rFonts w:hint="eastAsia"/>
              </w:rPr>
              <w:t>比赛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89E4DB" w14:textId="6FD94F38" w:rsidR="00EE6CBB" w:rsidRPr="00A42682" w:rsidRDefault="00C12CE0" w:rsidP="00EE6CBB">
            <w:pPr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  <w:r w:rsidR="00EE6CBB">
              <w:t>%</w:t>
            </w:r>
          </w:p>
        </w:tc>
      </w:tr>
      <w:tr w:rsidR="00C12CE0" w14:paraId="240B5CC1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600D190" w14:textId="62F21CAC" w:rsidR="00C12CE0" w:rsidRDefault="00C12CE0" w:rsidP="00EE6CBB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7449D9" w14:textId="7D42D40A" w:rsidR="00C12CE0" w:rsidRDefault="00C12CE0" w:rsidP="00EE6CB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比赛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41B6B6" w14:textId="3BD1BC83" w:rsidR="00C12CE0" w:rsidRPr="00C12CE0" w:rsidRDefault="00C12CE0" w:rsidP="00EE6CBB">
            <w:pPr>
              <w:snapToGrid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25%</w:t>
            </w:r>
          </w:p>
        </w:tc>
      </w:tr>
    </w:tbl>
    <w:p w14:paraId="480A6B4D" w14:textId="2B0A2D9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2F59C9E" w:rsidR="00A278DA" w:rsidRPr="00925B62" w:rsidRDefault="00E1660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23E9931" wp14:editId="673F8761">
            <wp:simplePos x="0" y="0"/>
            <wp:positionH relativeFrom="column">
              <wp:posOffset>3393440</wp:posOffset>
            </wp:positionH>
            <wp:positionV relativeFrom="paragraph">
              <wp:posOffset>108903</wp:posOffset>
            </wp:positionV>
            <wp:extent cx="716280" cy="363855"/>
            <wp:effectExtent l="0" t="0" r="0" b="4445"/>
            <wp:wrapNone/>
            <wp:docPr id="217398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1739847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6A67857" wp14:editId="0A04244B">
            <wp:simplePos x="0" y="0"/>
            <wp:positionH relativeFrom="column">
              <wp:posOffset>2523490</wp:posOffset>
            </wp:positionH>
            <wp:positionV relativeFrom="paragraph">
              <wp:posOffset>133668</wp:posOffset>
            </wp:positionV>
            <wp:extent cx="737870" cy="406400"/>
            <wp:effectExtent l="0" t="0" r="0" b="0"/>
            <wp:wrapNone/>
            <wp:docPr id="2095330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2095330863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EDA64" wp14:editId="538649DD">
            <wp:simplePos x="0" y="0"/>
            <wp:positionH relativeFrom="column">
              <wp:posOffset>762317</wp:posOffset>
            </wp:positionH>
            <wp:positionV relativeFrom="paragraph">
              <wp:posOffset>191452</wp:posOffset>
            </wp:positionV>
            <wp:extent cx="590550" cy="348615"/>
            <wp:effectExtent l="0" t="0" r="0" b="0"/>
            <wp:wrapNone/>
            <wp:docPr id="18734823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8233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226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0E24" w14:textId="77777777" w:rsidR="00836A7F" w:rsidRDefault="00836A7F">
      <w:r>
        <w:separator/>
      </w:r>
    </w:p>
  </w:endnote>
  <w:endnote w:type="continuationSeparator" w:id="0">
    <w:p w14:paraId="218982A4" w14:textId="77777777" w:rsidR="00836A7F" w:rsidRDefault="008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837B" w14:textId="77777777" w:rsidR="00836A7F" w:rsidRDefault="00836A7F">
      <w:r>
        <w:separator/>
      </w:r>
    </w:p>
  </w:footnote>
  <w:footnote w:type="continuationSeparator" w:id="0">
    <w:p w14:paraId="57BC2799" w14:textId="77777777" w:rsidR="00836A7F" w:rsidRDefault="0083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017127">
    <w:abstractNumId w:val="0"/>
  </w:num>
  <w:num w:numId="2" w16cid:durableId="2005081669">
    <w:abstractNumId w:val="2"/>
  </w:num>
  <w:num w:numId="3" w16cid:durableId="446047647">
    <w:abstractNumId w:val="4"/>
  </w:num>
  <w:num w:numId="4" w16cid:durableId="800924402">
    <w:abstractNumId w:val="5"/>
  </w:num>
  <w:num w:numId="5" w16cid:durableId="220557397">
    <w:abstractNumId w:val="3"/>
  </w:num>
  <w:num w:numId="6" w16cid:durableId="10136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86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DB3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4D"/>
    <w:rsid w:val="00440754"/>
    <w:rsid w:val="0044371A"/>
    <w:rsid w:val="00452E85"/>
    <w:rsid w:val="00452ED4"/>
    <w:rsid w:val="00460FAC"/>
    <w:rsid w:val="00463BDD"/>
    <w:rsid w:val="0046564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A7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08A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008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CE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0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D12"/>
    <w:rsid w:val="00DF1D4C"/>
    <w:rsid w:val="00DF7EBD"/>
    <w:rsid w:val="00E020D5"/>
    <w:rsid w:val="00E02A66"/>
    <w:rsid w:val="00E04FE1"/>
    <w:rsid w:val="00E0534E"/>
    <w:rsid w:val="00E0657D"/>
    <w:rsid w:val="00E07D9C"/>
    <w:rsid w:val="00E1648B"/>
    <w:rsid w:val="00E16604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057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CBB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44075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Echo HUANG</cp:lastModifiedBy>
  <cp:revision>6</cp:revision>
  <cp:lastPrinted>2015-03-18T03:45:00Z</cp:lastPrinted>
  <dcterms:created xsi:type="dcterms:W3CDTF">2024-03-01T09:48:00Z</dcterms:created>
  <dcterms:modified xsi:type="dcterms:W3CDTF">2025-02-17T06:24:00Z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