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0B3F4" w14:textId="064BB43D" w:rsidR="003D480F" w:rsidRDefault="003D480F" w:rsidP="003D480F">
      <w:pPr>
        <w:jc w:val="center"/>
        <w:rPr>
          <w:rFonts w:ascii="黑体" w:eastAsia="黑体" w:hAnsi="黑体"/>
          <w:bCs/>
          <w:sz w:val="32"/>
          <w:szCs w:val="32"/>
        </w:rPr>
      </w:pPr>
      <w:r w:rsidRPr="00AD5B40">
        <w:rPr>
          <w:rFonts w:ascii="黑体" w:eastAsia="黑体" w:hAnsi="黑体" w:hint="eastAsia"/>
          <w:bCs/>
          <w:sz w:val="32"/>
          <w:szCs w:val="32"/>
        </w:rPr>
        <w:t xml:space="preserve">《 </w:t>
      </w:r>
      <w:r w:rsidRPr="00AD5B40">
        <w:rPr>
          <w:rFonts w:ascii="黑体" w:eastAsia="黑体" w:hAnsi="黑体"/>
          <w:bCs/>
          <w:sz w:val="32"/>
          <w:szCs w:val="32"/>
        </w:rPr>
        <w:t xml:space="preserve"> </w:t>
      </w:r>
      <w:r>
        <w:rPr>
          <w:rFonts w:ascii="黑体" w:eastAsia="黑体" w:hAnsi="黑体" w:hint="eastAsia"/>
          <w:bCs/>
          <w:sz w:val="32"/>
          <w:szCs w:val="32"/>
        </w:rPr>
        <w:t>运营管理</w:t>
      </w:r>
      <w:r w:rsidRPr="00AD5B40">
        <w:rPr>
          <w:rFonts w:ascii="黑体" w:eastAsia="黑体" w:hAnsi="黑体"/>
          <w:bCs/>
          <w:sz w:val="32"/>
          <w:szCs w:val="32"/>
        </w:rPr>
        <w:t xml:space="preserve">  </w:t>
      </w:r>
      <w:r w:rsidRPr="00AD5B40">
        <w:rPr>
          <w:rFonts w:ascii="黑体" w:eastAsia="黑体" w:hAnsi="黑体" w:hint="eastAsia"/>
          <w:bCs/>
          <w:sz w:val="32"/>
          <w:szCs w:val="32"/>
        </w:rPr>
        <w:t>》</w:t>
      </w:r>
      <w:r>
        <w:rPr>
          <w:rFonts w:ascii="黑体" w:eastAsia="黑体" w:hAnsi="黑体" w:hint="eastAsia"/>
          <w:bCs/>
          <w:sz w:val="32"/>
          <w:szCs w:val="32"/>
        </w:rPr>
        <w:t>本科</w:t>
      </w:r>
      <w:r w:rsidRPr="00AD5B40">
        <w:rPr>
          <w:rFonts w:ascii="黑体" w:eastAsia="黑体" w:hAnsi="黑体" w:hint="eastAsia"/>
          <w:bCs/>
          <w:sz w:val="32"/>
          <w:szCs w:val="32"/>
        </w:rPr>
        <w:t>课程教学大纲</w:t>
      </w:r>
    </w:p>
    <w:p w14:paraId="3B946604" w14:textId="77777777" w:rsidR="003D480F" w:rsidRPr="00290962" w:rsidRDefault="003D480F" w:rsidP="003D480F">
      <w:pPr>
        <w:pStyle w:val="DG1"/>
        <w:spacing w:beforeLines="100" w:before="326" w:line="360" w:lineRule="auto"/>
        <w:rPr>
          <w:rFonts w:ascii="黑体" w:hAnsi="宋体"/>
        </w:rPr>
      </w:pPr>
      <w:r w:rsidRPr="00290962">
        <w:rPr>
          <w:rFonts w:ascii="黑体" w:hAnsi="宋体"/>
        </w:rPr>
        <w:t>一</w:t>
      </w:r>
      <w:r w:rsidRPr="00290962">
        <w:rPr>
          <w:rFonts w:ascii="黑体" w:hAnsi="宋体" w:hint="eastAsia"/>
        </w:rPr>
        <w:t>、课程</w:t>
      </w:r>
      <w:r w:rsidRPr="00290962">
        <w:rPr>
          <w:rFonts w:ascii="黑体" w:hAnsi="宋体"/>
        </w:rPr>
        <w:t>基本信息</w:t>
      </w:r>
    </w:p>
    <w:tbl>
      <w:tblPr>
        <w:tblStyle w:val="TableGrid"/>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3D480F" w14:paraId="4C809BFB" w14:textId="77777777" w:rsidTr="00B55860">
        <w:trPr>
          <w:trHeight w:val="340"/>
        </w:trPr>
        <w:tc>
          <w:tcPr>
            <w:tcW w:w="1691" w:type="dxa"/>
            <w:vMerge w:val="restart"/>
            <w:tcBorders>
              <w:top w:val="single" w:sz="12" w:space="0" w:color="auto"/>
              <w:left w:val="single" w:sz="12" w:space="0" w:color="auto"/>
            </w:tcBorders>
            <w:vAlign w:val="center"/>
          </w:tcPr>
          <w:p w14:paraId="471A8124" w14:textId="77777777" w:rsidR="003D480F" w:rsidRPr="00290962" w:rsidRDefault="003D480F" w:rsidP="00B55860">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5ED92C2D" w14:textId="77777777" w:rsidR="003D480F" w:rsidRPr="00290962" w:rsidRDefault="003D480F" w:rsidP="00B55860">
            <w:pPr>
              <w:jc w:val="left"/>
              <w:rPr>
                <w:color w:val="000000" w:themeColor="text1"/>
                <w:sz w:val="21"/>
                <w:szCs w:val="21"/>
              </w:rPr>
            </w:pPr>
            <w:r w:rsidRPr="00290962">
              <w:rPr>
                <w:rFonts w:ascii="黑体" w:eastAsia="黑体" w:hAnsi="黑体" w:hint="eastAsia"/>
                <w:color w:val="000000" w:themeColor="text1"/>
                <w:sz w:val="21"/>
                <w:szCs w:val="21"/>
              </w:rPr>
              <w:t>（中文）</w:t>
            </w:r>
            <w:r>
              <w:rPr>
                <w:rFonts w:ascii="黑体" w:eastAsia="黑体" w:hAnsi="黑体" w:hint="eastAsia"/>
                <w:color w:val="000000" w:themeColor="text1"/>
                <w:sz w:val="21"/>
                <w:szCs w:val="21"/>
              </w:rPr>
              <w:t>运营管理</w:t>
            </w:r>
          </w:p>
        </w:tc>
      </w:tr>
      <w:tr w:rsidR="003D480F" w14:paraId="030635B4" w14:textId="77777777" w:rsidTr="00B55860">
        <w:trPr>
          <w:trHeight w:val="340"/>
        </w:trPr>
        <w:tc>
          <w:tcPr>
            <w:tcW w:w="1691" w:type="dxa"/>
            <w:vMerge/>
            <w:tcBorders>
              <w:left w:val="single" w:sz="12" w:space="0" w:color="auto"/>
            </w:tcBorders>
            <w:vAlign w:val="center"/>
          </w:tcPr>
          <w:p w14:paraId="7CECB9A8" w14:textId="77777777" w:rsidR="003D480F" w:rsidRPr="00290962" w:rsidRDefault="003D480F" w:rsidP="00B55860">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209B5B31" w14:textId="77777777" w:rsidR="003D480F" w:rsidRPr="00290962" w:rsidRDefault="003D480F" w:rsidP="00B55860">
            <w:pPr>
              <w:jc w:val="left"/>
              <w:rPr>
                <w:color w:val="000000" w:themeColor="text1"/>
                <w:sz w:val="21"/>
                <w:szCs w:val="21"/>
              </w:rPr>
            </w:pPr>
            <w:r w:rsidRPr="00290962">
              <w:rPr>
                <w:rFonts w:ascii="黑体" w:eastAsia="黑体" w:hAnsi="黑体" w:hint="eastAsia"/>
                <w:color w:val="000000" w:themeColor="text1"/>
                <w:sz w:val="21"/>
                <w:szCs w:val="21"/>
              </w:rPr>
              <w:t>（英文）</w:t>
            </w:r>
            <w:r>
              <w:rPr>
                <w:rFonts w:ascii="黑体" w:eastAsia="黑体" w:hAnsi="黑体" w:hint="eastAsia"/>
                <w:color w:val="000000" w:themeColor="text1"/>
                <w:sz w:val="21"/>
                <w:szCs w:val="21"/>
              </w:rPr>
              <w:t>O</w:t>
            </w:r>
            <w:r>
              <w:rPr>
                <w:rFonts w:ascii="黑体" w:eastAsia="黑体" w:hAnsi="黑体"/>
                <w:color w:val="000000" w:themeColor="text1"/>
                <w:sz w:val="21"/>
                <w:szCs w:val="21"/>
              </w:rPr>
              <w:t>PERATION MANAGEMENT</w:t>
            </w:r>
          </w:p>
        </w:tc>
      </w:tr>
      <w:tr w:rsidR="003D480F" w14:paraId="493510ED" w14:textId="77777777" w:rsidTr="00B55860">
        <w:trPr>
          <w:trHeight w:val="340"/>
        </w:trPr>
        <w:tc>
          <w:tcPr>
            <w:tcW w:w="1691" w:type="dxa"/>
            <w:tcBorders>
              <w:left w:val="single" w:sz="12" w:space="0" w:color="auto"/>
            </w:tcBorders>
            <w:vAlign w:val="center"/>
          </w:tcPr>
          <w:p w14:paraId="2046F822" w14:textId="77777777" w:rsidR="003D480F" w:rsidRPr="00290962" w:rsidRDefault="003D480F" w:rsidP="00B55860">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课程代码</w:t>
            </w:r>
          </w:p>
        </w:tc>
        <w:tc>
          <w:tcPr>
            <w:tcW w:w="2260" w:type="dxa"/>
            <w:vAlign w:val="center"/>
          </w:tcPr>
          <w:p w14:paraId="5DA9FD9A" w14:textId="77777777" w:rsidR="003D480F" w:rsidRPr="00290962" w:rsidRDefault="003D480F" w:rsidP="00B55860">
            <w:pPr>
              <w:jc w:val="center"/>
              <w:rPr>
                <w:rFonts w:ascii="黑体" w:eastAsia="黑体" w:hAnsi="黑体"/>
                <w:color w:val="000000" w:themeColor="text1"/>
                <w:sz w:val="21"/>
                <w:szCs w:val="21"/>
              </w:rPr>
            </w:pPr>
            <w:r>
              <w:rPr>
                <w:rFonts w:ascii="黑体" w:eastAsia="黑体" w:hAnsi="黑体"/>
                <w:color w:val="000000" w:themeColor="text1"/>
                <w:sz w:val="21"/>
                <w:szCs w:val="21"/>
              </w:rPr>
              <w:t>2120095</w:t>
            </w:r>
          </w:p>
        </w:tc>
        <w:tc>
          <w:tcPr>
            <w:tcW w:w="2126" w:type="dxa"/>
            <w:gridSpan w:val="2"/>
            <w:vAlign w:val="center"/>
          </w:tcPr>
          <w:p w14:paraId="5D72F833" w14:textId="77777777" w:rsidR="003D480F" w:rsidRPr="00290962" w:rsidRDefault="003D480F" w:rsidP="00B55860">
            <w:pPr>
              <w:jc w:val="center"/>
              <w:rPr>
                <w:rFonts w:ascii="黑体" w:eastAsia="黑体" w:hAnsi="黑体"/>
                <w:color w:val="000000" w:themeColor="text1"/>
                <w:sz w:val="21"/>
                <w:szCs w:val="21"/>
              </w:rPr>
            </w:pPr>
            <w:r w:rsidRPr="00290962">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1EA8B504" w14:textId="77777777" w:rsidR="003D480F" w:rsidRPr="00290962" w:rsidRDefault="003D480F" w:rsidP="00B55860">
            <w:pPr>
              <w:jc w:val="center"/>
              <w:rPr>
                <w:color w:val="000000" w:themeColor="text1"/>
                <w:sz w:val="21"/>
                <w:szCs w:val="21"/>
              </w:rPr>
            </w:pPr>
            <w:r>
              <w:rPr>
                <w:color w:val="000000" w:themeColor="text1"/>
                <w:sz w:val="21"/>
                <w:szCs w:val="21"/>
              </w:rPr>
              <w:t>3</w:t>
            </w:r>
          </w:p>
        </w:tc>
      </w:tr>
      <w:tr w:rsidR="003D480F" w14:paraId="0A09C8DB" w14:textId="77777777" w:rsidTr="00B55860">
        <w:trPr>
          <w:trHeight w:val="340"/>
        </w:trPr>
        <w:tc>
          <w:tcPr>
            <w:tcW w:w="1691" w:type="dxa"/>
            <w:tcBorders>
              <w:left w:val="single" w:sz="12" w:space="0" w:color="auto"/>
            </w:tcBorders>
            <w:vAlign w:val="center"/>
          </w:tcPr>
          <w:p w14:paraId="13D72FF6" w14:textId="77777777" w:rsidR="003D480F" w:rsidRPr="00290962" w:rsidRDefault="003D480F" w:rsidP="00B55860">
            <w:pPr>
              <w:jc w:val="center"/>
              <w:rPr>
                <w:sz w:val="21"/>
                <w:szCs w:val="18"/>
              </w:rPr>
            </w:pPr>
            <w:r w:rsidRPr="00290962">
              <w:rPr>
                <w:rFonts w:ascii="黑体" w:eastAsia="黑体" w:hAnsi="黑体" w:hint="eastAsia"/>
                <w:color w:val="000000" w:themeColor="text1"/>
                <w:sz w:val="21"/>
                <w:szCs w:val="18"/>
              </w:rPr>
              <w:t>课程学时</w:t>
            </w:r>
            <w:r w:rsidRPr="00290962">
              <w:rPr>
                <w:rFonts w:hint="eastAsia"/>
                <w:sz w:val="21"/>
                <w:szCs w:val="18"/>
              </w:rPr>
              <w:t xml:space="preserve"> </w:t>
            </w:r>
          </w:p>
        </w:tc>
        <w:tc>
          <w:tcPr>
            <w:tcW w:w="2260" w:type="dxa"/>
            <w:vAlign w:val="center"/>
          </w:tcPr>
          <w:p w14:paraId="4157BE5E" w14:textId="77777777" w:rsidR="003D480F" w:rsidRPr="00290962" w:rsidRDefault="003D480F" w:rsidP="00B55860">
            <w:pPr>
              <w:jc w:val="center"/>
              <w:rPr>
                <w:rFonts w:ascii="Times New Roman" w:hAnsi="Times New Roman"/>
                <w:color w:val="000000" w:themeColor="text1"/>
                <w:sz w:val="21"/>
                <w:szCs w:val="21"/>
              </w:rPr>
            </w:pPr>
            <w:r>
              <w:rPr>
                <w:rFonts w:ascii="Times New Roman" w:hAnsi="Times New Roman"/>
                <w:color w:val="000000" w:themeColor="text1"/>
                <w:sz w:val="21"/>
                <w:szCs w:val="21"/>
              </w:rPr>
              <w:t>48</w:t>
            </w:r>
          </w:p>
        </w:tc>
        <w:tc>
          <w:tcPr>
            <w:tcW w:w="1272" w:type="dxa"/>
            <w:vAlign w:val="center"/>
          </w:tcPr>
          <w:p w14:paraId="5E2EF95C" w14:textId="77777777" w:rsidR="003D480F" w:rsidRPr="00290962" w:rsidRDefault="003D480F" w:rsidP="00B55860">
            <w:pPr>
              <w:jc w:val="center"/>
              <w:rPr>
                <w:color w:val="000000" w:themeColor="text1"/>
                <w:sz w:val="21"/>
                <w:szCs w:val="21"/>
              </w:rPr>
            </w:pPr>
            <w:r w:rsidRPr="00290962">
              <w:rPr>
                <w:rFonts w:ascii="黑体" w:eastAsia="黑体" w:hAnsi="黑体" w:hint="eastAsia"/>
                <w:color w:val="000000" w:themeColor="text1"/>
                <w:sz w:val="21"/>
                <w:szCs w:val="21"/>
              </w:rPr>
              <w:t>理论学时</w:t>
            </w:r>
          </w:p>
        </w:tc>
        <w:tc>
          <w:tcPr>
            <w:tcW w:w="854" w:type="dxa"/>
            <w:vAlign w:val="center"/>
          </w:tcPr>
          <w:p w14:paraId="4B2116C3" w14:textId="77777777" w:rsidR="003D480F" w:rsidRPr="00290962" w:rsidRDefault="003D480F" w:rsidP="00B55860">
            <w:pPr>
              <w:jc w:val="center"/>
              <w:rPr>
                <w:color w:val="000000" w:themeColor="text1"/>
                <w:sz w:val="21"/>
                <w:szCs w:val="21"/>
              </w:rPr>
            </w:pPr>
            <w:r>
              <w:rPr>
                <w:color w:val="000000" w:themeColor="text1"/>
                <w:sz w:val="21"/>
                <w:szCs w:val="21"/>
              </w:rPr>
              <w:t>40</w:t>
            </w:r>
          </w:p>
        </w:tc>
        <w:tc>
          <w:tcPr>
            <w:tcW w:w="1413" w:type="dxa"/>
            <w:gridSpan w:val="2"/>
            <w:vAlign w:val="center"/>
          </w:tcPr>
          <w:p w14:paraId="4F731699" w14:textId="77777777" w:rsidR="003D480F" w:rsidRPr="00290962" w:rsidRDefault="003D480F" w:rsidP="00B55860">
            <w:pPr>
              <w:jc w:val="center"/>
              <w:rPr>
                <w:color w:val="000000" w:themeColor="text1"/>
                <w:sz w:val="21"/>
                <w:szCs w:val="21"/>
              </w:rPr>
            </w:pPr>
            <w:r w:rsidRPr="00290962">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0D36CAAB" w14:textId="77777777" w:rsidR="003D480F" w:rsidRPr="00290962" w:rsidRDefault="003D480F" w:rsidP="00B55860">
            <w:pPr>
              <w:jc w:val="center"/>
              <w:rPr>
                <w:color w:val="000000" w:themeColor="text1"/>
                <w:sz w:val="21"/>
                <w:szCs w:val="21"/>
              </w:rPr>
            </w:pPr>
            <w:r>
              <w:rPr>
                <w:color w:val="000000" w:themeColor="text1"/>
                <w:sz w:val="21"/>
                <w:szCs w:val="21"/>
              </w:rPr>
              <w:t>8</w:t>
            </w:r>
          </w:p>
        </w:tc>
      </w:tr>
      <w:tr w:rsidR="003D480F" w14:paraId="3F5C9A9B" w14:textId="77777777" w:rsidTr="00B55860">
        <w:trPr>
          <w:trHeight w:val="340"/>
        </w:trPr>
        <w:tc>
          <w:tcPr>
            <w:tcW w:w="1691" w:type="dxa"/>
            <w:tcBorders>
              <w:left w:val="single" w:sz="12" w:space="0" w:color="auto"/>
            </w:tcBorders>
            <w:vAlign w:val="center"/>
          </w:tcPr>
          <w:p w14:paraId="346B3F05" w14:textId="77777777" w:rsidR="003D480F" w:rsidRPr="00290962" w:rsidRDefault="003D480F" w:rsidP="00B55860">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开课</w:t>
            </w:r>
            <w:r w:rsidRPr="00290962">
              <w:rPr>
                <w:rFonts w:ascii="黑体" w:eastAsia="黑体" w:hAnsi="黑体" w:hint="eastAsia"/>
                <w:color w:val="000000" w:themeColor="text1"/>
                <w:sz w:val="21"/>
                <w:szCs w:val="18"/>
              </w:rPr>
              <w:t>学院</w:t>
            </w:r>
          </w:p>
        </w:tc>
        <w:tc>
          <w:tcPr>
            <w:tcW w:w="2260" w:type="dxa"/>
            <w:vAlign w:val="center"/>
          </w:tcPr>
          <w:p w14:paraId="115D64E8" w14:textId="77777777" w:rsidR="003D480F" w:rsidRPr="00290962" w:rsidRDefault="003D480F" w:rsidP="00B55860">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珠宝学院</w:t>
            </w:r>
          </w:p>
        </w:tc>
        <w:tc>
          <w:tcPr>
            <w:tcW w:w="2126" w:type="dxa"/>
            <w:gridSpan w:val="2"/>
            <w:vAlign w:val="center"/>
          </w:tcPr>
          <w:p w14:paraId="46F4D3B3" w14:textId="77777777" w:rsidR="003D480F" w:rsidRPr="00290962" w:rsidRDefault="003D480F" w:rsidP="00B55860">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适用</w:t>
            </w:r>
            <w:r w:rsidRPr="00290962">
              <w:rPr>
                <w:rFonts w:ascii="黑体" w:eastAsia="黑体" w:hAnsi="黑体"/>
                <w:color w:val="000000" w:themeColor="text1"/>
                <w:sz w:val="21"/>
                <w:szCs w:val="21"/>
              </w:rPr>
              <w:t>专业</w:t>
            </w:r>
            <w:r w:rsidRPr="00290962">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396A5571" w14:textId="77777777" w:rsidR="003D480F" w:rsidRPr="00290962" w:rsidRDefault="003D480F" w:rsidP="00B55860">
            <w:pPr>
              <w:jc w:val="center"/>
              <w:rPr>
                <w:color w:val="000000" w:themeColor="text1"/>
                <w:sz w:val="21"/>
                <w:szCs w:val="21"/>
              </w:rPr>
            </w:pPr>
            <w:r>
              <w:rPr>
                <w:rFonts w:hint="eastAsia"/>
                <w:color w:val="000000" w:themeColor="text1"/>
                <w:sz w:val="21"/>
                <w:szCs w:val="21"/>
              </w:rPr>
              <w:t>奢侈品管理专业二年级</w:t>
            </w:r>
          </w:p>
        </w:tc>
      </w:tr>
      <w:tr w:rsidR="003D480F" w14:paraId="3E635C2B" w14:textId="77777777" w:rsidTr="00B55860">
        <w:trPr>
          <w:trHeight w:val="340"/>
        </w:trPr>
        <w:tc>
          <w:tcPr>
            <w:tcW w:w="1691" w:type="dxa"/>
            <w:tcBorders>
              <w:left w:val="single" w:sz="12" w:space="0" w:color="auto"/>
            </w:tcBorders>
            <w:vAlign w:val="center"/>
          </w:tcPr>
          <w:p w14:paraId="5EA3FBE2" w14:textId="77777777" w:rsidR="003D480F" w:rsidRPr="00290962" w:rsidRDefault="003D480F" w:rsidP="00B55860">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课程类别与性质</w:t>
            </w:r>
          </w:p>
        </w:tc>
        <w:tc>
          <w:tcPr>
            <w:tcW w:w="2260" w:type="dxa"/>
            <w:vAlign w:val="center"/>
          </w:tcPr>
          <w:p w14:paraId="5402E331" w14:textId="77777777" w:rsidR="003D480F" w:rsidRPr="00290962" w:rsidRDefault="003D480F" w:rsidP="00B55860">
            <w:pPr>
              <w:jc w:val="center"/>
              <w:rPr>
                <w:color w:val="000000" w:themeColor="text1"/>
                <w:sz w:val="21"/>
                <w:szCs w:val="21"/>
              </w:rPr>
            </w:pPr>
            <w:r>
              <w:rPr>
                <w:sz w:val="20"/>
                <w:szCs w:val="20"/>
              </w:rPr>
              <w:t>系级</w:t>
            </w:r>
            <w:r>
              <w:rPr>
                <w:rFonts w:hint="eastAsia"/>
                <w:sz w:val="20"/>
                <w:szCs w:val="20"/>
              </w:rPr>
              <w:t>专业</w:t>
            </w:r>
            <w:r>
              <w:rPr>
                <w:sz w:val="20"/>
                <w:szCs w:val="20"/>
              </w:rPr>
              <w:t>必修课</w:t>
            </w:r>
          </w:p>
        </w:tc>
        <w:tc>
          <w:tcPr>
            <w:tcW w:w="2126" w:type="dxa"/>
            <w:gridSpan w:val="2"/>
            <w:vAlign w:val="center"/>
          </w:tcPr>
          <w:p w14:paraId="0DD2C3B1" w14:textId="77777777" w:rsidR="003D480F" w:rsidRPr="00290962" w:rsidRDefault="003D480F" w:rsidP="00B55860">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69AA1E90" w14:textId="77777777" w:rsidR="003D480F" w:rsidRPr="00290962" w:rsidRDefault="003D480F" w:rsidP="00B55860">
            <w:pPr>
              <w:jc w:val="center"/>
              <w:rPr>
                <w:color w:val="000000" w:themeColor="text1"/>
                <w:sz w:val="21"/>
                <w:szCs w:val="21"/>
              </w:rPr>
            </w:pPr>
            <w:r>
              <w:rPr>
                <w:color w:val="000000" w:themeColor="text1"/>
                <w:sz w:val="21"/>
                <w:szCs w:val="21"/>
              </w:rPr>
              <w:t>1+X(X=3)</w:t>
            </w:r>
          </w:p>
        </w:tc>
      </w:tr>
      <w:tr w:rsidR="003D480F" w14:paraId="35D54095" w14:textId="77777777" w:rsidTr="00B55860">
        <w:trPr>
          <w:trHeight w:val="340"/>
        </w:trPr>
        <w:tc>
          <w:tcPr>
            <w:tcW w:w="1691" w:type="dxa"/>
            <w:tcBorders>
              <w:left w:val="single" w:sz="12" w:space="0" w:color="auto"/>
            </w:tcBorders>
            <w:vAlign w:val="center"/>
          </w:tcPr>
          <w:p w14:paraId="04D3C002" w14:textId="77777777" w:rsidR="003D480F" w:rsidRPr="00290962" w:rsidRDefault="003D480F" w:rsidP="00B55860">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选</w:t>
            </w:r>
            <w:r w:rsidRPr="00290962">
              <w:rPr>
                <w:rFonts w:ascii="黑体" w:eastAsia="黑体" w:hAnsi="黑体"/>
                <w:color w:val="000000" w:themeColor="text1"/>
                <w:sz w:val="21"/>
                <w:szCs w:val="18"/>
              </w:rPr>
              <w:t>用教材</w:t>
            </w:r>
          </w:p>
        </w:tc>
        <w:tc>
          <w:tcPr>
            <w:tcW w:w="4386" w:type="dxa"/>
            <w:gridSpan w:val="3"/>
            <w:vAlign w:val="center"/>
          </w:tcPr>
          <w:p w14:paraId="4A79ACCC" w14:textId="420D0951" w:rsidR="003D480F" w:rsidRPr="00290962" w:rsidRDefault="003D480F" w:rsidP="00B55860">
            <w:pPr>
              <w:jc w:val="center"/>
              <w:rPr>
                <w:rFonts w:ascii="Times New Roman" w:hAnsi="Times New Roman"/>
                <w:color w:val="000000" w:themeColor="text1"/>
                <w:sz w:val="21"/>
                <w:szCs w:val="21"/>
              </w:rPr>
            </w:pPr>
            <w:r w:rsidRPr="00830F89">
              <w:rPr>
                <w:rFonts w:ascii="Times New Roman" w:hAnsi="Times New Roman" w:hint="eastAsia"/>
                <w:color w:val="000000" w:themeColor="text1"/>
                <w:sz w:val="21"/>
                <w:szCs w:val="21"/>
              </w:rPr>
              <w:t>《运营管理》，马风才</w:t>
            </w:r>
            <w:r w:rsidRPr="00830F89">
              <w:rPr>
                <w:rFonts w:ascii="Times New Roman" w:hAnsi="Times New Roman"/>
                <w:color w:val="000000" w:themeColor="text1"/>
                <w:sz w:val="21"/>
                <w:szCs w:val="21"/>
              </w:rPr>
              <w:t xml:space="preserve"> </w:t>
            </w:r>
            <w:r w:rsidRPr="00830F89">
              <w:rPr>
                <w:rFonts w:ascii="Times New Roman" w:hAnsi="Times New Roman"/>
                <w:color w:val="000000" w:themeColor="text1"/>
                <w:sz w:val="21"/>
                <w:szCs w:val="21"/>
              </w:rPr>
              <w:t>编著，机械工业出版社，第</w:t>
            </w:r>
            <w:r w:rsidRPr="00830F89">
              <w:rPr>
                <w:rFonts w:ascii="Times New Roman" w:hAnsi="Times New Roman"/>
                <w:color w:val="000000" w:themeColor="text1"/>
                <w:sz w:val="21"/>
                <w:szCs w:val="21"/>
              </w:rPr>
              <w:t xml:space="preserve"> </w:t>
            </w:r>
            <w:r w:rsidR="00A81553">
              <w:rPr>
                <w:rFonts w:ascii="Times New Roman" w:hAnsi="Times New Roman" w:hint="eastAsia"/>
                <w:color w:val="000000" w:themeColor="text1"/>
                <w:sz w:val="21"/>
                <w:szCs w:val="21"/>
              </w:rPr>
              <w:t>7</w:t>
            </w:r>
            <w:r w:rsidRPr="00830F89">
              <w:rPr>
                <w:rFonts w:ascii="Times New Roman" w:hAnsi="Times New Roman"/>
                <w:color w:val="000000" w:themeColor="text1"/>
                <w:sz w:val="21"/>
                <w:szCs w:val="21"/>
              </w:rPr>
              <w:t>版，</w:t>
            </w:r>
            <w:r w:rsidRPr="00830F89">
              <w:rPr>
                <w:rFonts w:ascii="Times New Roman" w:hAnsi="Times New Roman"/>
                <w:color w:val="000000" w:themeColor="text1"/>
                <w:sz w:val="21"/>
                <w:szCs w:val="21"/>
              </w:rPr>
              <w:t>20</w:t>
            </w:r>
            <w:r w:rsidR="005900B9">
              <w:rPr>
                <w:rFonts w:ascii="Times New Roman" w:hAnsi="Times New Roman" w:hint="eastAsia"/>
                <w:color w:val="000000" w:themeColor="text1"/>
                <w:sz w:val="21"/>
                <w:szCs w:val="21"/>
              </w:rPr>
              <w:t>24</w:t>
            </w:r>
            <w:r w:rsidRPr="00830F89">
              <w:rPr>
                <w:rFonts w:ascii="Times New Roman" w:hAnsi="Times New Roman"/>
                <w:color w:val="000000" w:themeColor="text1"/>
                <w:sz w:val="21"/>
                <w:szCs w:val="21"/>
              </w:rPr>
              <w:t>.08</w:t>
            </w:r>
          </w:p>
        </w:tc>
        <w:tc>
          <w:tcPr>
            <w:tcW w:w="1413" w:type="dxa"/>
            <w:gridSpan w:val="2"/>
            <w:vAlign w:val="center"/>
          </w:tcPr>
          <w:p w14:paraId="38E6DE0F" w14:textId="77777777" w:rsidR="003D480F" w:rsidRDefault="003D480F" w:rsidP="00B55860">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是否为</w:t>
            </w:r>
          </w:p>
          <w:p w14:paraId="0BE1B806" w14:textId="77777777" w:rsidR="003D480F" w:rsidRPr="000203E0" w:rsidRDefault="003D480F" w:rsidP="00B55860">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6D5D7819" w14:textId="77777777" w:rsidR="003D480F" w:rsidRPr="00290962" w:rsidRDefault="003D480F" w:rsidP="00B55860">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3D480F" w14:paraId="05610A97" w14:textId="77777777" w:rsidTr="00B55860">
        <w:trPr>
          <w:trHeight w:val="680"/>
        </w:trPr>
        <w:tc>
          <w:tcPr>
            <w:tcW w:w="1691" w:type="dxa"/>
            <w:tcBorders>
              <w:left w:val="single" w:sz="12" w:space="0" w:color="auto"/>
            </w:tcBorders>
            <w:vAlign w:val="center"/>
          </w:tcPr>
          <w:p w14:paraId="511B6460" w14:textId="77777777" w:rsidR="003D480F" w:rsidRPr="00290962" w:rsidRDefault="003D480F" w:rsidP="00B55860">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22E6A552" w14:textId="595276A0" w:rsidR="003D480F" w:rsidRPr="00290962" w:rsidRDefault="003D480F" w:rsidP="00B55860">
            <w:pPr>
              <w:pStyle w:val="DG0"/>
              <w:jc w:val="both"/>
            </w:pPr>
            <w:r w:rsidRPr="006C0F5F">
              <w:rPr>
                <w:rFonts w:asciiTheme="minorEastAsia" w:eastAsiaTheme="minorEastAsia" w:hAnsiTheme="minorEastAsia" w:cs="Microsoft JhengHei" w:hint="eastAsia"/>
                <w:sz w:val="20"/>
                <w:szCs w:val="20"/>
              </w:rPr>
              <w:t>微观经济学、宏观经济学、</w:t>
            </w:r>
            <w:r w:rsidRPr="006C0F5F">
              <w:rPr>
                <w:rFonts w:ascii="宋体" w:hAnsi="宋体" w:hint="eastAsia"/>
                <w:sz w:val="20"/>
                <w:szCs w:val="20"/>
              </w:rPr>
              <w:t>管理学</w:t>
            </w:r>
          </w:p>
        </w:tc>
      </w:tr>
      <w:tr w:rsidR="003D480F" w14:paraId="172BA0A9" w14:textId="77777777" w:rsidTr="00102EEB">
        <w:trPr>
          <w:trHeight w:val="1776"/>
        </w:trPr>
        <w:tc>
          <w:tcPr>
            <w:tcW w:w="1691" w:type="dxa"/>
            <w:tcBorders>
              <w:left w:val="single" w:sz="12" w:space="0" w:color="auto"/>
            </w:tcBorders>
            <w:vAlign w:val="center"/>
          </w:tcPr>
          <w:p w14:paraId="76E0077D" w14:textId="77777777" w:rsidR="003D480F" w:rsidRPr="00290962" w:rsidRDefault="003D480F" w:rsidP="00B55860">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课程简介</w:t>
            </w:r>
          </w:p>
        </w:tc>
        <w:tc>
          <w:tcPr>
            <w:tcW w:w="6585" w:type="dxa"/>
            <w:gridSpan w:val="6"/>
            <w:tcBorders>
              <w:right w:val="single" w:sz="12" w:space="0" w:color="auto"/>
            </w:tcBorders>
          </w:tcPr>
          <w:p w14:paraId="0B8C2EF0" w14:textId="77777777" w:rsidR="003D480F" w:rsidRDefault="003D480F" w:rsidP="00B55860">
            <w:pPr>
              <w:pStyle w:val="DG0"/>
              <w:jc w:val="both"/>
            </w:pPr>
            <w:r>
              <w:rPr>
                <w:rFonts w:hint="eastAsia"/>
              </w:rPr>
              <w:t xml:space="preserve"> </w:t>
            </w:r>
            <w:r>
              <w:t xml:space="preserve">   </w:t>
            </w:r>
            <w:r>
              <w:rPr>
                <w:rFonts w:hint="eastAsia"/>
              </w:rPr>
              <w:t>运营是各类企业的基本职能之一。运营管理就是对制造产品或提供服务的“输入</w:t>
            </w:r>
            <w:r>
              <w:t>-</w:t>
            </w:r>
            <w:r>
              <w:t>转化</w:t>
            </w:r>
            <w:r>
              <w:t>-</w:t>
            </w:r>
            <w:r>
              <w:t>产出</w:t>
            </w:r>
            <w:r>
              <w:t>”</w:t>
            </w:r>
            <w:r>
              <w:t>过曾进行计划、组织和控制等。运营管理的目标是通过运营系统的规划与设计以及运行于控制来改善质量（</w:t>
            </w:r>
            <w:r>
              <w:t>Q</w:t>
            </w:r>
            <w:r>
              <w:t>）、降低成本（</w:t>
            </w:r>
            <w:r>
              <w:t>C</w:t>
            </w:r>
            <w:r>
              <w:t>）、提高准时交货率</w:t>
            </w:r>
            <w:r>
              <w:t>(D)</w:t>
            </w:r>
            <w:r>
              <w:t>等，进而实现运营战略，提升组织的竞争力。</w:t>
            </w:r>
          </w:p>
          <w:p w14:paraId="1BF16FA7" w14:textId="77777777" w:rsidR="003D480F" w:rsidRDefault="003D480F" w:rsidP="00B55860">
            <w:pPr>
              <w:pStyle w:val="DG0"/>
              <w:jc w:val="both"/>
            </w:pPr>
            <w:r>
              <w:rPr>
                <w:rFonts w:hint="eastAsia"/>
              </w:rPr>
              <w:t xml:space="preserve"> </w:t>
            </w:r>
            <w:r>
              <w:t xml:space="preserve">   </w:t>
            </w:r>
            <w:r>
              <w:rPr>
                <w:rFonts w:hint="eastAsia"/>
              </w:rPr>
              <w:t>《运营管理》是工商管理专业的核心课程之一。课程旨在让学生把握运营管理与其他职能管理（包括但不限于财务管理，营销管理，人力资源管理等）之间的关系机器在企业组织中的重要性。通过课程的学习，学生掌握有关运营管理的基本概念、原理和技术，并能通过练习和测试，具备初步的运营管理实践技能。具体来说，学生完成本课程的学习后，将能够：</w:t>
            </w:r>
          </w:p>
          <w:p w14:paraId="18551191" w14:textId="77777777" w:rsidR="003D480F" w:rsidRDefault="003D480F" w:rsidP="00B55860">
            <w:pPr>
              <w:pStyle w:val="DG0"/>
              <w:jc w:val="both"/>
            </w:pPr>
            <w:r>
              <w:t>A.</w:t>
            </w:r>
            <w:r>
              <w:tab/>
            </w:r>
            <w:r>
              <w:t>区分流程规划和设计中的运营管理、战略和转换系统之间的关系。</w:t>
            </w:r>
          </w:p>
          <w:p w14:paraId="128FAE7C" w14:textId="77777777" w:rsidR="003D480F" w:rsidRDefault="003D480F" w:rsidP="00B55860">
            <w:pPr>
              <w:pStyle w:val="DG0"/>
              <w:jc w:val="both"/>
            </w:pPr>
            <w:r>
              <w:t>B.</w:t>
            </w:r>
            <w:r>
              <w:tab/>
            </w:r>
            <w:r>
              <w:t>了解运营管理的发展历程和最新理念。掌握典型的运营管理方法。</w:t>
            </w:r>
          </w:p>
          <w:p w14:paraId="2D25977A" w14:textId="77777777" w:rsidR="003D480F" w:rsidRDefault="003D480F" w:rsidP="00B55860">
            <w:pPr>
              <w:pStyle w:val="DG0"/>
              <w:jc w:val="both"/>
            </w:pPr>
            <w:r>
              <w:t>C.</w:t>
            </w:r>
            <w:r>
              <w:tab/>
            </w:r>
            <w:r>
              <w:t>讨论控制过程和六西格玛概念，评估精益管理和项目管理。</w:t>
            </w:r>
          </w:p>
          <w:p w14:paraId="1630E14A" w14:textId="77777777" w:rsidR="003D480F" w:rsidRDefault="003D480F" w:rsidP="00B55860">
            <w:pPr>
              <w:pStyle w:val="DG0"/>
              <w:jc w:val="both"/>
            </w:pPr>
            <w:r>
              <w:t>D.</w:t>
            </w:r>
            <w:r>
              <w:tab/>
            </w:r>
            <w:r>
              <w:t>评价成功的供应链管理实践。</w:t>
            </w:r>
          </w:p>
          <w:p w14:paraId="6C3F8FAC" w14:textId="77777777" w:rsidR="003D480F" w:rsidRDefault="003D480F" w:rsidP="00B55860">
            <w:pPr>
              <w:pStyle w:val="DG0"/>
              <w:jc w:val="both"/>
            </w:pPr>
            <w:r>
              <w:t>E.</w:t>
            </w:r>
            <w:r>
              <w:tab/>
            </w:r>
            <w:r>
              <w:t>比较产能和选址规划、计划管理和库存管理。</w:t>
            </w:r>
          </w:p>
          <w:p w14:paraId="5D77B7BD" w14:textId="77777777" w:rsidR="003D480F" w:rsidRDefault="003D480F" w:rsidP="00B55860">
            <w:pPr>
              <w:pStyle w:val="DG0"/>
              <w:jc w:val="both"/>
            </w:pPr>
            <w:r>
              <w:t>F.</w:t>
            </w:r>
            <w:r>
              <w:tab/>
            </w:r>
            <w:r>
              <w:t>从运营管理的理论实践中整合企业管理的全局观。</w:t>
            </w:r>
          </w:p>
          <w:p w14:paraId="54D0AA0C" w14:textId="77777777" w:rsidR="003D480F" w:rsidRDefault="003D480F" w:rsidP="00B55860">
            <w:pPr>
              <w:pStyle w:val="DG0"/>
              <w:jc w:val="both"/>
            </w:pPr>
            <w:r>
              <w:rPr>
                <w:rFonts w:hint="eastAsia"/>
              </w:rPr>
              <w:t xml:space="preserve"> </w:t>
            </w:r>
            <w:r>
              <w:t xml:space="preserve">   </w:t>
            </w:r>
            <w:r>
              <w:rPr>
                <w:rFonts w:hint="eastAsia"/>
              </w:rPr>
              <w:t>本课程计划</w:t>
            </w:r>
            <w:r>
              <w:t>48</w:t>
            </w:r>
            <w:r>
              <w:t>个学时，每周</w:t>
            </w:r>
            <w:r>
              <w:t>4</w:t>
            </w:r>
            <w:r>
              <w:t>个学时，学分</w:t>
            </w:r>
            <w:r>
              <w:t>3</w:t>
            </w:r>
            <w:r>
              <w:t>分，共</w:t>
            </w:r>
            <w:r>
              <w:t>12</w:t>
            </w:r>
            <w:r>
              <w:t>章节理论学习内容，归纳为</w:t>
            </w:r>
            <w:r>
              <w:t>4</w:t>
            </w:r>
            <w:r>
              <w:t>大部分。这四个部分是：（</w:t>
            </w:r>
            <w:r>
              <w:t>1</w:t>
            </w:r>
            <w:r>
              <w:t>）通过运营管理赢得竞争优势；（</w:t>
            </w:r>
            <w:r>
              <w:t>2</w:t>
            </w:r>
            <w:r>
              <w:t>）运营系统的规划与设计；（</w:t>
            </w:r>
            <w:r>
              <w:t>3</w:t>
            </w:r>
            <w:r>
              <w:t>）运营系统的运行与控制；（</w:t>
            </w:r>
            <w:r>
              <w:t>4</w:t>
            </w:r>
            <w:r>
              <w:t>）运营系统的维护与更新。此外，在课程教学中，老师将针对授课理论知识点以及实践应用，分析讲解若干案例，并开设至少一次专题讲座。</w:t>
            </w:r>
          </w:p>
          <w:p w14:paraId="641866C6" w14:textId="77777777" w:rsidR="003D480F" w:rsidRPr="00290962" w:rsidRDefault="003D480F" w:rsidP="00B55860">
            <w:pPr>
              <w:pStyle w:val="DG0"/>
              <w:jc w:val="both"/>
            </w:pPr>
            <w:r>
              <w:rPr>
                <w:rFonts w:hint="eastAsia"/>
              </w:rPr>
              <w:lastRenderedPageBreak/>
              <w:t>学生在学习过程中，除了要完成每堂课后的作业，还需要在老师的指导下，分小组进行案例分析，提交运营战略咨询分析报告一份并进行课堂展示；此外，为了提高学生的专业理论知识和实践应用能力，每位学生需单独完成</w:t>
            </w:r>
            <w:r>
              <w:t>8</w:t>
            </w:r>
            <w:r>
              <w:t>学时的上机操作，完成规定作业。（详见课程内容、教学计划与考核方案）。</w:t>
            </w:r>
          </w:p>
        </w:tc>
      </w:tr>
      <w:tr w:rsidR="003D480F" w14:paraId="5A8FC8DE" w14:textId="77777777" w:rsidTr="00B55860">
        <w:trPr>
          <w:trHeight w:val="1681"/>
        </w:trPr>
        <w:tc>
          <w:tcPr>
            <w:tcW w:w="1691" w:type="dxa"/>
            <w:tcBorders>
              <w:left w:val="single" w:sz="12" w:space="0" w:color="auto"/>
              <w:bottom w:val="double" w:sz="4" w:space="0" w:color="auto"/>
            </w:tcBorders>
            <w:vAlign w:val="center"/>
          </w:tcPr>
          <w:p w14:paraId="7FBF27FE" w14:textId="77777777" w:rsidR="003D480F" w:rsidRPr="00290962" w:rsidRDefault="003D480F" w:rsidP="00B55860">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lastRenderedPageBreak/>
              <w:t>选课建议</w:t>
            </w:r>
            <w:r w:rsidRPr="00290962">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636E28BE" w14:textId="77777777" w:rsidR="003D480F" w:rsidRDefault="003D480F" w:rsidP="00B55860">
            <w:pPr>
              <w:pStyle w:val="DG0"/>
              <w:jc w:val="both"/>
            </w:pPr>
            <w:r>
              <w:rPr>
                <w:rFonts w:hint="eastAsia"/>
              </w:rPr>
              <w:t xml:space="preserve"> </w:t>
            </w:r>
            <w:r>
              <w:t xml:space="preserve">   </w:t>
            </w:r>
            <w:r>
              <w:rPr>
                <w:rFonts w:hint="eastAsia"/>
              </w:rPr>
              <w:t>运营职能（无论生产的对象是有形的产品还是无形的服务），是社会组织的基本职能之一。市场营销、生产运作、财务会计是社会组织的三</w:t>
            </w:r>
            <w:r>
              <w:t xml:space="preserve"> </w:t>
            </w:r>
            <w:r>
              <w:t>项基本职能，三者处在同一管理层次上，相互独立，又有着十分紧密的协作关系。生产运作职能</w:t>
            </w:r>
            <w:r>
              <w:t xml:space="preserve"> </w:t>
            </w:r>
            <w:r>
              <w:t>是组织创造价值的主要环节，是组织竞争力的源泉。</w:t>
            </w:r>
          </w:p>
          <w:p w14:paraId="141DE967" w14:textId="77777777" w:rsidR="003D480F" w:rsidRPr="00290962" w:rsidRDefault="003D480F" w:rsidP="00B55860">
            <w:pPr>
              <w:pStyle w:val="DG0"/>
              <w:jc w:val="both"/>
            </w:pPr>
            <w:r>
              <w:rPr>
                <w:rFonts w:hint="eastAsia"/>
              </w:rPr>
              <w:t xml:space="preserve"> </w:t>
            </w:r>
            <w:r>
              <w:t xml:space="preserve">   </w:t>
            </w:r>
            <w:r>
              <w:rPr>
                <w:rFonts w:hint="eastAsia"/>
              </w:rPr>
              <w:t>《运营管理》是工商管理系学生的必选专业课程，适合在大学二、三年级开设，其先修课程是管理学概论。</w:t>
            </w:r>
            <w:r>
              <w:t xml:space="preserve"> </w:t>
            </w:r>
            <w:r>
              <w:t>同时，其他经济管理类专业的学生，有志于未来在制造型和服务型的各类工商企业就业的，也可以选修。</w:t>
            </w:r>
          </w:p>
        </w:tc>
      </w:tr>
      <w:tr w:rsidR="003D480F" w14:paraId="7B1B95CA" w14:textId="77777777" w:rsidTr="00B55860">
        <w:trPr>
          <w:trHeight w:val="680"/>
        </w:trPr>
        <w:tc>
          <w:tcPr>
            <w:tcW w:w="1691" w:type="dxa"/>
            <w:tcBorders>
              <w:top w:val="double" w:sz="4" w:space="0" w:color="auto"/>
              <w:left w:val="single" w:sz="12" w:space="0" w:color="auto"/>
            </w:tcBorders>
            <w:vAlign w:val="center"/>
          </w:tcPr>
          <w:p w14:paraId="5919CC2E" w14:textId="77777777" w:rsidR="003D480F" w:rsidRPr="00DD1052" w:rsidRDefault="003D480F" w:rsidP="00B55860">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大纲</w:t>
            </w:r>
            <w:r>
              <w:rPr>
                <w:rFonts w:ascii="黑体" w:eastAsia="黑体" w:hAnsi="黑体" w:hint="eastAsia"/>
                <w:color w:val="000000" w:themeColor="text1"/>
                <w:sz w:val="21"/>
                <w:szCs w:val="21"/>
              </w:rPr>
              <w:t>编写</w:t>
            </w:r>
            <w:r w:rsidRPr="00DD1052">
              <w:rPr>
                <w:rFonts w:ascii="黑体" w:eastAsia="黑体" w:hAnsi="黑体" w:hint="eastAsia"/>
                <w:color w:val="000000" w:themeColor="text1"/>
                <w:sz w:val="21"/>
                <w:szCs w:val="21"/>
              </w:rPr>
              <w:t>人</w:t>
            </w:r>
          </w:p>
        </w:tc>
        <w:tc>
          <w:tcPr>
            <w:tcW w:w="3532" w:type="dxa"/>
            <w:gridSpan w:val="2"/>
            <w:tcBorders>
              <w:top w:val="double" w:sz="4" w:space="0" w:color="auto"/>
            </w:tcBorders>
            <w:vAlign w:val="center"/>
          </w:tcPr>
          <w:p w14:paraId="4DBAF141" w14:textId="185F9653" w:rsidR="003D480F" w:rsidRPr="00DD1052" w:rsidRDefault="00642E5E" w:rsidP="00B55860">
            <w:pPr>
              <w:jc w:val="right"/>
              <w:rPr>
                <w:rFonts w:ascii="黑体" w:eastAsia="黑体" w:hAnsi="黑体"/>
                <w:color w:val="000000" w:themeColor="text1"/>
                <w:sz w:val="21"/>
                <w:szCs w:val="21"/>
              </w:rPr>
            </w:pPr>
            <w:r>
              <w:rPr>
                <w:noProof/>
              </w:rPr>
              <w:drawing>
                <wp:inline distT="0" distB="0" distL="0" distR="0" wp14:anchorId="0DC9916A" wp14:editId="5C547BCD">
                  <wp:extent cx="766693" cy="410682"/>
                  <wp:effectExtent l="0" t="0" r="0" b="8890"/>
                  <wp:docPr id="11241212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378" cy="414799"/>
                          </a:xfrm>
                          <a:prstGeom prst="rect">
                            <a:avLst/>
                          </a:prstGeom>
                          <a:noFill/>
                          <a:ln>
                            <a:noFill/>
                          </a:ln>
                        </pic:spPr>
                      </pic:pic>
                    </a:graphicData>
                  </a:graphic>
                </wp:inline>
              </w:drawing>
            </w:r>
            <w:r w:rsidR="003D480F" w:rsidRPr="00DD1052">
              <w:rPr>
                <w:rFonts w:hint="eastAsia"/>
                <w:sz w:val="21"/>
                <w:szCs w:val="21"/>
              </w:rPr>
              <w:t>（签名）</w:t>
            </w:r>
          </w:p>
        </w:tc>
        <w:tc>
          <w:tcPr>
            <w:tcW w:w="1425" w:type="dxa"/>
            <w:gridSpan w:val="2"/>
            <w:tcBorders>
              <w:top w:val="double" w:sz="4" w:space="0" w:color="auto"/>
            </w:tcBorders>
            <w:vAlign w:val="center"/>
          </w:tcPr>
          <w:p w14:paraId="17C61DB6" w14:textId="77777777" w:rsidR="003D480F" w:rsidRPr="00DD1052" w:rsidRDefault="003D480F" w:rsidP="00B55860">
            <w:pPr>
              <w:jc w:val="center"/>
              <w:rPr>
                <w:sz w:val="21"/>
                <w:szCs w:val="21"/>
              </w:rPr>
            </w:pPr>
            <w:r>
              <w:rPr>
                <w:rFonts w:ascii="黑体" w:eastAsia="黑体" w:hAnsi="黑体" w:hint="eastAsia"/>
                <w:color w:val="000000" w:themeColor="text1"/>
                <w:sz w:val="21"/>
                <w:szCs w:val="21"/>
              </w:rPr>
              <w:t>制/</w:t>
            </w:r>
            <w:r w:rsidRPr="00DD1052">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266E9374" w14:textId="53527575" w:rsidR="003D480F" w:rsidRPr="00DD1052" w:rsidRDefault="003D480F" w:rsidP="00B55860">
            <w:pPr>
              <w:jc w:val="center"/>
              <w:rPr>
                <w:rFonts w:ascii="Times New Roman" w:hAnsi="Times New Roman"/>
                <w:color w:val="000000"/>
                <w:sz w:val="21"/>
                <w:szCs w:val="21"/>
              </w:rPr>
            </w:pPr>
            <w:r>
              <w:rPr>
                <w:rFonts w:ascii="Times New Roman" w:hAnsi="Times New Roman"/>
                <w:color w:val="000000"/>
                <w:sz w:val="21"/>
                <w:szCs w:val="21"/>
              </w:rPr>
              <w:t>2024.0</w:t>
            </w:r>
            <w:r w:rsidR="00102EEB">
              <w:rPr>
                <w:rFonts w:ascii="Times New Roman" w:hAnsi="Times New Roman" w:hint="eastAsia"/>
                <w:color w:val="000000"/>
                <w:sz w:val="21"/>
                <w:szCs w:val="21"/>
              </w:rPr>
              <w:t>9</w:t>
            </w:r>
            <w:r>
              <w:rPr>
                <w:rFonts w:ascii="Times New Roman" w:hAnsi="Times New Roman"/>
                <w:color w:val="000000"/>
                <w:sz w:val="21"/>
                <w:szCs w:val="21"/>
              </w:rPr>
              <w:t>.02</w:t>
            </w:r>
          </w:p>
        </w:tc>
      </w:tr>
      <w:tr w:rsidR="003D480F" w14:paraId="51CD3623" w14:textId="77777777" w:rsidTr="00B55860">
        <w:trPr>
          <w:trHeight w:val="680"/>
        </w:trPr>
        <w:tc>
          <w:tcPr>
            <w:tcW w:w="1691" w:type="dxa"/>
            <w:tcBorders>
              <w:left w:val="single" w:sz="12" w:space="0" w:color="auto"/>
            </w:tcBorders>
            <w:vAlign w:val="center"/>
          </w:tcPr>
          <w:p w14:paraId="6C4E5F9D" w14:textId="77777777" w:rsidR="003D480F" w:rsidRPr="00DD1052" w:rsidRDefault="003D480F" w:rsidP="00B55860">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专业负责人</w:t>
            </w:r>
          </w:p>
        </w:tc>
        <w:tc>
          <w:tcPr>
            <w:tcW w:w="3532" w:type="dxa"/>
            <w:gridSpan w:val="2"/>
            <w:vAlign w:val="center"/>
          </w:tcPr>
          <w:p w14:paraId="15B70658" w14:textId="6DCD2CD1" w:rsidR="003D480F" w:rsidRPr="00DD1052" w:rsidRDefault="001E0E2F" w:rsidP="00B55860">
            <w:pPr>
              <w:jc w:val="right"/>
              <w:rPr>
                <w:rFonts w:ascii="黑体" w:eastAsia="黑体" w:hAnsi="黑体"/>
                <w:color w:val="000000" w:themeColor="text1"/>
                <w:sz w:val="21"/>
                <w:szCs w:val="21"/>
              </w:rPr>
            </w:pPr>
            <w:r>
              <w:rPr>
                <w:rFonts w:hint="eastAsia"/>
                <w:noProof/>
                <w:sz w:val="21"/>
                <w:szCs w:val="21"/>
              </w:rPr>
              <w:drawing>
                <wp:anchor distT="0" distB="0" distL="114300" distR="114300" simplePos="0" relativeHeight="251660288" behindDoc="0" locked="0" layoutInCell="1" allowOverlap="1" wp14:anchorId="64F7D1C3" wp14:editId="2B0CE779">
                  <wp:simplePos x="0" y="0"/>
                  <wp:positionH relativeFrom="column">
                    <wp:posOffset>823595</wp:posOffset>
                  </wp:positionH>
                  <wp:positionV relativeFrom="paragraph">
                    <wp:posOffset>56515</wp:posOffset>
                  </wp:positionV>
                  <wp:extent cx="716280" cy="363855"/>
                  <wp:effectExtent l="0" t="0" r="0" b="4445"/>
                  <wp:wrapNone/>
                  <wp:docPr id="217398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9847" name="图片 21739847"/>
                          <pic:cNvPicPr/>
                        </pic:nvPicPr>
                        <pic:blipFill rotWithShape="1">
                          <a:blip r:embed="rId10" cstate="print">
                            <a:biLevel thresh="50000"/>
                            <a:extLst>
                              <a:ext uri="{BEBA8EAE-BF5A-486C-A8C5-ECC9F3942E4B}">
                                <a14:imgProps xmlns:a14="http://schemas.microsoft.com/office/drawing/2010/main">
                                  <a14:imgLayer r:embed="rId11">
                                    <a14:imgEffect>
                                      <a14:colorTemperature colorTemp="7200"/>
                                    </a14:imgEffect>
                                  </a14:imgLayer>
                                </a14:imgProps>
                              </a:ext>
                              <a:ext uri="{28A0092B-C50C-407E-A947-70E740481C1C}">
                                <a14:useLocalDpi xmlns:a14="http://schemas.microsoft.com/office/drawing/2010/main" val="0"/>
                              </a:ext>
                            </a:extLst>
                          </a:blip>
                          <a:srcRect l="16503" t="25904" r="10140" b="19569"/>
                          <a:stretch/>
                        </pic:blipFill>
                        <pic:spPr bwMode="auto">
                          <a:xfrm>
                            <a:off x="0" y="0"/>
                            <a:ext cx="716280" cy="363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398F">
              <w:rPr>
                <w:rFonts w:hint="eastAsia"/>
                <w:noProof/>
                <w:sz w:val="21"/>
                <w:szCs w:val="21"/>
              </w:rPr>
              <w:drawing>
                <wp:anchor distT="0" distB="0" distL="114300" distR="114300" simplePos="0" relativeHeight="251659264" behindDoc="0" locked="0" layoutInCell="1" allowOverlap="1" wp14:anchorId="7F8E52B8" wp14:editId="1326208E">
                  <wp:simplePos x="0" y="0"/>
                  <wp:positionH relativeFrom="column">
                    <wp:posOffset>-5080</wp:posOffset>
                  </wp:positionH>
                  <wp:positionV relativeFrom="paragraph">
                    <wp:posOffset>116205</wp:posOffset>
                  </wp:positionV>
                  <wp:extent cx="738000" cy="406800"/>
                  <wp:effectExtent l="0" t="0" r="0" b="0"/>
                  <wp:wrapNone/>
                  <wp:docPr id="209533086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30863" name="图片 2095330863"/>
                          <pic:cNvPicPr/>
                        </pic:nvPicPr>
                        <pic:blipFill rotWithShape="1">
                          <a:blip r:embed="rId12" cstate="print">
                            <a:clrChange>
                              <a:clrFrom>
                                <a:srgbClr val="A4A099"/>
                              </a:clrFrom>
                              <a:clrTo>
                                <a:srgbClr val="A4A099">
                                  <a:alpha val="0"/>
                                </a:srgbClr>
                              </a:clrTo>
                            </a:clrChange>
                            <a:biLevel thresh="50000"/>
                            <a:extLst>
                              <a:ext uri="{28A0092B-C50C-407E-A947-70E740481C1C}">
                                <a14:useLocalDpi xmlns:a14="http://schemas.microsoft.com/office/drawing/2010/main" val="0"/>
                              </a:ext>
                            </a:extLst>
                          </a:blip>
                          <a:srcRect l="10441" t="19419" r="11690" b="15300"/>
                          <a:stretch/>
                        </pic:blipFill>
                        <pic:spPr bwMode="auto">
                          <a:xfrm>
                            <a:off x="0" y="0"/>
                            <a:ext cx="738000" cy="40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D480F" w:rsidRPr="00DD1052">
              <w:rPr>
                <w:rFonts w:hint="eastAsia"/>
                <w:sz w:val="21"/>
                <w:szCs w:val="21"/>
              </w:rPr>
              <w:t>（签名）</w:t>
            </w:r>
          </w:p>
        </w:tc>
        <w:tc>
          <w:tcPr>
            <w:tcW w:w="1425" w:type="dxa"/>
            <w:gridSpan w:val="2"/>
            <w:vAlign w:val="center"/>
          </w:tcPr>
          <w:p w14:paraId="297B1EA2" w14:textId="77777777" w:rsidR="003D480F" w:rsidRPr="00DD1052" w:rsidRDefault="003D480F" w:rsidP="00B55860">
            <w:pPr>
              <w:jc w:val="center"/>
              <w:rPr>
                <w:sz w:val="21"/>
                <w:szCs w:val="21"/>
              </w:rPr>
            </w:pPr>
            <w:r w:rsidRPr="00DD1052">
              <w:rPr>
                <w:rFonts w:ascii="黑体" w:eastAsia="黑体" w:hAnsi="黑体" w:hint="eastAsia"/>
                <w:color w:val="000000" w:themeColor="text1"/>
                <w:sz w:val="21"/>
                <w:szCs w:val="21"/>
              </w:rPr>
              <w:t>审核时间</w:t>
            </w:r>
          </w:p>
        </w:tc>
        <w:tc>
          <w:tcPr>
            <w:tcW w:w="1628" w:type="dxa"/>
            <w:gridSpan w:val="2"/>
            <w:tcBorders>
              <w:right w:val="single" w:sz="12" w:space="0" w:color="auto"/>
            </w:tcBorders>
            <w:vAlign w:val="center"/>
          </w:tcPr>
          <w:p w14:paraId="7352FD52" w14:textId="6BB9C252" w:rsidR="003D480F" w:rsidRPr="00DD1052" w:rsidRDefault="001E0E2F" w:rsidP="00B55860">
            <w:pPr>
              <w:jc w:val="center"/>
              <w:rPr>
                <w:rFonts w:ascii="Times New Roman" w:hAnsi="Times New Roman"/>
                <w:color w:val="000000"/>
                <w:sz w:val="21"/>
                <w:szCs w:val="21"/>
              </w:rPr>
            </w:pPr>
            <w:r>
              <w:rPr>
                <w:rFonts w:ascii="Times New Roman" w:hAnsi="Times New Roman"/>
                <w:color w:val="000000"/>
                <w:sz w:val="21"/>
                <w:szCs w:val="21"/>
              </w:rPr>
              <w:t>2024.0</w:t>
            </w:r>
            <w:r>
              <w:rPr>
                <w:rFonts w:ascii="Times New Roman" w:hAnsi="Times New Roman" w:hint="eastAsia"/>
                <w:color w:val="000000"/>
                <w:sz w:val="21"/>
                <w:szCs w:val="21"/>
              </w:rPr>
              <w:t>9</w:t>
            </w:r>
            <w:r>
              <w:rPr>
                <w:rFonts w:ascii="Times New Roman" w:hAnsi="Times New Roman"/>
                <w:color w:val="000000"/>
                <w:sz w:val="21"/>
                <w:szCs w:val="21"/>
              </w:rPr>
              <w:t>.02</w:t>
            </w:r>
          </w:p>
        </w:tc>
      </w:tr>
      <w:tr w:rsidR="003D480F" w14:paraId="57D28397" w14:textId="77777777" w:rsidTr="00B55860">
        <w:trPr>
          <w:trHeight w:val="680"/>
        </w:trPr>
        <w:tc>
          <w:tcPr>
            <w:tcW w:w="1691" w:type="dxa"/>
            <w:tcBorders>
              <w:left w:val="single" w:sz="12" w:space="0" w:color="auto"/>
              <w:bottom w:val="single" w:sz="12" w:space="0" w:color="auto"/>
            </w:tcBorders>
            <w:vAlign w:val="center"/>
          </w:tcPr>
          <w:p w14:paraId="48A2C697" w14:textId="77777777" w:rsidR="003D480F" w:rsidRPr="00DD1052" w:rsidRDefault="003D480F" w:rsidP="00B55860">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学院批准人</w:t>
            </w:r>
          </w:p>
        </w:tc>
        <w:tc>
          <w:tcPr>
            <w:tcW w:w="3532" w:type="dxa"/>
            <w:gridSpan w:val="2"/>
            <w:tcBorders>
              <w:bottom w:val="single" w:sz="12" w:space="0" w:color="auto"/>
            </w:tcBorders>
            <w:vAlign w:val="center"/>
          </w:tcPr>
          <w:p w14:paraId="27A95B95" w14:textId="5C035962" w:rsidR="003D480F" w:rsidRPr="00DD1052" w:rsidRDefault="001E0E2F" w:rsidP="00B55860">
            <w:pPr>
              <w:jc w:val="right"/>
              <w:rPr>
                <w:rFonts w:ascii="黑体" w:eastAsia="黑体" w:hAnsi="黑体"/>
                <w:color w:val="000000" w:themeColor="text1"/>
                <w:sz w:val="21"/>
                <w:szCs w:val="21"/>
              </w:rPr>
            </w:pPr>
            <w:r>
              <w:rPr>
                <w:rFonts w:ascii="Times New Roman" w:hAnsi="Times New Roman" w:cs="Times New Roman"/>
                <w:noProof/>
                <w:sz w:val="21"/>
                <w:szCs w:val="21"/>
              </w:rPr>
              <w:drawing>
                <wp:anchor distT="0" distB="0" distL="114300" distR="114300" simplePos="0" relativeHeight="251661312" behindDoc="1" locked="0" layoutInCell="1" allowOverlap="1" wp14:anchorId="0788E9E9" wp14:editId="3711B30F">
                  <wp:simplePos x="0" y="0"/>
                  <wp:positionH relativeFrom="column">
                    <wp:posOffset>820724</wp:posOffset>
                  </wp:positionH>
                  <wp:positionV relativeFrom="paragraph">
                    <wp:posOffset>13390</wp:posOffset>
                  </wp:positionV>
                  <wp:extent cx="780415" cy="354965"/>
                  <wp:effectExtent l="0" t="0" r="635" b="6985"/>
                  <wp:wrapNone/>
                  <wp:docPr id="3" name="图片 3"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0e6149d95f587e4576ab22bc7750ec"/>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0415" cy="354965"/>
                          </a:xfrm>
                          <a:prstGeom prst="rect">
                            <a:avLst/>
                          </a:prstGeom>
                          <a:noFill/>
                          <a:ln>
                            <a:noFill/>
                          </a:ln>
                        </pic:spPr>
                      </pic:pic>
                    </a:graphicData>
                  </a:graphic>
                </wp:anchor>
              </w:drawing>
            </w:r>
            <w:r w:rsidR="003D480F" w:rsidRPr="00DD1052">
              <w:rPr>
                <w:rFonts w:hint="eastAsia"/>
                <w:sz w:val="21"/>
                <w:szCs w:val="21"/>
              </w:rPr>
              <w:t>（签名）</w:t>
            </w:r>
          </w:p>
        </w:tc>
        <w:tc>
          <w:tcPr>
            <w:tcW w:w="1425" w:type="dxa"/>
            <w:gridSpan w:val="2"/>
            <w:tcBorders>
              <w:bottom w:val="single" w:sz="12" w:space="0" w:color="auto"/>
            </w:tcBorders>
            <w:vAlign w:val="center"/>
          </w:tcPr>
          <w:p w14:paraId="272B3CF8" w14:textId="77777777" w:rsidR="003D480F" w:rsidRPr="00DD1052" w:rsidRDefault="003D480F" w:rsidP="00B55860">
            <w:pPr>
              <w:jc w:val="center"/>
              <w:rPr>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40CEC7C4" w14:textId="5060AB7D" w:rsidR="003D480F" w:rsidRPr="00DD1052" w:rsidRDefault="001E0E2F" w:rsidP="00B55860">
            <w:pPr>
              <w:jc w:val="center"/>
              <w:rPr>
                <w:rFonts w:ascii="Times New Roman" w:hAnsi="Times New Roman"/>
                <w:color w:val="000000"/>
                <w:sz w:val="21"/>
                <w:szCs w:val="21"/>
              </w:rPr>
            </w:pPr>
            <w:r>
              <w:rPr>
                <w:rFonts w:ascii="Times New Roman" w:hAnsi="Times New Roman"/>
                <w:color w:val="000000"/>
                <w:sz w:val="21"/>
                <w:szCs w:val="21"/>
              </w:rPr>
              <w:t>2024.0</w:t>
            </w:r>
            <w:r>
              <w:rPr>
                <w:rFonts w:ascii="Times New Roman" w:hAnsi="Times New Roman" w:hint="eastAsia"/>
                <w:color w:val="000000"/>
                <w:sz w:val="21"/>
                <w:szCs w:val="21"/>
              </w:rPr>
              <w:t>9</w:t>
            </w:r>
            <w:r>
              <w:rPr>
                <w:rFonts w:ascii="Times New Roman" w:hAnsi="Times New Roman"/>
                <w:color w:val="000000"/>
                <w:sz w:val="21"/>
                <w:szCs w:val="21"/>
              </w:rPr>
              <w:t>.02</w:t>
            </w:r>
          </w:p>
        </w:tc>
      </w:tr>
    </w:tbl>
    <w:p w14:paraId="0E671D4E" w14:textId="77777777" w:rsidR="00497334" w:rsidRDefault="00497334" w:rsidP="00066041">
      <w:pPr>
        <w:spacing w:line="100" w:lineRule="exact"/>
        <w:rPr>
          <w:rFonts w:ascii="Arial" w:eastAsia="黑体" w:hAnsi="Arial"/>
        </w:rPr>
      </w:pPr>
      <w:r>
        <w:br w:type="page"/>
      </w:r>
    </w:p>
    <w:p w14:paraId="33F2E72F" w14:textId="4C8AFB5F" w:rsidR="00E6080E" w:rsidRDefault="009D7CF9" w:rsidP="00290962">
      <w:pPr>
        <w:pStyle w:val="DG1"/>
        <w:spacing w:beforeLines="100" w:before="326" w:line="360" w:lineRule="auto"/>
        <w:rPr>
          <w:rFonts w:ascii="黑体" w:hAnsi="宋体"/>
        </w:rPr>
      </w:pPr>
      <w:r w:rsidRPr="00290962">
        <w:rPr>
          <w:rFonts w:ascii="黑体" w:hAnsi="宋体" w:hint="eastAsia"/>
        </w:rPr>
        <w:lastRenderedPageBreak/>
        <w:t>二</w:t>
      </w:r>
      <w:r w:rsidR="00E6080E" w:rsidRPr="00290962">
        <w:rPr>
          <w:rFonts w:ascii="黑体" w:hAnsi="宋体" w:hint="eastAsia"/>
        </w:rPr>
        <w:t>、</w:t>
      </w:r>
      <w:r w:rsidRPr="00290962">
        <w:rPr>
          <w:rFonts w:ascii="黑体" w:hAnsi="宋体" w:hint="eastAsia"/>
        </w:rPr>
        <w:t>课程目标</w:t>
      </w:r>
      <w:r w:rsidR="00992674">
        <w:rPr>
          <w:rFonts w:ascii="黑体" w:hAnsi="宋体" w:hint="eastAsia"/>
        </w:rPr>
        <w:t>与</w:t>
      </w:r>
      <w:r w:rsidR="00992674" w:rsidRPr="00290962">
        <w:rPr>
          <w:rFonts w:ascii="黑体" w:hAnsi="宋体" w:hint="eastAsia"/>
        </w:rPr>
        <w:t>毕业要求</w:t>
      </w:r>
    </w:p>
    <w:p w14:paraId="4FA1CB46" w14:textId="08F84FBE" w:rsidR="00AC1479" w:rsidRDefault="00AC1479" w:rsidP="00AC1479">
      <w:pPr>
        <w:pStyle w:val="DG2"/>
        <w:spacing w:before="81"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992674" w:rsidRPr="003C61A5" w14:paraId="00BD765B" w14:textId="77777777" w:rsidTr="00C94429">
        <w:trPr>
          <w:trHeight w:val="454"/>
          <w:jc w:val="center"/>
        </w:trPr>
        <w:tc>
          <w:tcPr>
            <w:tcW w:w="1206" w:type="dxa"/>
            <w:vAlign w:val="center"/>
          </w:tcPr>
          <w:p w14:paraId="3187CE91" w14:textId="713F5FB4" w:rsidR="00992674" w:rsidRPr="00290962" w:rsidRDefault="00992674" w:rsidP="00AD6166">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vAlign w:val="center"/>
          </w:tcPr>
          <w:p w14:paraId="420C5A2E" w14:textId="27476E82" w:rsidR="00992674" w:rsidRPr="00290962" w:rsidRDefault="00992674" w:rsidP="00AD6166">
            <w:pPr>
              <w:snapToGrid w:val="0"/>
              <w:jc w:val="center"/>
              <w:rPr>
                <w:rFonts w:ascii="黑体" w:eastAsia="黑体" w:hAnsi="黑体"/>
                <w:bCs/>
                <w:color w:val="000000"/>
                <w:sz w:val="21"/>
                <w:szCs w:val="18"/>
              </w:rPr>
            </w:pPr>
            <w:r w:rsidRPr="00992674">
              <w:rPr>
                <w:rFonts w:ascii="黑体" w:eastAsia="黑体" w:hAnsi="黑体" w:hint="eastAsia"/>
                <w:bCs/>
                <w:color w:val="000000"/>
                <w:sz w:val="21"/>
                <w:szCs w:val="18"/>
              </w:rPr>
              <w:t>序号</w:t>
            </w:r>
          </w:p>
        </w:tc>
        <w:tc>
          <w:tcPr>
            <w:tcW w:w="6306" w:type="dxa"/>
            <w:vAlign w:val="center"/>
          </w:tcPr>
          <w:p w14:paraId="6EEC77D1" w14:textId="50A01C80" w:rsidR="00992674" w:rsidRPr="00290962" w:rsidRDefault="00992674" w:rsidP="00AD6166">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992674" w:rsidRPr="007C794A" w14:paraId="718409C0" w14:textId="77777777" w:rsidTr="00C94429">
        <w:trPr>
          <w:trHeight w:val="340"/>
          <w:jc w:val="center"/>
        </w:trPr>
        <w:tc>
          <w:tcPr>
            <w:tcW w:w="1206" w:type="dxa"/>
            <w:vMerge w:val="restart"/>
            <w:vAlign w:val="center"/>
          </w:tcPr>
          <w:p w14:paraId="7F72240C" w14:textId="7FAEDEFA" w:rsidR="00992674" w:rsidRPr="007C794A" w:rsidRDefault="00992674" w:rsidP="00992674">
            <w:pPr>
              <w:snapToGrid w:val="0"/>
              <w:jc w:val="center"/>
            </w:pPr>
            <w:r w:rsidRPr="00992674">
              <w:rPr>
                <w:rFonts w:ascii="黑体" w:eastAsia="黑体" w:hAnsi="黑体" w:hint="eastAsia"/>
                <w:bCs/>
                <w:color w:val="000000"/>
                <w:sz w:val="21"/>
                <w:szCs w:val="18"/>
              </w:rPr>
              <w:t>知识目标</w:t>
            </w:r>
          </w:p>
        </w:tc>
        <w:tc>
          <w:tcPr>
            <w:tcW w:w="764" w:type="dxa"/>
            <w:vAlign w:val="center"/>
          </w:tcPr>
          <w:p w14:paraId="58DDD9E5" w14:textId="72AD1946" w:rsidR="00992674" w:rsidRP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1</w:t>
            </w:r>
          </w:p>
        </w:tc>
        <w:tc>
          <w:tcPr>
            <w:tcW w:w="6306" w:type="dxa"/>
            <w:vAlign w:val="center"/>
          </w:tcPr>
          <w:p w14:paraId="7C0DEBFA" w14:textId="77777777" w:rsidR="00D10771" w:rsidRDefault="00D10771" w:rsidP="00D10771">
            <w:pPr>
              <w:pStyle w:val="DG0"/>
              <w:jc w:val="left"/>
              <w:rPr>
                <w:rFonts w:ascii="宋体" w:hAnsi="宋体"/>
              </w:rPr>
            </w:pPr>
            <w:r>
              <w:rPr>
                <w:rFonts w:ascii="宋体" w:hAnsi="宋体"/>
              </w:rPr>
              <w:t>1.</w:t>
            </w:r>
            <w:r>
              <w:rPr>
                <w:rFonts w:ascii="宋体" w:hAnsi="宋体" w:hint="eastAsia"/>
              </w:rPr>
              <w:t>掌握运营能力规划和选址规划的方法。</w:t>
            </w:r>
          </w:p>
          <w:p w14:paraId="3D22D3DA" w14:textId="77777777" w:rsidR="00D10771" w:rsidRDefault="00D10771" w:rsidP="00D10771">
            <w:pPr>
              <w:pStyle w:val="DG0"/>
              <w:jc w:val="left"/>
              <w:rPr>
                <w:rFonts w:ascii="宋体" w:hAnsi="宋体"/>
              </w:rPr>
            </w:pPr>
            <w:r>
              <w:rPr>
                <w:rFonts w:ascii="宋体" w:hAnsi="宋体"/>
              </w:rPr>
              <w:t>2.</w:t>
            </w:r>
            <w:r>
              <w:rPr>
                <w:rFonts w:ascii="宋体" w:hAnsi="宋体" w:hint="eastAsia"/>
              </w:rPr>
              <w:t>掌握综合计划、M</w:t>
            </w:r>
            <w:r>
              <w:rPr>
                <w:rFonts w:ascii="宋体" w:hAnsi="宋体"/>
              </w:rPr>
              <w:t>RP</w:t>
            </w:r>
            <w:r>
              <w:rPr>
                <w:rFonts w:ascii="宋体" w:hAnsi="宋体" w:hint="eastAsia"/>
              </w:rPr>
              <w:t>、作业计划的编制逻辑。</w:t>
            </w:r>
          </w:p>
          <w:p w14:paraId="51FCFD08" w14:textId="7C2619C0" w:rsidR="00992674" w:rsidRPr="00992674" w:rsidRDefault="00D10771" w:rsidP="00D10771">
            <w:pPr>
              <w:pStyle w:val="DG0"/>
              <w:jc w:val="left"/>
              <w:rPr>
                <w:rFonts w:ascii="宋体" w:hAnsi="宋体"/>
                <w:bCs/>
              </w:rPr>
            </w:pPr>
            <w:r>
              <w:rPr>
                <w:rFonts w:ascii="宋体" w:hAnsi="宋体"/>
              </w:rPr>
              <w:t>3.</w:t>
            </w:r>
            <w:r>
              <w:rPr>
                <w:rFonts w:ascii="宋体" w:hAnsi="宋体" w:hint="eastAsia"/>
              </w:rPr>
              <w:t>理解运营风险及其应对方法的运算逻辑。</w:t>
            </w:r>
          </w:p>
        </w:tc>
      </w:tr>
      <w:tr w:rsidR="00E25C63" w:rsidRPr="003C61A5" w14:paraId="3C59B1FD" w14:textId="77777777" w:rsidTr="00C94429">
        <w:trPr>
          <w:trHeight w:val="340"/>
          <w:jc w:val="center"/>
        </w:trPr>
        <w:tc>
          <w:tcPr>
            <w:tcW w:w="1206" w:type="dxa"/>
            <w:vMerge/>
            <w:vAlign w:val="center"/>
          </w:tcPr>
          <w:p w14:paraId="7176EF87" w14:textId="77777777" w:rsidR="00E25C63" w:rsidRPr="003C61A5" w:rsidRDefault="00E25C63" w:rsidP="00E25C63">
            <w:pPr>
              <w:pStyle w:val="DG0"/>
              <w:rPr>
                <w:bCs/>
              </w:rPr>
            </w:pPr>
          </w:p>
        </w:tc>
        <w:tc>
          <w:tcPr>
            <w:tcW w:w="764" w:type="dxa"/>
            <w:vAlign w:val="center"/>
          </w:tcPr>
          <w:p w14:paraId="7ACFF3B8" w14:textId="7007F19B" w:rsidR="00E25C63" w:rsidRPr="00992674" w:rsidRDefault="00E25C63" w:rsidP="00E25C63">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2</w:t>
            </w:r>
          </w:p>
        </w:tc>
        <w:tc>
          <w:tcPr>
            <w:tcW w:w="6306" w:type="dxa"/>
            <w:vAlign w:val="center"/>
          </w:tcPr>
          <w:p w14:paraId="09383DCC" w14:textId="77777777" w:rsidR="00E25C63" w:rsidRDefault="00E25C63" w:rsidP="00E25C63">
            <w:pPr>
              <w:pStyle w:val="DG0"/>
              <w:jc w:val="left"/>
              <w:rPr>
                <w:rFonts w:ascii="宋体" w:hAnsi="宋体"/>
              </w:rPr>
            </w:pPr>
            <w:r>
              <w:rPr>
                <w:rFonts w:ascii="宋体" w:hAnsi="宋体"/>
              </w:rPr>
              <w:t xml:space="preserve">1. </w:t>
            </w:r>
            <w:r>
              <w:rPr>
                <w:rFonts w:ascii="宋体" w:hAnsi="宋体" w:hint="eastAsia"/>
              </w:rPr>
              <w:t>理解产品与服务的开发与管理流程。</w:t>
            </w:r>
          </w:p>
          <w:p w14:paraId="16C5C66B" w14:textId="4DA77541" w:rsidR="00E25C63" w:rsidRPr="00992674" w:rsidRDefault="00E25C63" w:rsidP="00E25C63">
            <w:pPr>
              <w:pStyle w:val="DG0"/>
              <w:jc w:val="left"/>
              <w:rPr>
                <w:rFonts w:ascii="宋体" w:hAnsi="宋体"/>
                <w:bCs/>
              </w:rPr>
            </w:pPr>
            <w:r>
              <w:rPr>
                <w:rFonts w:ascii="宋体" w:hAnsi="宋体"/>
              </w:rPr>
              <w:t>2.</w:t>
            </w:r>
            <w:r>
              <w:rPr>
                <w:rFonts w:ascii="宋体" w:hAnsi="宋体" w:hint="eastAsia"/>
              </w:rPr>
              <w:t xml:space="preserve"> 理解项目管理的关键路径识别方法。</w:t>
            </w:r>
          </w:p>
        </w:tc>
      </w:tr>
      <w:tr w:rsidR="00E25C63" w:rsidRPr="007C794A" w14:paraId="30B147DF" w14:textId="77777777" w:rsidTr="00C94429">
        <w:trPr>
          <w:trHeight w:val="340"/>
          <w:jc w:val="center"/>
        </w:trPr>
        <w:tc>
          <w:tcPr>
            <w:tcW w:w="1206" w:type="dxa"/>
            <w:vMerge w:val="restart"/>
            <w:vAlign w:val="center"/>
          </w:tcPr>
          <w:p w14:paraId="4FB4ADEE" w14:textId="0A61AEAD" w:rsidR="00E25C63" w:rsidRPr="007C794A" w:rsidRDefault="00E25C63" w:rsidP="00E25C63">
            <w:pPr>
              <w:snapToGrid w:val="0"/>
              <w:jc w:val="center"/>
            </w:pPr>
            <w:r w:rsidRPr="00992674">
              <w:rPr>
                <w:rFonts w:ascii="黑体" w:eastAsia="黑体" w:hAnsi="黑体" w:hint="eastAsia"/>
                <w:bCs/>
                <w:color w:val="000000"/>
                <w:sz w:val="21"/>
                <w:szCs w:val="18"/>
              </w:rPr>
              <w:t>技能目标</w:t>
            </w:r>
          </w:p>
        </w:tc>
        <w:tc>
          <w:tcPr>
            <w:tcW w:w="764" w:type="dxa"/>
            <w:vAlign w:val="center"/>
          </w:tcPr>
          <w:p w14:paraId="61816AA3" w14:textId="1C576902" w:rsidR="00E25C63" w:rsidRPr="00992674" w:rsidRDefault="00E25C63" w:rsidP="00E25C63">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14:paraId="3CE4CDA0" w14:textId="0E62B2BF" w:rsidR="00E25C63" w:rsidRPr="00992674" w:rsidRDefault="00594F40" w:rsidP="00E25C63">
            <w:pPr>
              <w:pStyle w:val="DG0"/>
              <w:jc w:val="left"/>
              <w:rPr>
                <w:rFonts w:ascii="宋体" w:hAnsi="宋体"/>
                <w:bCs/>
              </w:rPr>
            </w:pPr>
            <w:r>
              <w:rPr>
                <w:rFonts w:ascii="宋体" w:hAnsi="宋体" w:hint="eastAsia"/>
              </w:rPr>
              <w:t>掌握运营战略的分析与制定。</w:t>
            </w:r>
          </w:p>
        </w:tc>
      </w:tr>
      <w:tr w:rsidR="00E25C63" w:rsidRPr="007C794A" w14:paraId="36B25042" w14:textId="77777777" w:rsidTr="00C94429">
        <w:trPr>
          <w:trHeight w:val="340"/>
          <w:jc w:val="center"/>
        </w:trPr>
        <w:tc>
          <w:tcPr>
            <w:tcW w:w="1206" w:type="dxa"/>
            <w:vMerge/>
            <w:vAlign w:val="center"/>
          </w:tcPr>
          <w:p w14:paraId="1C1EFA33" w14:textId="77777777" w:rsidR="00E25C63" w:rsidRPr="007C794A" w:rsidRDefault="00E25C63" w:rsidP="00E25C63">
            <w:pPr>
              <w:pStyle w:val="DG0"/>
              <w:rPr>
                <w:rFonts w:ascii="宋体" w:hAnsi="宋体"/>
              </w:rPr>
            </w:pPr>
          </w:p>
        </w:tc>
        <w:tc>
          <w:tcPr>
            <w:tcW w:w="764" w:type="dxa"/>
            <w:vAlign w:val="center"/>
          </w:tcPr>
          <w:p w14:paraId="6B71353D" w14:textId="606424D3" w:rsidR="00E25C63" w:rsidRPr="00992674" w:rsidRDefault="00E25C63" w:rsidP="00E25C63">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14:paraId="711466A2" w14:textId="77777777" w:rsidR="00E25C63" w:rsidRPr="00992674" w:rsidRDefault="00E25C63" w:rsidP="00E25C63">
            <w:pPr>
              <w:pStyle w:val="DG0"/>
              <w:jc w:val="left"/>
              <w:rPr>
                <w:rFonts w:ascii="宋体" w:hAnsi="宋体"/>
                <w:bCs/>
              </w:rPr>
            </w:pPr>
          </w:p>
        </w:tc>
      </w:tr>
      <w:tr w:rsidR="00E25C63" w:rsidRPr="007C794A" w14:paraId="43AA4C17" w14:textId="77777777" w:rsidTr="00C94429">
        <w:trPr>
          <w:trHeight w:val="340"/>
          <w:jc w:val="center"/>
        </w:trPr>
        <w:tc>
          <w:tcPr>
            <w:tcW w:w="1206" w:type="dxa"/>
            <w:vMerge w:val="restart"/>
            <w:vAlign w:val="center"/>
          </w:tcPr>
          <w:p w14:paraId="0AFC370E" w14:textId="77777777" w:rsidR="00E25C63" w:rsidRDefault="00E25C63" w:rsidP="00E25C63">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素养目标</w:t>
            </w:r>
          </w:p>
          <w:p w14:paraId="417F1853" w14:textId="4DFF13BB" w:rsidR="00E25C63" w:rsidRPr="007C794A" w:rsidRDefault="00E25C63" w:rsidP="00E25C63">
            <w:pPr>
              <w:snapToGrid w:val="0"/>
              <w:jc w:val="center"/>
            </w:pPr>
            <w:r w:rsidRPr="00992674">
              <w:rPr>
                <w:rFonts w:ascii="黑体" w:eastAsia="黑体" w:hAnsi="黑体" w:hint="eastAsia"/>
                <w:bCs/>
                <w:color w:val="000000"/>
                <w:sz w:val="21"/>
                <w:szCs w:val="18"/>
              </w:rPr>
              <w:t>(</w:t>
            </w:r>
            <w:r>
              <w:rPr>
                <w:rFonts w:ascii="黑体" w:eastAsia="黑体" w:hAnsi="黑体" w:hint="eastAsia"/>
                <w:bCs/>
                <w:color w:val="000000"/>
                <w:sz w:val="21"/>
                <w:szCs w:val="18"/>
              </w:rPr>
              <w:t>含</w:t>
            </w:r>
            <w:r w:rsidRPr="00992674">
              <w:rPr>
                <w:rFonts w:ascii="黑体" w:eastAsia="黑体" w:hAnsi="黑体" w:hint="eastAsia"/>
                <w:bCs/>
                <w:color w:val="000000"/>
                <w:sz w:val="21"/>
                <w:szCs w:val="18"/>
              </w:rPr>
              <w:t>课程思政目标</w:t>
            </w:r>
            <w:r w:rsidRPr="00992674">
              <w:rPr>
                <w:rFonts w:ascii="黑体" w:eastAsia="黑体" w:hAnsi="黑体"/>
                <w:bCs/>
                <w:color w:val="000000"/>
                <w:sz w:val="21"/>
                <w:szCs w:val="18"/>
              </w:rPr>
              <w:t>)</w:t>
            </w:r>
          </w:p>
        </w:tc>
        <w:tc>
          <w:tcPr>
            <w:tcW w:w="764" w:type="dxa"/>
            <w:vAlign w:val="center"/>
          </w:tcPr>
          <w:p w14:paraId="43D4EFA2" w14:textId="4F522A50" w:rsidR="00E25C63" w:rsidRPr="00992674" w:rsidRDefault="00E25C63" w:rsidP="00E25C63">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5</w:t>
            </w:r>
          </w:p>
        </w:tc>
        <w:tc>
          <w:tcPr>
            <w:tcW w:w="6306" w:type="dxa"/>
            <w:vAlign w:val="center"/>
          </w:tcPr>
          <w:p w14:paraId="5AF9FEA1" w14:textId="6D12FCD0" w:rsidR="00E25C63" w:rsidRPr="00992674" w:rsidRDefault="00E25C63" w:rsidP="00E25C63">
            <w:pPr>
              <w:pStyle w:val="DG0"/>
              <w:jc w:val="left"/>
              <w:rPr>
                <w:rFonts w:ascii="宋体" w:hAnsi="宋体"/>
                <w:bCs/>
              </w:rPr>
            </w:pPr>
            <w:r w:rsidRPr="000F396A">
              <w:rPr>
                <w:rFonts w:ascii="宋体" w:hAnsi="宋体"/>
              </w:rPr>
              <w:t>知道运营管理发展的历程以及最新发展趋势</w:t>
            </w:r>
            <w:r>
              <w:rPr>
                <w:rFonts w:ascii="宋体" w:hAnsi="宋体" w:hint="eastAsia"/>
              </w:rPr>
              <w:t>。</w:t>
            </w:r>
            <w:r w:rsidRPr="000F396A">
              <w:rPr>
                <w:rFonts w:ascii="宋体" w:hAnsi="宋体"/>
              </w:rPr>
              <w:t>理解运营系统、运营职能、运营管理的目标和实质。理解运营管理四个组成部分之间的联</w:t>
            </w:r>
            <w:r>
              <w:rPr>
                <w:rFonts w:ascii="宋体" w:hAnsi="宋体" w:hint="eastAsia"/>
              </w:rPr>
              <w:t>系。</w:t>
            </w:r>
          </w:p>
        </w:tc>
      </w:tr>
      <w:tr w:rsidR="00E25C63" w:rsidRPr="007C794A" w14:paraId="4DAD8D23" w14:textId="77777777" w:rsidTr="00C94429">
        <w:trPr>
          <w:trHeight w:val="340"/>
          <w:jc w:val="center"/>
        </w:trPr>
        <w:tc>
          <w:tcPr>
            <w:tcW w:w="1206" w:type="dxa"/>
            <w:vMerge/>
            <w:vAlign w:val="center"/>
          </w:tcPr>
          <w:p w14:paraId="38BD479D" w14:textId="77777777" w:rsidR="00E25C63" w:rsidRPr="007C794A" w:rsidRDefault="00E25C63" w:rsidP="00E25C63">
            <w:pPr>
              <w:pStyle w:val="DG0"/>
              <w:rPr>
                <w:rFonts w:ascii="宋体" w:hAnsi="宋体"/>
              </w:rPr>
            </w:pPr>
          </w:p>
        </w:tc>
        <w:tc>
          <w:tcPr>
            <w:tcW w:w="764" w:type="dxa"/>
            <w:vAlign w:val="center"/>
          </w:tcPr>
          <w:p w14:paraId="5071298D" w14:textId="1E2E17C8" w:rsidR="00E25C63" w:rsidRPr="00992674" w:rsidRDefault="00E25C63" w:rsidP="00E25C63">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6</w:t>
            </w:r>
          </w:p>
        </w:tc>
        <w:tc>
          <w:tcPr>
            <w:tcW w:w="6306" w:type="dxa"/>
            <w:vAlign w:val="center"/>
          </w:tcPr>
          <w:p w14:paraId="2053E60F" w14:textId="3CDE42AF" w:rsidR="00E25C63" w:rsidRPr="00992674" w:rsidRDefault="00E25C63" w:rsidP="00E25C63">
            <w:pPr>
              <w:pStyle w:val="DG0"/>
              <w:jc w:val="left"/>
              <w:rPr>
                <w:rFonts w:ascii="宋体" w:hAnsi="宋体"/>
                <w:bCs/>
              </w:rPr>
            </w:pPr>
            <w:r>
              <w:rPr>
                <w:rFonts w:ascii="宋体" w:hAnsi="宋体" w:hint="eastAsia"/>
              </w:rPr>
              <w:t>知道设施布置的相关知识，知道质量管理的相关知识</w:t>
            </w:r>
          </w:p>
        </w:tc>
      </w:tr>
    </w:tbl>
    <w:p w14:paraId="089BD5FC" w14:textId="50C90CC8" w:rsidR="009D7CF9" w:rsidRPr="00305F23" w:rsidRDefault="009D7CF9" w:rsidP="005770A6">
      <w:pPr>
        <w:pStyle w:val="DG2"/>
        <w:spacing w:beforeLines="50" w:before="163" w:after="163"/>
      </w:pPr>
      <w:r w:rsidRPr="00305F23">
        <w:rPr>
          <w:rFonts w:hint="eastAsia"/>
        </w:rPr>
        <w:t>（</w:t>
      </w:r>
      <w:r w:rsidR="00AC1479">
        <w:rPr>
          <w:rFonts w:hint="eastAsia"/>
        </w:rPr>
        <w:t>二</w:t>
      </w:r>
      <w:r w:rsidRPr="00305F23">
        <w:rPr>
          <w:rFonts w:hint="eastAsia"/>
        </w:rPr>
        <w:t>）课程支撑的毕业要求</w:t>
      </w:r>
    </w:p>
    <w:tbl>
      <w:tblPr>
        <w:tblStyle w:val="TableGrid"/>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C94429" w14:paraId="13DA0CF5" w14:textId="77777777" w:rsidTr="00102EEB">
        <w:tc>
          <w:tcPr>
            <w:tcW w:w="8276" w:type="dxa"/>
          </w:tcPr>
          <w:p w14:paraId="7AD2B981" w14:textId="77777777" w:rsidR="00821685" w:rsidRPr="00821685" w:rsidRDefault="00821685" w:rsidP="00821685">
            <w:pPr>
              <w:pStyle w:val="DG0"/>
              <w:jc w:val="left"/>
              <w:rPr>
                <w:rFonts w:ascii="宋体" w:hAnsi="宋体"/>
                <w:bCs/>
              </w:rPr>
            </w:pPr>
            <w:r w:rsidRPr="00821685">
              <w:rPr>
                <w:rFonts w:ascii="宋体" w:hAnsi="宋体"/>
                <w:bCs/>
              </w:rPr>
              <w:t>LO1-5</w:t>
            </w:r>
            <w:r w:rsidRPr="00821685">
              <w:rPr>
                <w:rFonts w:ascii="宋体" w:hAnsi="宋体"/>
                <w:bCs/>
              </w:rPr>
              <w:tab/>
              <w:t>爱岗敬业，热爱所学专业，勤学多练，锤炼技能。熟悉本专业相关的法律法规，在实习实践中自觉遵守职业规范，具备职业道德操守。</w:t>
            </w:r>
          </w:p>
          <w:p w14:paraId="01238AF8" w14:textId="77777777" w:rsidR="00821685" w:rsidRPr="00821685" w:rsidRDefault="00821685" w:rsidP="00821685">
            <w:pPr>
              <w:pStyle w:val="DG0"/>
              <w:jc w:val="left"/>
              <w:rPr>
                <w:rFonts w:ascii="宋体" w:hAnsi="宋体"/>
                <w:bCs/>
              </w:rPr>
            </w:pPr>
            <w:r w:rsidRPr="00821685">
              <w:rPr>
                <w:rFonts w:ascii="宋体" w:hAnsi="宋体"/>
                <w:bCs/>
              </w:rPr>
              <w:t>LO2-5</w:t>
            </w:r>
            <w:r w:rsidRPr="00821685">
              <w:rPr>
                <w:rFonts w:ascii="宋体" w:hAnsi="宋体"/>
                <w:bCs/>
              </w:rPr>
              <w:tab/>
              <w:t>财务管理能力。清楚资金的筹集、投资、运营、分配和财务计划与决策、财务预算与控制、财务分析与考核等。</w:t>
            </w:r>
          </w:p>
          <w:p w14:paraId="4B96FE5F" w14:textId="77777777" w:rsidR="00821685" w:rsidRPr="00821685" w:rsidRDefault="00821685" w:rsidP="00821685">
            <w:pPr>
              <w:pStyle w:val="DG0"/>
              <w:jc w:val="left"/>
              <w:rPr>
                <w:rFonts w:ascii="宋体" w:hAnsi="宋体"/>
                <w:bCs/>
              </w:rPr>
            </w:pPr>
            <w:r w:rsidRPr="00821685">
              <w:rPr>
                <w:rFonts w:ascii="宋体" w:hAnsi="宋体"/>
                <w:bCs/>
              </w:rPr>
              <w:t>LO3-2</w:t>
            </w:r>
            <w:r w:rsidRPr="00821685">
              <w:rPr>
                <w:rFonts w:ascii="宋体" w:hAnsi="宋体"/>
                <w:bCs/>
              </w:rPr>
              <w:tab/>
              <w:t>应用书面或口头形式，阐释自己的观点，有效沟通。</w:t>
            </w:r>
          </w:p>
          <w:p w14:paraId="7AA957C7" w14:textId="77777777" w:rsidR="00821685" w:rsidRPr="00821685" w:rsidRDefault="00821685" w:rsidP="00821685">
            <w:pPr>
              <w:pStyle w:val="DG0"/>
              <w:jc w:val="left"/>
              <w:rPr>
                <w:rFonts w:ascii="宋体" w:hAnsi="宋体"/>
                <w:bCs/>
              </w:rPr>
            </w:pPr>
            <w:r w:rsidRPr="00821685">
              <w:rPr>
                <w:rFonts w:ascii="宋体" w:hAnsi="宋体"/>
                <w:bCs/>
              </w:rPr>
              <w:t>LO4-2</w:t>
            </w:r>
            <w:r w:rsidRPr="00821685">
              <w:rPr>
                <w:rFonts w:ascii="宋体" w:hAnsi="宋体"/>
                <w:bCs/>
              </w:rPr>
              <w:tab/>
              <w:t>能搜集、获取达到目标所需要的学习资源，实施学习计划、反思学习计划、持续改进，达到学习目标。</w:t>
            </w:r>
          </w:p>
          <w:p w14:paraId="5B9DB8E2" w14:textId="4D996DB8" w:rsidR="00C94429" w:rsidRPr="0063249D" w:rsidRDefault="00821685" w:rsidP="00821685">
            <w:pPr>
              <w:pStyle w:val="DG0"/>
              <w:jc w:val="left"/>
              <w:rPr>
                <w:rFonts w:ascii="宋体" w:hAnsi="宋体"/>
                <w:bCs/>
              </w:rPr>
            </w:pPr>
            <w:r w:rsidRPr="00821685">
              <w:rPr>
                <w:rFonts w:ascii="宋体" w:hAnsi="宋体"/>
                <w:bCs/>
              </w:rPr>
              <w:t>LO5-2</w:t>
            </w:r>
            <w:r w:rsidRPr="00821685">
              <w:rPr>
                <w:rFonts w:ascii="宋体" w:hAnsi="宋体"/>
                <w:bCs/>
              </w:rPr>
              <w:tab/>
              <w:t>心理健康，学习和参与心理调适各项活动，耐挫折，能承受学习和生活中的压力。</w:t>
            </w:r>
          </w:p>
          <w:p w14:paraId="26B3AEC9" w14:textId="77777777" w:rsidR="00C94429" w:rsidRDefault="00C94429" w:rsidP="0063249D">
            <w:pPr>
              <w:pStyle w:val="DG0"/>
              <w:jc w:val="left"/>
              <w:rPr>
                <w:rFonts w:ascii="宋体" w:hAnsi="宋体"/>
                <w:bCs/>
              </w:rPr>
            </w:pPr>
          </w:p>
          <w:p w14:paraId="655BF530" w14:textId="77777777" w:rsidR="005770A6" w:rsidRPr="0063249D" w:rsidRDefault="005770A6" w:rsidP="0063249D">
            <w:pPr>
              <w:pStyle w:val="DG0"/>
              <w:jc w:val="left"/>
              <w:rPr>
                <w:rFonts w:ascii="宋体" w:hAnsi="宋体"/>
                <w:bCs/>
              </w:rPr>
            </w:pPr>
          </w:p>
        </w:tc>
      </w:tr>
    </w:tbl>
    <w:p w14:paraId="5D700C93" w14:textId="77777777" w:rsidR="00CB749A" w:rsidRPr="00305F23" w:rsidRDefault="009D7CF9" w:rsidP="005770A6">
      <w:pPr>
        <w:pStyle w:val="DG2"/>
        <w:spacing w:beforeLines="50" w:before="163" w:after="163"/>
      </w:pPr>
      <w:r w:rsidRPr="00305F23">
        <w:rPr>
          <w:rFonts w:hint="eastAsia"/>
        </w:rPr>
        <w:t>（</w:t>
      </w:r>
      <w:r w:rsidR="00AC1479">
        <w:rPr>
          <w:rFonts w:hint="eastAsia"/>
        </w:rPr>
        <w:t>三</w:t>
      </w:r>
      <w:r w:rsidRPr="00305F23">
        <w:rPr>
          <w:rFonts w:hint="eastAsia"/>
        </w:rPr>
        <w:t>）毕业要求与</w:t>
      </w:r>
      <w:r w:rsidR="00EB791E" w:rsidRPr="00305F23">
        <w:rPr>
          <w:rFonts w:hint="eastAsia"/>
        </w:rPr>
        <w:t>课程目标</w:t>
      </w:r>
      <w:r w:rsidRPr="00305F23">
        <w:rPr>
          <w:rFonts w:hint="eastAsia"/>
        </w:rPr>
        <w:t>的关系</w:t>
      </w:r>
      <w:r w:rsidR="00EB791E" w:rsidRPr="00305F23">
        <w:rPr>
          <w:rFonts w:hint="eastAsia"/>
        </w:rPr>
        <w:t xml:space="preserve"> </w:t>
      </w:r>
    </w:p>
    <w:tbl>
      <w:tblPr>
        <w:tblW w:w="8620" w:type="dxa"/>
        <w:tblLook w:val="04A0" w:firstRow="1" w:lastRow="0" w:firstColumn="1" w:lastColumn="0" w:noHBand="0" w:noVBand="1"/>
      </w:tblPr>
      <w:tblGrid>
        <w:gridCol w:w="1056"/>
        <w:gridCol w:w="1064"/>
        <w:gridCol w:w="1055"/>
        <w:gridCol w:w="4168"/>
        <w:gridCol w:w="1055"/>
        <w:gridCol w:w="222"/>
      </w:tblGrid>
      <w:tr w:rsidR="00CB749A" w:rsidRPr="00CB749A" w14:paraId="05EABB26" w14:textId="77777777" w:rsidTr="00CB749A">
        <w:trPr>
          <w:gridAfter w:val="1"/>
          <w:wAfter w:w="36" w:type="dxa"/>
          <w:trHeight w:val="326"/>
        </w:trPr>
        <w:tc>
          <w:tcPr>
            <w:tcW w:w="1075" w:type="dxa"/>
            <w:vMerge w:val="restart"/>
            <w:tcBorders>
              <w:top w:val="single" w:sz="12" w:space="0" w:color="auto"/>
              <w:left w:val="single" w:sz="12" w:space="0" w:color="auto"/>
              <w:bottom w:val="single" w:sz="8" w:space="0" w:color="000000"/>
              <w:right w:val="single" w:sz="8" w:space="0" w:color="auto"/>
            </w:tcBorders>
            <w:vAlign w:val="center"/>
            <w:hideMark/>
          </w:tcPr>
          <w:p w14:paraId="2E9F3A3F" w14:textId="77777777" w:rsidR="00CB749A" w:rsidRPr="00CB749A" w:rsidRDefault="00CB749A" w:rsidP="00CB749A">
            <w:pPr>
              <w:jc w:val="center"/>
              <w:rPr>
                <w:rFonts w:ascii="黑体" w:eastAsia="黑体" w:hAnsi="黑体" w:cs="Times New Roman"/>
                <w:color w:val="000000"/>
                <w:sz w:val="21"/>
                <w:szCs w:val="21"/>
              </w:rPr>
            </w:pPr>
            <w:r w:rsidRPr="00CB749A">
              <w:rPr>
                <w:rFonts w:ascii="黑体" w:eastAsia="黑体" w:hAnsi="黑体" w:cs="Times New Roman" w:hint="eastAsia"/>
                <w:color w:val="000000"/>
                <w:sz w:val="21"/>
                <w:szCs w:val="18"/>
              </w:rPr>
              <w:t>毕业要求</w:t>
            </w:r>
          </w:p>
        </w:tc>
        <w:tc>
          <w:tcPr>
            <w:tcW w:w="1077" w:type="dxa"/>
            <w:vMerge w:val="restart"/>
            <w:tcBorders>
              <w:top w:val="single" w:sz="12" w:space="0" w:color="auto"/>
              <w:left w:val="single" w:sz="8" w:space="0" w:color="auto"/>
              <w:bottom w:val="single" w:sz="8" w:space="0" w:color="000000"/>
              <w:right w:val="single" w:sz="8" w:space="0" w:color="auto"/>
            </w:tcBorders>
            <w:vAlign w:val="center"/>
            <w:hideMark/>
          </w:tcPr>
          <w:p w14:paraId="2D8A4A5F" w14:textId="77777777" w:rsidR="00CB749A" w:rsidRPr="00CB749A" w:rsidRDefault="00CB749A" w:rsidP="00CB749A">
            <w:pPr>
              <w:jc w:val="center"/>
              <w:rPr>
                <w:rFonts w:ascii="黑体" w:eastAsia="黑体" w:hAnsi="黑体" w:cs="Times New Roman"/>
                <w:color w:val="000000"/>
                <w:sz w:val="21"/>
                <w:szCs w:val="21"/>
              </w:rPr>
            </w:pPr>
            <w:r w:rsidRPr="00CB749A">
              <w:rPr>
                <w:rFonts w:ascii="Arial" w:eastAsia="黑体" w:hAnsi="Arial" w:cs="Times New Roman" w:hint="eastAsia"/>
                <w:color w:val="000000"/>
                <w:sz w:val="21"/>
                <w:szCs w:val="16"/>
              </w:rPr>
              <w:t>指标点</w:t>
            </w:r>
          </w:p>
        </w:tc>
        <w:tc>
          <w:tcPr>
            <w:tcW w:w="1076" w:type="dxa"/>
            <w:vMerge w:val="restart"/>
            <w:tcBorders>
              <w:top w:val="single" w:sz="12" w:space="0" w:color="auto"/>
              <w:left w:val="single" w:sz="8" w:space="0" w:color="auto"/>
              <w:bottom w:val="single" w:sz="8" w:space="0" w:color="000000"/>
              <w:right w:val="single" w:sz="8" w:space="0" w:color="auto"/>
            </w:tcBorders>
            <w:vAlign w:val="center"/>
            <w:hideMark/>
          </w:tcPr>
          <w:p w14:paraId="2D53DCEE" w14:textId="77777777" w:rsidR="00CB749A" w:rsidRPr="00CB749A" w:rsidRDefault="00CB749A" w:rsidP="00CB749A">
            <w:pPr>
              <w:jc w:val="center"/>
              <w:rPr>
                <w:rFonts w:ascii="黑体" w:eastAsia="黑体" w:hAnsi="黑体" w:cs="Times New Roman"/>
                <w:color w:val="000000"/>
                <w:sz w:val="21"/>
                <w:szCs w:val="21"/>
              </w:rPr>
            </w:pPr>
            <w:r w:rsidRPr="00CB749A">
              <w:rPr>
                <w:rFonts w:ascii="黑体" w:eastAsia="黑体" w:hAnsi="黑体" w:cs="Times New Roman" w:hint="eastAsia"/>
                <w:color w:val="000000"/>
                <w:sz w:val="21"/>
                <w:szCs w:val="21"/>
              </w:rPr>
              <w:t>支撑度</w:t>
            </w:r>
          </w:p>
        </w:tc>
        <w:tc>
          <w:tcPr>
            <w:tcW w:w="4280" w:type="dxa"/>
            <w:vMerge w:val="restart"/>
            <w:tcBorders>
              <w:top w:val="single" w:sz="12" w:space="0" w:color="auto"/>
              <w:left w:val="single" w:sz="8" w:space="0" w:color="auto"/>
              <w:bottom w:val="single" w:sz="8" w:space="0" w:color="000000"/>
              <w:right w:val="single" w:sz="8" w:space="0" w:color="auto"/>
            </w:tcBorders>
            <w:vAlign w:val="center"/>
            <w:hideMark/>
          </w:tcPr>
          <w:p w14:paraId="054F55B4" w14:textId="77777777" w:rsidR="00CB749A" w:rsidRPr="00CB749A" w:rsidRDefault="00CB749A" w:rsidP="00CB749A">
            <w:pPr>
              <w:jc w:val="center"/>
              <w:rPr>
                <w:rFonts w:ascii="黑体" w:eastAsia="黑体" w:hAnsi="黑体" w:cs="Times New Roman"/>
                <w:color w:val="000000"/>
                <w:sz w:val="21"/>
                <w:szCs w:val="21"/>
              </w:rPr>
            </w:pPr>
            <w:r w:rsidRPr="00CB749A">
              <w:rPr>
                <w:rFonts w:ascii="Arial" w:eastAsia="黑体" w:hAnsi="Arial" w:cs="Times New Roman" w:hint="eastAsia"/>
                <w:color w:val="000000"/>
                <w:sz w:val="21"/>
                <w:szCs w:val="16"/>
              </w:rPr>
              <w:t>课程目标</w:t>
            </w:r>
          </w:p>
        </w:tc>
        <w:tc>
          <w:tcPr>
            <w:tcW w:w="1076" w:type="dxa"/>
            <w:vMerge w:val="restart"/>
            <w:tcBorders>
              <w:top w:val="single" w:sz="12" w:space="0" w:color="auto"/>
              <w:left w:val="single" w:sz="8" w:space="0" w:color="auto"/>
              <w:bottom w:val="single" w:sz="8" w:space="0" w:color="000000"/>
              <w:right w:val="single" w:sz="12" w:space="0" w:color="auto"/>
            </w:tcBorders>
            <w:vAlign w:val="center"/>
            <w:hideMark/>
          </w:tcPr>
          <w:p w14:paraId="4F97998E" w14:textId="77777777" w:rsidR="00CB749A" w:rsidRPr="00CB749A" w:rsidRDefault="00CB749A" w:rsidP="00CB749A">
            <w:pPr>
              <w:jc w:val="center"/>
              <w:rPr>
                <w:rFonts w:ascii="黑体" w:eastAsia="黑体" w:hAnsi="黑体" w:cs="Times New Roman"/>
                <w:color w:val="000000"/>
                <w:sz w:val="21"/>
                <w:szCs w:val="21"/>
              </w:rPr>
            </w:pPr>
            <w:r w:rsidRPr="00CB749A">
              <w:rPr>
                <w:rFonts w:ascii="Arial" w:eastAsia="黑体" w:hAnsi="Arial" w:cs="Times New Roman" w:hint="eastAsia"/>
                <w:color w:val="000000"/>
                <w:sz w:val="21"/>
                <w:szCs w:val="16"/>
              </w:rPr>
              <w:t>对指标点的贡献度</w:t>
            </w:r>
          </w:p>
        </w:tc>
      </w:tr>
      <w:tr w:rsidR="00CB749A" w:rsidRPr="00CB749A" w14:paraId="68D85580" w14:textId="77777777" w:rsidTr="00CB749A">
        <w:trPr>
          <w:trHeight w:val="285"/>
        </w:trPr>
        <w:tc>
          <w:tcPr>
            <w:tcW w:w="1075" w:type="dxa"/>
            <w:vMerge/>
            <w:tcBorders>
              <w:top w:val="single" w:sz="12" w:space="0" w:color="auto"/>
              <w:left w:val="single" w:sz="12" w:space="0" w:color="auto"/>
              <w:bottom w:val="single" w:sz="8" w:space="0" w:color="000000"/>
              <w:right w:val="single" w:sz="8" w:space="0" w:color="auto"/>
            </w:tcBorders>
            <w:vAlign w:val="center"/>
            <w:hideMark/>
          </w:tcPr>
          <w:p w14:paraId="191A5D20" w14:textId="77777777" w:rsidR="00CB749A" w:rsidRPr="00CB749A" w:rsidRDefault="00CB749A" w:rsidP="00CB749A">
            <w:pPr>
              <w:rPr>
                <w:rFonts w:ascii="黑体" w:eastAsia="黑体" w:hAnsi="黑体" w:cs="Times New Roman"/>
                <w:color w:val="000000"/>
                <w:sz w:val="21"/>
                <w:szCs w:val="21"/>
              </w:rPr>
            </w:pPr>
          </w:p>
        </w:tc>
        <w:tc>
          <w:tcPr>
            <w:tcW w:w="1077" w:type="dxa"/>
            <w:vMerge/>
            <w:tcBorders>
              <w:top w:val="single" w:sz="12" w:space="0" w:color="auto"/>
              <w:left w:val="single" w:sz="8" w:space="0" w:color="auto"/>
              <w:bottom w:val="single" w:sz="8" w:space="0" w:color="000000"/>
              <w:right w:val="single" w:sz="8" w:space="0" w:color="auto"/>
            </w:tcBorders>
            <w:vAlign w:val="center"/>
            <w:hideMark/>
          </w:tcPr>
          <w:p w14:paraId="23735092" w14:textId="77777777" w:rsidR="00CB749A" w:rsidRPr="00CB749A" w:rsidRDefault="00CB749A" w:rsidP="00CB749A">
            <w:pPr>
              <w:rPr>
                <w:rFonts w:ascii="黑体" w:eastAsia="黑体" w:hAnsi="黑体" w:cs="Times New Roman"/>
                <w:color w:val="000000"/>
                <w:sz w:val="21"/>
                <w:szCs w:val="21"/>
              </w:rPr>
            </w:pPr>
          </w:p>
        </w:tc>
        <w:tc>
          <w:tcPr>
            <w:tcW w:w="1076" w:type="dxa"/>
            <w:vMerge/>
            <w:tcBorders>
              <w:top w:val="single" w:sz="12" w:space="0" w:color="auto"/>
              <w:left w:val="single" w:sz="8" w:space="0" w:color="auto"/>
              <w:bottom w:val="single" w:sz="8" w:space="0" w:color="000000"/>
              <w:right w:val="single" w:sz="8" w:space="0" w:color="auto"/>
            </w:tcBorders>
            <w:vAlign w:val="center"/>
            <w:hideMark/>
          </w:tcPr>
          <w:p w14:paraId="19E6B082" w14:textId="77777777" w:rsidR="00CB749A" w:rsidRPr="00CB749A" w:rsidRDefault="00CB749A" w:rsidP="00CB749A">
            <w:pPr>
              <w:rPr>
                <w:rFonts w:ascii="黑体" w:eastAsia="黑体" w:hAnsi="黑体" w:cs="Times New Roman"/>
                <w:color w:val="000000"/>
                <w:sz w:val="21"/>
                <w:szCs w:val="21"/>
              </w:rPr>
            </w:pPr>
          </w:p>
        </w:tc>
        <w:tc>
          <w:tcPr>
            <w:tcW w:w="4280" w:type="dxa"/>
            <w:vMerge/>
            <w:tcBorders>
              <w:top w:val="single" w:sz="12" w:space="0" w:color="auto"/>
              <w:left w:val="single" w:sz="8" w:space="0" w:color="auto"/>
              <w:bottom w:val="single" w:sz="8" w:space="0" w:color="000000"/>
              <w:right w:val="single" w:sz="8" w:space="0" w:color="auto"/>
            </w:tcBorders>
            <w:vAlign w:val="center"/>
            <w:hideMark/>
          </w:tcPr>
          <w:p w14:paraId="420E18EF" w14:textId="77777777" w:rsidR="00CB749A" w:rsidRPr="00CB749A" w:rsidRDefault="00CB749A" w:rsidP="00CB749A">
            <w:pPr>
              <w:rPr>
                <w:rFonts w:ascii="黑体" w:eastAsia="黑体" w:hAnsi="黑体" w:cs="Times New Roman"/>
                <w:color w:val="000000"/>
                <w:sz w:val="21"/>
                <w:szCs w:val="21"/>
              </w:rPr>
            </w:pPr>
          </w:p>
        </w:tc>
        <w:tc>
          <w:tcPr>
            <w:tcW w:w="1076" w:type="dxa"/>
            <w:vMerge/>
            <w:tcBorders>
              <w:top w:val="single" w:sz="12" w:space="0" w:color="auto"/>
              <w:left w:val="single" w:sz="8" w:space="0" w:color="auto"/>
              <w:bottom w:val="single" w:sz="8" w:space="0" w:color="000000"/>
              <w:right w:val="single" w:sz="12" w:space="0" w:color="auto"/>
            </w:tcBorders>
            <w:vAlign w:val="center"/>
            <w:hideMark/>
          </w:tcPr>
          <w:p w14:paraId="31DF5B06" w14:textId="77777777" w:rsidR="00CB749A" w:rsidRPr="00CB749A" w:rsidRDefault="00CB749A" w:rsidP="00CB749A">
            <w:pPr>
              <w:rPr>
                <w:rFonts w:ascii="黑体" w:eastAsia="黑体" w:hAnsi="黑体" w:cs="Times New Roman"/>
                <w:color w:val="000000"/>
                <w:sz w:val="21"/>
                <w:szCs w:val="21"/>
              </w:rPr>
            </w:pPr>
          </w:p>
        </w:tc>
        <w:tc>
          <w:tcPr>
            <w:tcW w:w="36" w:type="dxa"/>
            <w:tcBorders>
              <w:top w:val="nil"/>
              <w:left w:val="nil"/>
              <w:bottom w:val="nil"/>
              <w:right w:val="nil"/>
            </w:tcBorders>
            <w:noWrap/>
            <w:vAlign w:val="bottom"/>
            <w:hideMark/>
          </w:tcPr>
          <w:p w14:paraId="60B3B29F" w14:textId="77777777" w:rsidR="00CB749A" w:rsidRPr="00CB749A" w:rsidRDefault="00CB749A" w:rsidP="00CB749A">
            <w:pPr>
              <w:jc w:val="center"/>
              <w:rPr>
                <w:rFonts w:ascii="黑体" w:eastAsia="黑体" w:hAnsi="黑体" w:cs="Times New Roman"/>
                <w:color w:val="000000"/>
                <w:sz w:val="21"/>
                <w:szCs w:val="21"/>
              </w:rPr>
            </w:pPr>
          </w:p>
        </w:tc>
      </w:tr>
      <w:tr w:rsidR="00CB749A" w:rsidRPr="00CB749A" w14:paraId="66476315" w14:textId="77777777" w:rsidTr="00CB749A">
        <w:trPr>
          <w:trHeight w:val="1035"/>
        </w:trPr>
        <w:tc>
          <w:tcPr>
            <w:tcW w:w="1075" w:type="dxa"/>
            <w:tcBorders>
              <w:top w:val="nil"/>
              <w:left w:val="single" w:sz="12" w:space="0" w:color="auto"/>
              <w:bottom w:val="single" w:sz="8" w:space="0" w:color="auto"/>
              <w:right w:val="single" w:sz="8" w:space="0" w:color="auto"/>
            </w:tcBorders>
            <w:vAlign w:val="center"/>
            <w:hideMark/>
          </w:tcPr>
          <w:p w14:paraId="4E55043D" w14:textId="77777777" w:rsidR="00CB749A" w:rsidRPr="00CB749A" w:rsidRDefault="00CB749A" w:rsidP="00CB749A">
            <w:pPr>
              <w:jc w:val="center"/>
              <w:rPr>
                <w:rFonts w:cs="Times New Roman"/>
                <w:color w:val="000000"/>
                <w:sz w:val="21"/>
                <w:szCs w:val="21"/>
              </w:rPr>
            </w:pPr>
            <w:r w:rsidRPr="00CB749A">
              <w:rPr>
                <w:rFonts w:cs="Times New Roman" w:hint="eastAsia"/>
                <w:color w:val="000000"/>
                <w:sz w:val="21"/>
                <w:szCs w:val="21"/>
              </w:rPr>
              <w:t>1</w:t>
            </w:r>
          </w:p>
        </w:tc>
        <w:tc>
          <w:tcPr>
            <w:tcW w:w="1077" w:type="dxa"/>
            <w:tcBorders>
              <w:top w:val="nil"/>
              <w:left w:val="nil"/>
              <w:bottom w:val="single" w:sz="8" w:space="0" w:color="auto"/>
              <w:right w:val="single" w:sz="8" w:space="0" w:color="auto"/>
            </w:tcBorders>
            <w:vAlign w:val="center"/>
            <w:hideMark/>
          </w:tcPr>
          <w:p w14:paraId="2E9071DA" w14:textId="77777777" w:rsidR="00CB749A" w:rsidRPr="00CB749A" w:rsidRDefault="00CB749A" w:rsidP="00CB749A">
            <w:pPr>
              <w:jc w:val="center"/>
              <w:rPr>
                <w:rFonts w:cs="Times New Roman"/>
                <w:color w:val="000000"/>
                <w:sz w:val="21"/>
                <w:szCs w:val="21"/>
              </w:rPr>
            </w:pPr>
            <w:r w:rsidRPr="00CB749A">
              <w:rPr>
                <w:rFonts w:cs="Times New Roman" w:hint="eastAsia"/>
                <w:color w:val="000000"/>
                <w:sz w:val="21"/>
                <w:szCs w:val="21"/>
              </w:rPr>
              <w:t>LO1-5</w:t>
            </w:r>
          </w:p>
        </w:tc>
        <w:tc>
          <w:tcPr>
            <w:tcW w:w="1076" w:type="dxa"/>
            <w:tcBorders>
              <w:top w:val="nil"/>
              <w:left w:val="nil"/>
              <w:bottom w:val="single" w:sz="8" w:space="0" w:color="auto"/>
              <w:right w:val="single" w:sz="8" w:space="0" w:color="auto"/>
            </w:tcBorders>
            <w:vAlign w:val="center"/>
            <w:hideMark/>
          </w:tcPr>
          <w:p w14:paraId="766C7BED" w14:textId="77777777" w:rsidR="00CB749A" w:rsidRPr="00CB749A" w:rsidRDefault="00CB749A" w:rsidP="00CB749A">
            <w:pPr>
              <w:jc w:val="center"/>
              <w:rPr>
                <w:rFonts w:cs="Times New Roman"/>
                <w:color w:val="000000"/>
                <w:sz w:val="21"/>
                <w:szCs w:val="21"/>
              </w:rPr>
            </w:pPr>
            <w:r w:rsidRPr="00CB749A">
              <w:rPr>
                <w:rFonts w:cs="Times New Roman" w:hint="eastAsia"/>
                <w:color w:val="000000"/>
                <w:sz w:val="21"/>
                <w:szCs w:val="21"/>
              </w:rPr>
              <w:t>M</w:t>
            </w:r>
          </w:p>
        </w:tc>
        <w:tc>
          <w:tcPr>
            <w:tcW w:w="4280" w:type="dxa"/>
            <w:tcBorders>
              <w:top w:val="nil"/>
              <w:left w:val="nil"/>
              <w:bottom w:val="single" w:sz="8" w:space="0" w:color="auto"/>
              <w:right w:val="single" w:sz="8" w:space="0" w:color="auto"/>
            </w:tcBorders>
            <w:vAlign w:val="center"/>
            <w:hideMark/>
          </w:tcPr>
          <w:p w14:paraId="3ADB3B18" w14:textId="77777777" w:rsidR="00CB749A" w:rsidRPr="00CB749A" w:rsidRDefault="00CB749A" w:rsidP="00CB749A">
            <w:pPr>
              <w:rPr>
                <w:rFonts w:cs="Times New Roman"/>
                <w:color w:val="000000"/>
                <w:sz w:val="21"/>
                <w:szCs w:val="21"/>
              </w:rPr>
            </w:pPr>
            <w:r w:rsidRPr="00CB749A">
              <w:rPr>
                <w:rFonts w:cs="Times New Roman" w:hint="eastAsia"/>
                <w:color w:val="000000"/>
                <w:sz w:val="21"/>
                <w:szCs w:val="21"/>
              </w:rPr>
              <w:t>知道运营管理发展的历程以及最新发展趋势。理解运营系统、运营职能、运营管理的目标和实质。理解运营管理四个组成部分之间的联系。</w:t>
            </w:r>
          </w:p>
        </w:tc>
        <w:tc>
          <w:tcPr>
            <w:tcW w:w="1076" w:type="dxa"/>
            <w:tcBorders>
              <w:top w:val="nil"/>
              <w:left w:val="nil"/>
              <w:bottom w:val="single" w:sz="8" w:space="0" w:color="auto"/>
              <w:right w:val="single" w:sz="12" w:space="0" w:color="auto"/>
            </w:tcBorders>
            <w:vAlign w:val="center"/>
            <w:hideMark/>
          </w:tcPr>
          <w:p w14:paraId="0776D546" w14:textId="77777777" w:rsidR="00CB749A" w:rsidRPr="00CB749A" w:rsidRDefault="00CB749A" w:rsidP="00CB749A">
            <w:pPr>
              <w:jc w:val="center"/>
              <w:rPr>
                <w:rFonts w:cs="Times New Roman"/>
                <w:color w:val="000000"/>
                <w:sz w:val="21"/>
                <w:szCs w:val="21"/>
              </w:rPr>
            </w:pPr>
            <w:r w:rsidRPr="00CB749A">
              <w:rPr>
                <w:rFonts w:cs="Times New Roman" w:hint="eastAsia"/>
                <w:bCs/>
                <w:color w:val="000000"/>
                <w:sz w:val="21"/>
                <w:szCs w:val="21"/>
              </w:rPr>
              <w:t>M</w:t>
            </w:r>
          </w:p>
        </w:tc>
        <w:tc>
          <w:tcPr>
            <w:tcW w:w="36" w:type="dxa"/>
            <w:vAlign w:val="center"/>
            <w:hideMark/>
          </w:tcPr>
          <w:p w14:paraId="74E091D4" w14:textId="77777777" w:rsidR="00CB749A" w:rsidRPr="00CB749A" w:rsidRDefault="00CB749A" w:rsidP="00CB749A">
            <w:pPr>
              <w:rPr>
                <w:rFonts w:ascii="Times New Roman" w:eastAsia="Times New Roman" w:hAnsi="Times New Roman" w:cs="Times New Roman"/>
                <w:sz w:val="20"/>
                <w:szCs w:val="20"/>
              </w:rPr>
            </w:pPr>
          </w:p>
        </w:tc>
      </w:tr>
      <w:tr w:rsidR="00CB749A" w:rsidRPr="00CB749A" w14:paraId="1EC221B1" w14:textId="77777777" w:rsidTr="00CB749A">
        <w:trPr>
          <w:trHeight w:val="270"/>
        </w:trPr>
        <w:tc>
          <w:tcPr>
            <w:tcW w:w="1075" w:type="dxa"/>
            <w:vMerge w:val="restart"/>
            <w:tcBorders>
              <w:top w:val="nil"/>
              <w:left w:val="single" w:sz="12" w:space="0" w:color="auto"/>
              <w:bottom w:val="single" w:sz="8" w:space="0" w:color="000000"/>
              <w:right w:val="single" w:sz="8" w:space="0" w:color="auto"/>
            </w:tcBorders>
            <w:vAlign w:val="center"/>
            <w:hideMark/>
          </w:tcPr>
          <w:p w14:paraId="5BB0FA37" w14:textId="77777777" w:rsidR="00CB749A" w:rsidRPr="00CB749A" w:rsidRDefault="00CB749A" w:rsidP="00CB749A">
            <w:pPr>
              <w:jc w:val="center"/>
              <w:rPr>
                <w:rFonts w:ascii="Times New Roman" w:eastAsia="Times New Roman" w:hAnsi="Times New Roman" w:cs="Times New Roman"/>
                <w:color w:val="000000"/>
                <w:sz w:val="21"/>
                <w:szCs w:val="21"/>
              </w:rPr>
            </w:pPr>
            <w:r w:rsidRPr="00CB749A">
              <w:rPr>
                <w:rFonts w:ascii="Times New Roman" w:eastAsia="Times New Roman" w:hAnsi="Times New Roman" w:cs="Times New Roman"/>
                <w:color w:val="000000"/>
                <w:sz w:val="21"/>
                <w:szCs w:val="21"/>
              </w:rPr>
              <w:lastRenderedPageBreak/>
              <w:t>2</w:t>
            </w:r>
          </w:p>
        </w:tc>
        <w:tc>
          <w:tcPr>
            <w:tcW w:w="1077" w:type="dxa"/>
            <w:vMerge w:val="restart"/>
            <w:tcBorders>
              <w:top w:val="nil"/>
              <w:left w:val="single" w:sz="8" w:space="0" w:color="auto"/>
              <w:bottom w:val="single" w:sz="8" w:space="0" w:color="000000"/>
              <w:right w:val="single" w:sz="8" w:space="0" w:color="auto"/>
            </w:tcBorders>
            <w:vAlign w:val="center"/>
            <w:hideMark/>
          </w:tcPr>
          <w:p w14:paraId="2F7BE4CD" w14:textId="77777777" w:rsidR="00CB749A" w:rsidRPr="00CB749A" w:rsidRDefault="00CB749A" w:rsidP="00CB749A">
            <w:pPr>
              <w:jc w:val="center"/>
              <w:rPr>
                <w:rFonts w:ascii="Times New Roman" w:eastAsia="Times New Roman" w:hAnsi="Times New Roman" w:cs="Times New Roman"/>
                <w:color w:val="000000"/>
                <w:sz w:val="21"/>
                <w:szCs w:val="21"/>
              </w:rPr>
            </w:pPr>
            <w:r w:rsidRPr="00CB749A">
              <w:rPr>
                <w:rFonts w:ascii="Times New Roman" w:eastAsia="Times New Roman" w:hAnsi="Times New Roman" w:cs="Times New Roman"/>
                <w:bCs/>
                <w:color w:val="000000"/>
                <w:sz w:val="21"/>
                <w:szCs w:val="21"/>
              </w:rPr>
              <w:t>LO2-5</w:t>
            </w:r>
          </w:p>
        </w:tc>
        <w:tc>
          <w:tcPr>
            <w:tcW w:w="1076" w:type="dxa"/>
            <w:vMerge w:val="restart"/>
            <w:tcBorders>
              <w:top w:val="nil"/>
              <w:left w:val="single" w:sz="8" w:space="0" w:color="auto"/>
              <w:bottom w:val="single" w:sz="8" w:space="0" w:color="000000"/>
              <w:right w:val="single" w:sz="8" w:space="0" w:color="auto"/>
            </w:tcBorders>
            <w:vAlign w:val="center"/>
            <w:hideMark/>
          </w:tcPr>
          <w:p w14:paraId="3F0557A0" w14:textId="77777777" w:rsidR="00CB749A" w:rsidRPr="00CB749A" w:rsidRDefault="00CB749A" w:rsidP="00CB749A">
            <w:pPr>
              <w:jc w:val="center"/>
              <w:rPr>
                <w:rFonts w:ascii="Times New Roman" w:eastAsia="Times New Roman" w:hAnsi="Times New Roman" w:cs="Times New Roman"/>
                <w:color w:val="000000"/>
                <w:sz w:val="21"/>
                <w:szCs w:val="21"/>
              </w:rPr>
            </w:pPr>
            <w:r w:rsidRPr="00CB749A">
              <w:rPr>
                <w:rFonts w:ascii="Times New Roman" w:eastAsia="Times New Roman" w:hAnsi="Times New Roman" w:cs="Times New Roman"/>
                <w:color w:val="000000"/>
                <w:sz w:val="21"/>
                <w:szCs w:val="21"/>
              </w:rPr>
              <w:t>H</w:t>
            </w:r>
          </w:p>
        </w:tc>
        <w:tc>
          <w:tcPr>
            <w:tcW w:w="4280" w:type="dxa"/>
            <w:tcBorders>
              <w:top w:val="nil"/>
              <w:left w:val="nil"/>
              <w:bottom w:val="nil"/>
              <w:right w:val="single" w:sz="8" w:space="0" w:color="auto"/>
            </w:tcBorders>
            <w:vAlign w:val="center"/>
            <w:hideMark/>
          </w:tcPr>
          <w:p w14:paraId="4AFF7615" w14:textId="77777777" w:rsidR="00CB749A" w:rsidRPr="00CB749A" w:rsidRDefault="00CB749A" w:rsidP="00CB749A">
            <w:pPr>
              <w:rPr>
                <w:rFonts w:cs="Times New Roman"/>
                <w:color w:val="000000"/>
                <w:sz w:val="21"/>
                <w:szCs w:val="21"/>
              </w:rPr>
            </w:pPr>
            <w:r w:rsidRPr="00CB749A">
              <w:rPr>
                <w:rFonts w:cs="Times New Roman" w:hint="eastAsia"/>
                <w:color w:val="000000"/>
                <w:sz w:val="21"/>
                <w:szCs w:val="21"/>
              </w:rPr>
              <w:t>1.掌握运营能力规划和选址规划的方法。</w:t>
            </w:r>
          </w:p>
        </w:tc>
        <w:tc>
          <w:tcPr>
            <w:tcW w:w="1076" w:type="dxa"/>
            <w:vMerge w:val="restart"/>
            <w:tcBorders>
              <w:top w:val="nil"/>
              <w:left w:val="single" w:sz="8" w:space="0" w:color="auto"/>
              <w:bottom w:val="single" w:sz="8" w:space="0" w:color="000000"/>
              <w:right w:val="single" w:sz="12" w:space="0" w:color="auto"/>
            </w:tcBorders>
            <w:vAlign w:val="center"/>
            <w:hideMark/>
          </w:tcPr>
          <w:p w14:paraId="4561DF1E" w14:textId="77777777" w:rsidR="00CB749A" w:rsidRPr="00CB749A" w:rsidRDefault="00CB749A" w:rsidP="00CB749A">
            <w:pPr>
              <w:jc w:val="center"/>
              <w:rPr>
                <w:rFonts w:cs="Times New Roman"/>
                <w:color w:val="000000"/>
                <w:sz w:val="21"/>
                <w:szCs w:val="21"/>
              </w:rPr>
            </w:pPr>
            <w:r w:rsidRPr="00CB749A">
              <w:rPr>
                <w:rFonts w:cs="Times New Roman" w:hint="eastAsia"/>
                <w:bCs/>
                <w:color w:val="000000"/>
                <w:sz w:val="21"/>
                <w:szCs w:val="21"/>
              </w:rPr>
              <w:t>H</w:t>
            </w:r>
          </w:p>
        </w:tc>
        <w:tc>
          <w:tcPr>
            <w:tcW w:w="36" w:type="dxa"/>
            <w:vAlign w:val="center"/>
            <w:hideMark/>
          </w:tcPr>
          <w:p w14:paraId="56B9536B" w14:textId="77777777" w:rsidR="00CB749A" w:rsidRPr="00CB749A" w:rsidRDefault="00CB749A" w:rsidP="00CB749A">
            <w:pPr>
              <w:rPr>
                <w:rFonts w:ascii="Times New Roman" w:eastAsia="Times New Roman" w:hAnsi="Times New Roman" w:cs="Times New Roman"/>
                <w:sz w:val="20"/>
                <w:szCs w:val="20"/>
              </w:rPr>
            </w:pPr>
          </w:p>
        </w:tc>
      </w:tr>
      <w:tr w:rsidR="00CB749A" w:rsidRPr="00CB749A" w14:paraId="15724ABB" w14:textId="77777777" w:rsidTr="00CB749A">
        <w:trPr>
          <w:trHeight w:val="510"/>
        </w:trPr>
        <w:tc>
          <w:tcPr>
            <w:tcW w:w="1075" w:type="dxa"/>
            <w:vMerge/>
            <w:tcBorders>
              <w:top w:val="nil"/>
              <w:left w:val="single" w:sz="12" w:space="0" w:color="auto"/>
              <w:bottom w:val="single" w:sz="8" w:space="0" w:color="000000"/>
              <w:right w:val="single" w:sz="8" w:space="0" w:color="auto"/>
            </w:tcBorders>
            <w:vAlign w:val="center"/>
            <w:hideMark/>
          </w:tcPr>
          <w:p w14:paraId="18933368" w14:textId="77777777" w:rsidR="00CB749A" w:rsidRPr="00CB749A" w:rsidRDefault="00CB749A" w:rsidP="00CB749A">
            <w:pPr>
              <w:rPr>
                <w:rFonts w:ascii="Times New Roman" w:eastAsia="Times New Roman" w:hAnsi="Times New Roman" w:cs="Times New Roman"/>
                <w:color w:val="000000"/>
                <w:sz w:val="21"/>
                <w:szCs w:val="21"/>
              </w:rPr>
            </w:pPr>
          </w:p>
        </w:tc>
        <w:tc>
          <w:tcPr>
            <w:tcW w:w="1077" w:type="dxa"/>
            <w:vMerge/>
            <w:tcBorders>
              <w:top w:val="nil"/>
              <w:left w:val="single" w:sz="8" w:space="0" w:color="auto"/>
              <w:bottom w:val="single" w:sz="8" w:space="0" w:color="000000"/>
              <w:right w:val="single" w:sz="8" w:space="0" w:color="auto"/>
            </w:tcBorders>
            <w:vAlign w:val="center"/>
            <w:hideMark/>
          </w:tcPr>
          <w:p w14:paraId="6227E7C8" w14:textId="77777777" w:rsidR="00CB749A" w:rsidRPr="00CB749A" w:rsidRDefault="00CB749A" w:rsidP="00CB749A">
            <w:pPr>
              <w:rPr>
                <w:rFonts w:ascii="Times New Roman" w:eastAsia="Times New Roman" w:hAnsi="Times New Roman" w:cs="Times New Roman"/>
                <w:color w:val="000000"/>
                <w:sz w:val="21"/>
                <w:szCs w:val="21"/>
              </w:rPr>
            </w:pPr>
          </w:p>
        </w:tc>
        <w:tc>
          <w:tcPr>
            <w:tcW w:w="1076" w:type="dxa"/>
            <w:vMerge/>
            <w:tcBorders>
              <w:top w:val="nil"/>
              <w:left w:val="single" w:sz="8" w:space="0" w:color="auto"/>
              <w:bottom w:val="single" w:sz="8" w:space="0" w:color="000000"/>
              <w:right w:val="single" w:sz="8" w:space="0" w:color="auto"/>
            </w:tcBorders>
            <w:vAlign w:val="center"/>
            <w:hideMark/>
          </w:tcPr>
          <w:p w14:paraId="2FF3DD0B" w14:textId="77777777" w:rsidR="00CB749A" w:rsidRPr="00CB749A" w:rsidRDefault="00CB749A" w:rsidP="00CB749A">
            <w:pPr>
              <w:rPr>
                <w:rFonts w:ascii="Times New Roman" w:eastAsia="Times New Roman" w:hAnsi="Times New Roman" w:cs="Times New Roman"/>
                <w:color w:val="000000"/>
                <w:sz w:val="21"/>
                <w:szCs w:val="21"/>
              </w:rPr>
            </w:pPr>
          </w:p>
        </w:tc>
        <w:tc>
          <w:tcPr>
            <w:tcW w:w="4280" w:type="dxa"/>
            <w:tcBorders>
              <w:top w:val="nil"/>
              <w:left w:val="nil"/>
              <w:bottom w:val="nil"/>
              <w:right w:val="single" w:sz="8" w:space="0" w:color="auto"/>
            </w:tcBorders>
            <w:vAlign w:val="center"/>
            <w:hideMark/>
          </w:tcPr>
          <w:p w14:paraId="3973AC5D" w14:textId="77777777" w:rsidR="00CB749A" w:rsidRPr="00CB749A" w:rsidRDefault="00CB749A" w:rsidP="00CB749A">
            <w:pPr>
              <w:rPr>
                <w:rFonts w:cs="Times New Roman"/>
                <w:color w:val="000000"/>
                <w:sz w:val="21"/>
                <w:szCs w:val="21"/>
              </w:rPr>
            </w:pPr>
            <w:r w:rsidRPr="00CB749A">
              <w:rPr>
                <w:rFonts w:cs="Times New Roman" w:hint="eastAsia"/>
                <w:color w:val="000000"/>
                <w:sz w:val="21"/>
                <w:szCs w:val="21"/>
              </w:rPr>
              <w:t>2.掌握综合计划、MRP、作业计划的编制逻辑。</w:t>
            </w:r>
          </w:p>
        </w:tc>
        <w:tc>
          <w:tcPr>
            <w:tcW w:w="1076" w:type="dxa"/>
            <w:vMerge/>
            <w:tcBorders>
              <w:top w:val="nil"/>
              <w:left w:val="single" w:sz="8" w:space="0" w:color="auto"/>
              <w:bottom w:val="single" w:sz="8" w:space="0" w:color="000000"/>
              <w:right w:val="single" w:sz="12" w:space="0" w:color="auto"/>
            </w:tcBorders>
            <w:vAlign w:val="center"/>
            <w:hideMark/>
          </w:tcPr>
          <w:p w14:paraId="25A83C8F" w14:textId="77777777" w:rsidR="00CB749A" w:rsidRPr="00CB749A" w:rsidRDefault="00CB749A" w:rsidP="00CB749A">
            <w:pPr>
              <w:rPr>
                <w:rFonts w:cs="Times New Roman"/>
                <w:color w:val="000000"/>
                <w:sz w:val="21"/>
                <w:szCs w:val="21"/>
              </w:rPr>
            </w:pPr>
          </w:p>
        </w:tc>
        <w:tc>
          <w:tcPr>
            <w:tcW w:w="36" w:type="dxa"/>
            <w:vAlign w:val="center"/>
            <w:hideMark/>
          </w:tcPr>
          <w:p w14:paraId="42280C72" w14:textId="77777777" w:rsidR="00CB749A" w:rsidRPr="00CB749A" w:rsidRDefault="00CB749A" w:rsidP="00CB749A">
            <w:pPr>
              <w:rPr>
                <w:rFonts w:ascii="Times New Roman" w:eastAsia="Times New Roman" w:hAnsi="Times New Roman" w:cs="Times New Roman"/>
                <w:sz w:val="20"/>
                <w:szCs w:val="20"/>
              </w:rPr>
            </w:pPr>
          </w:p>
        </w:tc>
      </w:tr>
      <w:tr w:rsidR="00CB749A" w:rsidRPr="00CB749A" w14:paraId="60E7FE7A" w14:textId="77777777" w:rsidTr="00CB749A">
        <w:trPr>
          <w:trHeight w:val="285"/>
        </w:trPr>
        <w:tc>
          <w:tcPr>
            <w:tcW w:w="1075" w:type="dxa"/>
            <w:vMerge/>
            <w:tcBorders>
              <w:top w:val="nil"/>
              <w:left w:val="single" w:sz="12" w:space="0" w:color="auto"/>
              <w:bottom w:val="single" w:sz="8" w:space="0" w:color="000000"/>
              <w:right w:val="single" w:sz="8" w:space="0" w:color="auto"/>
            </w:tcBorders>
            <w:vAlign w:val="center"/>
            <w:hideMark/>
          </w:tcPr>
          <w:p w14:paraId="5CA9AF30" w14:textId="77777777" w:rsidR="00CB749A" w:rsidRPr="00CB749A" w:rsidRDefault="00CB749A" w:rsidP="00CB749A">
            <w:pPr>
              <w:rPr>
                <w:rFonts w:ascii="Times New Roman" w:eastAsia="Times New Roman" w:hAnsi="Times New Roman" w:cs="Times New Roman"/>
                <w:color w:val="000000"/>
                <w:sz w:val="21"/>
                <w:szCs w:val="21"/>
              </w:rPr>
            </w:pPr>
          </w:p>
        </w:tc>
        <w:tc>
          <w:tcPr>
            <w:tcW w:w="1077" w:type="dxa"/>
            <w:vMerge/>
            <w:tcBorders>
              <w:top w:val="nil"/>
              <w:left w:val="single" w:sz="8" w:space="0" w:color="auto"/>
              <w:bottom w:val="single" w:sz="8" w:space="0" w:color="000000"/>
              <w:right w:val="single" w:sz="8" w:space="0" w:color="auto"/>
            </w:tcBorders>
            <w:vAlign w:val="center"/>
            <w:hideMark/>
          </w:tcPr>
          <w:p w14:paraId="74B2BAAC" w14:textId="77777777" w:rsidR="00CB749A" w:rsidRPr="00CB749A" w:rsidRDefault="00CB749A" w:rsidP="00CB749A">
            <w:pPr>
              <w:rPr>
                <w:rFonts w:ascii="Times New Roman" w:eastAsia="Times New Roman" w:hAnsi="Times New Roman" w:cs="Times New Roman"/>
                <w:color w:val="000000"/>
                <w:sz w:val="21"/>
                <w:szCs w:val="21"/>
              </w:rPr>
            </w:pPr>
          </w:p>
        </w:tc>
        <w:tc>
          <w:tcPr>
            <w:tcW w:w="1076" w:type="dxa"/>
            <w:vMerge/>
            <w:tcBorders>
              <w:top w:val="nil"/>
              <w:left w:val="single" w:sz="8" w:space="0" w:color="auto"/>
              <w:bottom w:val="single" w:sz="8" w:space="0" w:color="000000"/>
              <w:right w:val="single" w:sz="8" w:space="0" w:color="auto"/>
            </w:tcBorders>
            <w:vAlign w:val="center"/>
            <w:hideMark/>
          </w:tcPr>
          <w:p w14:paraId="07B04A74" w14:textId="77777777" w:rsidR="00CB749A" w:rsidRPr="00CB749A" w:rsidRDefault="00CB749A" w:rsidP="00CB749A">
            <w:pPr>
              <w:rPr>
                <w:rFonts w:ascii="Times New Roman" w:eastAsia="Times New Roman" w:hAnsi="Times New Roman" w:cs="Times New Roman"/>
                <w:color w:val="000000"/>
                <w:sz w:val="21"/>
                <w:szCs w:val="21"/>
              </w:rPr>
            </w:pPr>
          </w:p>
        </w:tc>
        <w:tc>
          <w:tcPr>
            <w:tcW w:w="4280" w:type="dxa"/>
            <w:tcBorders>
              <w:top w:val="nil"/>
              <w:left w:val="nil"/>
              <w:bottom w:val="single" w:sz="8" w:space="0" w:color="auto"/>
              <w:right w:val="single" w:sz="8" w:space="0" w:color="auto"/>
            </w:tcBorders>
            <w:vAlign w:val="center"/>
            <w:hideMark/>
          </w:tcPr>
          <w:p w14:paraId="11250242" w14:textId="77777777" w:rsidR="00CB749A" w:rsidRPr="00CB749A" w:rsidRDefault="00CB749A" w:rsidP="00CB749A">
            <w:pPr>
              <w:rPr>
                <w:rFonts w:cs="Times New Roman"/>
                <w:color w:val="000000"/>
                <w:sz w:val="21"/>
                <w:szCs w:val="21"/>
              </w:rPr>
            </w:pPr>
            <w:r w:rsidRPr="00CB749A">
              <w:rPr>
                <w:rFonts w:cs="Times New Roman" w:hint="eastAsia"/>
                <w:color w:val="000000"/>
                <w:sz w:val="21"/>
                <w:szCs w:val="21"/>
              </w:rPr>
              <w:t>3.理解运营风险及其应对方法的运算逻辑。</w:t>
            </w:r>
          </w:p>
        </w:tc>
        <w:tc>
          <w:tcPr>
            <w:tcW w:w="1076" w:type="dxa"/>
            <w:vMerge/>
            <w:tcBorders>
              <w:top w:val="nil"/>
              <w:left w:val="single" w:sz="8" w:space="0" w:color="auto"/>
              <w:bottom w:val="single" w:sz="8" w:space="0" w:color="000000"/>
              <w:right w:val="single" w:sz="12" w:space="0" w:color="auto"/>
            </w:tcBorders>
            <w:vAlign w:val="center"/>
            <w:hideMark/>
          </w:tcPr>
          <w:p w14:paraId="53D467B5" w14:textId="77777777" w:rsidR="00CB749A" w:rsidRPr="00CB749A" w:rsidRDefault="00CB749A" w:rsidP="00CB749A">
            <w:pPr>
              <w:rPr>
                <w:rFonts w:cs="Times New Roman"/>
                <w:color w:val="000000"/>
                <w:sz w:val="21"/>
                <w:szCs w:val="21"/>
              </w:rPr>
            </w:pPr>
          </w:p>
        </w:tc>
        <w:tc>
          <w:tcPr>
            <w:tcW w:w="36" w:type="dxa"/>
            <w:vAlign w:val="center"/>
            <w:hideMark/>
          </w:tcPr>
          <w:p w14:paraId="169B5A68" w14:textId="77777777" w:rsidR="00CB749A" w:rsidRPr="00CB749A" w:rsidRDefault="00CB749A" w:rsidP="00CB749A">
            <w:pPr>
              <w:rPr>
                <w:rFonts w:ascii="Times New Roman" w:eastAsia="Times New Roman" w:hAnsi="Times New Roman" w:cs="Times New Roman"/>
                <w:sz w:val="20"/>
                <w:szCs w:val="20"/>
              </w:rPr>
            </w:pPr>
          </w:p>
        </w:tc>
      </w:tr>
      <w:tr w:rsidR="00CB749A" w:rsidRPr="00CB749A" w14:paraId="356F83B8" w14:textId="77777777" w:rsidTr="00CB749A">
        <w:trPr>
          <w:trHeight w:val="270"/>
        </w:trPr>
        <w:tc>
          <w:tcPr>
            <w:tcW w:w="1075" w:type="dxa"/>
            <w:vMerge w:val="restart"/>
            <w:tcBorders>
              <w:top w:val="nil"/>
              <w:left w:val="single" w:sz="12" w:space="0" w:color="auto"/>
              <w:bottom w:val="single" w:sz="8" w:space="0" w:color="000000"/>
              <w:right w:val="single" w:sz="8" w:space="0" w:color="auto"/>
            </w:tcBorders>
            <w:vAlign w:val="center"/>
            <w:hideMark/>
          </w:tcPr>
          <w:p w14:paraId="3F1A7F16" w14:textId="77777777" w:rsidR="00CB749A" w:rsidRPr="00CB749A" w:rsidRDefault="00CB749A" w:rsidP="00CB749A">
            <w:pPr>
              <w:jc w:val="center"/>
              <w:rPr>
                <w:rFonts w:ascii="Times New Roman" w:eastAsia="Times New Roman" w:hAnsi="Times New Roman" w:cs="Times New Roman"/>
                <w:color w:val="000000"/>
                <w:sz w:val="21"/>
                <w:szCs w:val="21"/>
              </w:rPr>
            </w:pPr>
            <w:r w:rsidRPr="00CB749A">
              <w:rPr>
                <w:rFonts w:ascii="Times New Roman" w:eastAsia="Times New Roman" w:hAnsi="Times New Roman" w:cs="Times New Roman"/>
                <w:color w:val="000000"/>
                <w:sz w:val="21"/>
                <w:szCs w:val="21"/>
              </w:rPr>
              <w:t>3</w:t>
            </w:r>
          </w:p>
        </w:tc>
        <w:tc>
          <w:tcPr>
            <w:tcW w:w="1077" w:type="dxa"/>
            <w:vMerge w:val="restart"/>
            <w:tcBorders>
              <w:top w:val="nil"/>
              <w:left w:val="single" w:sz="8" w:space="0" w:color="auto"/>
              <w:bottom w:val="single" w:sz="8" w:space="0" w:color="000000"/>
              <w:right w:val="single" w:sz="8" w:space="0" w:color="auto"/>
            </w:tcBorders>
            <w:vAlign w:val="center"/>
            <w:hideMark/>
          </w:tcPr>
          <w:p w14:paraId="768A56FD" w14:textId="77777777" w:rsidR="00CB749A" w:rsidRPr="00CB749A" w:rsidRDefault="00CB749A" w:rsidP="00CB749A">
            <w:pPr>
              <w:jc w:val="center"/>
              <w:rPr>
                <w:rFonts w:ascii="Times New Roman" w:eastAsia="Times New Roman" w:hAnsi="Times New Roman" w:cs="Times New Roman"/>
                <w:color w:val="000000"/>
                <w:sz w:val="21"/>
                <w:szCs w:val="21"/>
              </w:rPr>
            </w:pPr>
            <w:r w:rsidRPr="00CB749A">
              <w:rPr>
                <w:rFonts w:ascii="Times New Roman" w:eastAsia="Times New Roman" w:hAnsi="Times New Roman" w:cs="Times New Roman"/>
                <w:bCs/>
                <w:color w:val="000000"/>
                <w:sz w:val="21"/>
                <w:szCs w:val="21"/>
              </w:rPr>
              <w:t>LO3-2</w:t>
            </w:r>
          </w:p>
        </w:tc>
        <w:tc>
          <w:tcPr>
            <w:tcW w:w="1076" w:type="dxa"/>
            <w:vMerge w:val="restart"/>
            <w:tcBorders>
              <w:top w:val="nil"/>
              <w:left w:val="single" w:sz="8" w:space="0" w:color="auto"/>
              <w:bottom w:val="single" w:sz="8" w:space="0" w:color="000000"/>
              <w:right w:val="single" w:sz="8" w:space="0" w:color="auto"/>
            </w:tcBorders>
            <w:vAlign w:val="center"/>
            <w:hideMark/>
          </w:tcPr>
          <w:p w14:paraId="34382C9C" w14:textId="77777777" w:rsidR="00CB749A" w:rsidRPr="00CB749A" w:rsidRDefault="00CB749A" w:rsidP="00CB749A">
            <w:pPr>
              <w:jc w:val="center"/>
              <w:rPr>
                <w:rFonts w:ascii="Times New Roman" w:eastAsia="Times New Roman" w:hAnsi="Times New Roman" w:cs="Times New Roman"/>
                <w:color w:val="000000"/>
                <w:sz w:val="21"/>
                <w:szCs w:val="21"/>
              </w:rPr>
            </w:pPr>
            <w:r w:rsidRPr="00CB749A">
              <w:rPr>
                <w:rFonts w:ascii="Times New Roman" w:eastAsia="Times New Roman" w:hAnsi="Times New Roman" w:cs="Times New Roman"/>
                <w:color w:val="000000"/>
                <w:sz w:val="21"/>
                <w:szCs w:val="21"/>
              </w:rPr>
              <w:t>M</w:t>
            </w:r>
          </w:p>
        </w:tc>
        <w:tc>
          <w:tcPr>
            <w:tcW w:w="4280" w:type="dxa"/>
            <w:tcBorders>
              <w:top w:val="nil"/>
              <w:left w:val="nil"/>
              <w:bottom w:val="nil"/>
              <w:right w:val="single" w:sz="8" w:space="0" w:color="auto"/>
            </w:tcBorders>
            <w:vAlign w:val="center"/>
            <w:hideMark/>
          </w:tcPr>
          <w:p w14:paraId="6A142A85" w14:textId="77777777" w:rsidR="00CB749A" w:rsidRPr="00CB749A" w:rsidRDefault="00CB749A" w:rsidP="00CB749A">
            <w:pPr>
              <w:rPr>
                <w:rFonts w:cs="Times New Roman"/>
                <w:color w:val="000000"/>
                <w:sz w:val="21"/>
                <w:szCs w:val="21"/>
              </w:rPr>
            </w:pPr>
            <w:r w:rsidRPr="00CB749A">
              <w:rPr>
                <w:rFonts w:cs="Times New Roman" w:hint="eastAsia"/>
                <w:color w:val="000000"/>
                <w:sz w:val="21"/>
                <w:szCs w:val="21"/>
              </w:rPr>
              <w:t>1. 理解产品与服务的开发与管理流程。</w:t>
            </w:r>
          </w:p>
        </w:tc>
        <w:tc>
          <w:tcPr>
            <w:tcW w:w="1076" w:type="dxa"/>
            <w:vMerge w:val="restart"/>
            <w:tcBorders>
              <w:top w:val="nil"/>
              <w:left w:val="single" w:sz="8" w:space="0" w:color="auto"/>
              <w:bottom w:val="single" w:sz="8" w:space="0" w:color="000000"/>
              <w:right w:val="single" w:sz="12" w:space="0" w:color="auto"/>
            </w:tcBorders>
            <w:vAlign w:val="center"/>
            <w:hideMark/>
          </w:tcPr>
          <w:p w14:paraId="22B025F5" w14:textId="77777777" w:rsidR="00CB749A" w:rsidRPr="00CB749A" w:rsidRDefault="00CB749A" w:rsidP="00CB749A">
            <w:pPr>
              <w:jc w:val="center"/>
              <w:rPr>
                <w:rFonts w:cs="Times New Roman"/>
                <w:color w:val="000000"/>
                <w:sz w:val="21"/>
                <w:szCs w:val="21"/>
              </w:rPr>
            </w:pPr>
            <w:r w:rsidRPr="00CB749A">
              <w:rPr>
                <w:rFonts w:cs="Times New Roman" w:hint="eastAsia"/>
                <w:bCs/>
                <w:color w:val="000000"/>
                <w:sz w:val="21"/>
                <w:szCs w:val="21"/>
              </w:rPr>
              <w:t>M</w:t>
            </w:r>
          </w:p>
        </w:tc>
        <w:tc>
          <w:tcPr>
            <w:tcW w:w="36" w:type="dxa"/>
            <w:vAlign w:val="center"/>
            <w:hideMark/>
          </w:tcPr>
          <w:p w14:paraId="5AACE239" w14:textId="77777777" w:rsidR="00CB749A" w:rsidRPr="00CB749A" w:rsidRDefault="00CB749A" w:rsidP="00CB749A">
            <w:pPr>
              <w:rPr>
                <w:rFonts w:ascii="Times New Roman" w:eastAsia="Times New Roman" w:hAnsi="Times New Roman" w:cs="Times New Roman"/>
                <w:sz w:val="20"/>
                <w:szCs w:val="20"/>
              </w:rPr>
            </w:pPr>
          </w:p>
        </w:tc>
      </w:tr>
      <w:tr w:rsidR="00CB749A" w:rsidRPr="00CB749A" w14:paraId="14A8AECA" w14:textId="77777777" w:rsidTr="00CB749A">
        <w:trPr>
          <w:trHeight w:val="285"/>
        </w:trPr>
        <w:tc>
          <w:tcPr>
            <w:tcW w:w="1075" w:type="dxa"/>
            <w:vMerge/>
            <w:tcBorders>
              <w:top w:val="nil"/>
              <w:left w:val="single" w:sz="12" w:space="0" w:color="auto"/>
              <w:bottom w:val="single" w:sz="8" w:space="0" w:color="000000"/>
              <w:right w:val="single" w:sz="8" w:space="0" w:color="auto"/>
            </w:tcBorders>
            <w:vAlign w:val="center"/>
            <w:hideMark/>
          </w:tcPr>
          <w:p w14:paraId="121CE99C" w14:textId="77777777" w:rsidR="00CB749A" w:rsidRPr="00CB749A" w:rsidRDefault="00CB749A" w:rsidP="00CB749A">
            <w:pPr>
              <w:rPr>
                <w:rFonts w:ascii="Times New Roman" w:eastAsia="Times New Roman" w:hAnsi="Times New Roman" w:cs="Times New Roman"/>
                <w:color w:val="000000"/>
                <w:sz w:val="21"/>
                <w:szCs w:val="21"/>
              </w:rPr>
            </w:pPr>
          </w:p>
        </w:tc>
        <w:tc>
          <w:tcPr>
            <w:tcW w:w="1077" w:type="dxa"/>
            <w:vMerge/>
            <w:tcBorders>
              <w:top w:val="nil"/>
              <w:left w:val="single" w:sz="8" w:space="0" w:color="auto"/>
              <w:bottom w:val="single" w:sz="8" w:space="0" w:color="000000"/>
              <w:right w:val="single" w:sz="8" w:space="0" w:color="auto"/>
            </w:tcBorders>
            <w:vAlign w:val="center"/>
            <w:hideMark/>
          </w:tcPr>
          <w:p w14:paraId="7A3ACF40" w14:textId="77777777" w:rsidR="00CB749A" w:rsidRPr="00CB749A" w:rsidRDefault="00CB749A" w:rsidP="00CB749A">
            <w:pPr>
              <w:rPr>
                <w:rFonts w:ascii="Times New Roman" w:eastAsia="Times New Roman" w:hAnsi="Times New Roman" w:cs="Times New Roman"/>
                <w:color w:val="000000"/>
                <w:sz w:val="21"/>
                <w:szCs w:val="21"/>
              </w:rPr>
            </w:pPr>
          </w:p>
        </w:tc>
        <w:tc>
          <w:tcPr>
            <w:tcW w:w="1076" w:type="dxa"/>
            <w:vMerge/>
            <w:tcBorders>
              <w:top w:val="nil"/>
              <w:left w:val="single" w:sz="8" w:space="0" w:color="auto"/>
              <w:bottom w:val="single" w:sz="8" w:space="0" w:color="000000"/>
              <w:right w:val="single" w:sz="8" w:space="0" w:color="auto"/>
            </w:tcBorders>
            <w:vAlign w:val="center"/>
            <w:hideMark/>
          </w:tcPr>
          <w:p w14:paraId="3D2DB253" w14:textId="77777777" w:rsidR="00CB749A" w:rsidRPr="00CB749A" w:rsidRDefault="00CB749A" w:rsidP="00CB749A">
            <w:pPr>
              <w:rPr>
                <w:rFonts w:ascii="Times New Roman" w:eastAsia="Times New Roman" w:hAnsi="Times New Roman" w:cs="Times New Roman"/>
                <w:color w:val="000000"/>
                <w:sz w:val="21"/>
                <w:szCs w:val="21"/>
              </w:rPr>
            </w:pPr>
          </w:p>
        </w:tc>
        <w:tc>
          <w:tcPr>
            <w:tcW w:w="4280" w:type="dxa"/>
            <w:tcBorders>
              <w:top w:val="nil"/>
              <w:left w:val="nil"/>
              <w:bottom w:val="single" w:sz="8" w:space="0" w:color="auto"/>
              <w:right w:val="single" w:sz="8" w:space="0" w:color="auto"/>
            </w:tcBorders>
            <w:vAlign w:val="center"/>
            <w:hideMark/>
          </w:tcPr>
          <w:p w14:paraId="1D1EFF88" w14:textId="77777777" w:rsidR="00CB749A" w:rsidRPr="00CB749A" w:rsidRDefault="00CB749A" w:rsidP="00CB749A">
            <w:pPr>
              <w:rPr>
                <w:rFonts w:cs="Times New Roman"/>
                <w:color w:val="000000"/>
                <w:sz w:val="21"/>
                <w:szCs w:val="21"/>
              </w:rPr>
            </w:pPr>
            <w:r w:rsidRPr="00CB749A">
              <w:rPr>
                <w:rFonts w:cs="Times New Roman" w:hint="eastAsia"/>
                <w:color w:val="000000"/>
                <w:sz w:val="21"/>
                <w:szCs w:val="21"/>
              </w:rPr>
              <w:t>2. 理解项目管理的关键路径识别方法。</w:t>
            </w:r>
          </w:p>
        </w:tc>
        <w:tc>
          <w:tcPr>
            <w:tcW w:w="1076" w:type="dxa"/>
            <w:vMerge/>
            <w:tcBorders>
              <w:top w:val="nil"/>
              <w:left w:val="single" w:sz="8" w:space="0" w:color="auto"/>
              <w:bottom w:val="single" w:sz="8" w:space="0" w:color="000000"/>
              <w:right w:val="single" w:sz="12" w:space="0" w:color="auto"/>
            </w:tcBorders>
            <w:vAlign w:val="center"/>
            <w:hideMark/>
          </w:tcPr>
          <w:p w14:paraId="493DD507" w14:textId="77777777" w:rsidR="00CB749A" w:rsidRPr="00CB749A" w:rsidRDefault="00CB749A" w:rsidP="00CB749A">
            <w:pPr>
              <w:rPr>
                <w:rFonts w:cs="Times New Roman"/>
                <w:color w:val="000000"/>
                <w:sz w:val="21"/>
                <w:szCs w:val="21"/>
              </w:rPr>
            </w:pPr>
          </w:p>
        </w:tc>
        <w:tc>
          <w:tcPr>
            <w:tcW w:w="36" w:type="dxa"/>
            <w:vAlign w:val="center"/>
            <w:hideMark/>
          </w:tcPr>
          <w:p w14:paraId="64225877" w14:textId="77777777" w:rsidR="00CB749A" w:rsidRPr="00CB749A" w:rsidRDefault="00CB749A" w:rsidP="00CB749A">
            <w:pPr>
              <w:rPr>
                <w:rFonts w:ascii="Times New Roman" w:eastAsia="Times New Roman" w:hAnsi="Times New Roman" w:cs="Times New Roman"/>
                <w:sz w:val="20"/>
                <w:szCs w:val="20"/>
              </w:rPr>
            </w:pPr>
          </w:p>
        </w:tc>
      </w:tr>
      <w:tr w:rsidR="00CB749A" w:rsidRPr="00CB749A" w14:paraId="38EF532A" w14:textId="77777777" w:rsidTr="00CB749A">
        <w:trPr>
          <w:trHeight w:val="285"/>
        </w:trPr>
        <w:tc>
          <w:tcPr>
            <w:tcW w:w="1075" w:type="dxa"/>
            <w:tcBorders>
              <w:top w:val="nil"/>
              <w:left w:val="single" w:sz="12" w:space="0" w:color="auto"/>
              <w:bottom w:val="single" w:sz="8" w:space="0" w:color="auto"/>
              <w:right w:val="single" w:sz="8" w:space="0" w:color="auto"/>
            </w:tcBorders>
            <w:vAlign w:val="center"/>
            <w:hideMark/>
          </w:tcPr>
          <w:p w14:paraId="264641E4" w14:textId="77777777" w:rsidR="00CB749A" w:rsidRPr="00CB749A" w:rsidRDefault="00CB749A" w:rsidP="00CB749A">
            <w:pPr>
              <w:jc w:val="center"/>
              <w:rPr>
                <w:rFonts w:ascii="Times New Roman" w:eastAsia="Times New Roman" w:hAnsi="Times New Roman" w:cs="Times New Roman"/>
                <w:color w:val="000000"/>
                <w:sz w:val="21"/>
                <w:szCs w:val="21"/>
              </w:rPr>
            </w:pPr>
            <w:r w:rsidRPr="00CB749A">
              <w:rPr>
                <w:rFonts w:ascii="Times New Roman" w:eastAsia="Times New Roman" w:hAnsi="Times New Roman" w:cs="Times New Roman"/>
                <w:color w:val="000000"/>
                <w:sz w:val="21"/>
                <w:szCs w:val="21"/>
              </w:rPr>
              <w:t>4</w:t>
            </w:r>
          </w:p>
        </w:tc>
        <w:tc>
          <w:tcPr>
            <w:tcW w:w="1077" w:type="dxa"/>
            <w:tcBorders>
              <w:top w:val="nil"/>
              <w:left w:val="nil"/>
              <w:bottom w:val="single" w:sz="8" w:space="0" w:color="auto"/>
              <w:right w:val="single" w:sz="8" w:space="0" w:color="auto"/>
            </w:tcBorders>
            <w:vAlign w:val="center"/>
            <w:hideMark/>
          </w:tcPr>
          <w:p w14:paraId="705A9EBE" w14:textId="77777777" w:rsidR="00CB749A" w:rsidRPr="00CB749A" w:rsidRDefault="00CB749A" w:rsidP="00CB749A">
            <w:pPr>
              <w:jc w:val="center"/>
              <w:rPr>
                <w:rFonts w:ascii="Times New Roman" w:eastAsia="Times New Roman" w:hAnsi="Times New Roman" w:cs="Times New Roman"/>
                <w:color w:val="000000"/>
                <w:sz w:val="21"/>
                <w:szCs w:val="21"/>
              </w:rPr>
            </w:pPr>
            <w:r w:rsidRPr="00CB749A">
              <w:rPr>
                <w:rFonts w:ascii="Times New Roman" w:eastAsia="Times New Roman" w:hAnsi="Times New Roman" w:cs="Times New Roman"/>
                <w:bCs/>
                <w:color w:val="000000"/>
                <w:sz w:val="21"/>
                <w:szCs w:val="21"/>
              </w:rPr>
              <w:t>LO4-2</w:t>
            </w:r>
          </w:p>
        </w:tc>
        <w:tc>
          <w:tcPr>
            <w:tcW w:w="1076" w:type="dxa"/>
            <w:tcBorders>
              <w:top w:val="nil"/>
              <w:left w:val="nil"/>
              <w:bottom w:val="single" w:sz="8" w:space="0" w:color="auto"/>
              <w:right w:val="single" w:sz="8" w:space="0" w:color="auto"/>
            </w:tcBorders>
            <w:vAlign w:val="center"/>
            <w:hideMark/>
          </w:tcPr>
          <w:p w14:paraId="5F88D3D6" w14:textId="77777777" w:rsidR="00CB749A" w:rsidRPr="00CB749A" w:rsidRDefault="00CB749A" w:rsidP="00CB749A">
            <w:pPr>
              <w:jc w:val="center"/>
              <w:rPr>
                <w:rFonts w:ascii="Times New Roman" w:eastAsia="Times New Roman" w:hAnsi="Times New Roman" w:cs="Times New Roman"/>
                <w:color w:val="000000"/>
                <w:sz w:val="21"/>
                <w:szCs w:val="21"/>
              </w:rPr>
            </w:pPr>
            <w:r w:rsidRPr="00CB749A">
              <w:rPr>
                <w:rFonts w:ascii="Times New Roman" w:eastAsia="Times New Roman" w:hAnsi="Times New Roman" w:cs="Times New Roman"/>
                <w:color w:val="000000"/>
                <w:sz w:val="21"/>
                <w:szCs w:val="21"/>
              </w:rPr>
              <w:t>M</w:t>
            </w:r>
          </w:p>
        </w:tc>
        <w:tc>
          <w:tcPr>
            <w:tcW w:w="4280" w:type="dxa"/>
            <w:tcBorders>
              <w:top w:val="nil"/>
              <w:left w:val="nil"/>
              <w:bottom w:val="single" w:sz="8" w:space="0" w:color="auto"/>
              <w:right w:val="single" w:sz="8" w:space="0" w:color="auto"/>
            </w:tcBorders>
            <w:vAlign w:val="center"/>
            <w:hideMark/>
          </w:tcPr>
          <w:p w14:paraId="1F33997A" w14:textId="77777777" w:rsidR="00CB749A" w:rsidRPr="00CB749A" w:rsidRDefault="00CB749A" w:rsidP="00CB749A">
            <w:pPr>
              <w:rPr>
                <w:rFonts w:cs="Times New Roman"/>
                <w:color w:val="000000"/>
                <w:sz w:val="21"/>
                <w:szCs w:val="21"/>
              </w:rPr>
            </w:pPr>
            <w:r w:rsidRPr="00CB749A">
              <w:rPr>
                <w:rFonts w:cs="Times New Roman" w:hint="eastAsia"/>
                <w:color w:val="000000"/>
                <w:sz w:val="21"/>
                <w:szCs w:val="21"/>
              </w:rPr>
              <w:t>掌握运营战略的分析与制定。</w:t>
            </w:r>
          </w:p>
        </w:tc>
        <w:tc>
          <w:tcPr>
            <w:tcW w:w="1076" w:type="dxa"/>
            <w:tcBorders>
              <w:top w:val="nil"/>
              <w:left w:val="nil"/>
              <w:bottom w:val="single" w:sz="8" w:space="0" w:color="auto"/>
              <w:right w:val="single" w:sz="12" w:space="0" w:color="auto"/>
            </w:tcBorders>
            <w:vAlign w:val="center"/>
            <w:hideMark/>
          </w:tcPr>
          <w:p w14:paraId="1993A3E8" w14:textId="77777777" w:rsidR="00CB749A" w:rsidRPr="00CB749A" w:rsidRDefault="00CB749A" w:rsidP="00CB749A">
            <w:pPr>
              <w:jc w:val="center"/>
              <w:rPr>
                <w:rFonts w:cs="Times New Roman"/>
                <w:color w:val="000000"/>
                <w:sz w:val="21"/>
                <w:szCs w:val="21"/>
              </w:rPr>
            </w:pPr>
            <w:r w:rsidRPr="00CB749A">
              <w:rPr>
                <w:rFonts w:cs="Times New Roman" w:hint="eastAsia"/>
                <w:bCs/>
                <w:color w:val="000000"/>
                <w:sz w:val="21"/>
                <w:szCs w:val="21"/>
              </w:rPr>
              <w:t>M</w:t>
            </w:r>
          </w:p>
        </w:tc>
        <w:tc>
          <w:tcPr>
            <w:tcW w:w="36" w:type="dxa"/>
            <w:vAlign w:val="center"/>
            <w:hideMark/>
          </w:tcPr>
          <w:p w14:paraId="5003B2CD" w14:textId="77777777" w:rsidR="00CB749A" w:rsidRPr="00CB749A" w:rsidRDefault="00CB749A" w:rsidP="00CB749A">
            <w:pPr>
              <w:rPr>
                <w:rFonts w:ascii="Times New Roman" w:eastAsia="Times New Roman" w:hAnsi="Times New Roman" w:cs="Times New Roman"/>
                <w:sz w:val="20"/>
                <w:szCs w:val="20"/>
              </w:rPr>
            </w:pPr>
          </w:p>
        </w:tc>
      </w:tr>
      <w:tr w:rsidR="00CB749A" w:rsidRPr="00CB749A" w14:paraId="3EDCB563" w14:textId="77777777" w:rsidTr="00CB749A">
        <w:trPr>
          <w:trHeight w:val="525"/>
        </w:trPr>
        <w:tc>
          <w:tcPr>
            <w:tcW w:w="1075" w:type="dxa"/>
            <w:tcBorders>
              <w:top w:val="nil"/>
              <w:left w:val="single" w:sz="12" w:space="0" w:color="auto"/>
              <w:bottom w:val="single" w:sz="8" w:space="0" w:color="auto"/>
              <w:right w:val="single" w:sz="8" w:space="0" w:color="auto"/>
            </w:tcBorders>
            <w:vAlign w:val="center"/>
            <w:hideMark/>
          </w:tcPr>
          <w:p w14:paraId="5056534A" w14:textId="77777777" w:rsidR="00CB749A" w:rsidRPr="00CB749A" w:rsidRDefault="00CB749A" w:rsidP="00CB749A">
            <w:pPr>
              <w:jc w:val="center"/>
              <w:rPr>
                <w:rFonts w:ascii="Times New Roman" w:eastAsia="Times New Roman" w:hAnsi="Times New Roman" w:cs="Times New Roman"/>
                <w:color w:val="000000"/>
                <w:sz w:val="21"/>
                <w:szCs w:val="21"/>
              </w:rPr>
            </w:pPr>
            <w:r w:rsidRPr="00CB749A">
              <w:rPr>
                <w:rFonts w:ascii="Times New Roman" w:eastAsia="Times New Roman" w:hAnsi="Times New Roman" w:cs="Times New Roman"/>
                <w:color w:val="000000"/>
                <w:sz w:val="21"/>
                <w:szCs w:val="21"/>
              </w:rPr>
              <w:t>5</w:t>
            </w:r>
          </w:p>
        </w:tc>
        <w:tc>
          <w:tcPr>
            <w:tcW w:w="1077" w:type="dxa"/>
            <w:tcBorders>
              <w:top w:val="nil"/>
              <w:left w:val="nil"/>
              <w:bottom w:val="single" w:sz="8" w:space="0" w:color="auto"/>
              <w:right w:val="single" w:sz="8" w:space="0" w:color="auto"/>
            </w:tcBorders>
            <w:vAlign w:val="center"/>
            <w:hideMark/>
          </w:tcPr>
          <w:p w14:paraId="1AC62057" w14:textId="77777777" w:rsidR="00CB749A" w:rsidRPr="00CB749A" w:rsidRDefault="00CB749A" w:rsidP="00CB749A">
            <w:pPr>
              <w:jc w:val="center"/>
              <w:rPr>
                <w:rFonts w:cs="Times New Roman"/>
                <w:color w:val="000000"/>
                <w:sz w:val="21"/>
                <w:szCs w:val="21"/>
              </w:rPr>
            </w:pPr>
            <w:r w:rsidRPr="00CB749A">
              <w:rPr>
                <w:rFonts w:cs="Times New Roman" w:hint="eastAsia"/>
                <w:color w:val="000000"/>
                <w:sz w:val="21"/>
                <w:szCs w:val="21"/>
              </w:rPr>
              <w:t>LO5-2</w:t>
            </w:r>
          </w:p>
        </w:tc>
        <w:tc>
          <w:tcPr>
            <w:tcW w:w="1076" w:type="dxa"/>
            <w:tcBorders>
              <w:top w:val="nil"/>
              <w:left w:val="nil"/>
              <w:bottom w:val="single" w:sz="8" w:space="0" w:color="auto"/>
              <w:right w:val="single" w:sz="8" w:space="0" w:color="auto"/>
            </w:tcBorders>
            <w:vAlign w:val="center"/>
            <w:hideMark/>
          </w:tcPr>
          <w:p w14:paraId="3DD37702" w14:textId="77777777" w:rsidR="00CB749A" w:rsidRPr="00CB749A" w:rsidRDefault="00CB749A" w:rsidP="00CB749A">
            <w:pPr>
              <w:jc w:val="center"/>
              <w:rPr>
                <w:rFonts w:cs="Times New Roman"/>
                <w:color w:val="000000"/>
                <w:sz w:val="21"/>
                <w:szCs w:val="21"/>
              </w:rPr>
            </w:pPr>
            <w:r w:rsidRPr="00CB749A">
              <w:rPr>
                <w:rFonts w:cs="Times New Roman" w:hint="eastAsia"/>
                <w:color w:val="000000"/>
                <w:sz w:val="21"/>
                <w:szCs w:val="21"/>
              </w:rPr>
              <w:t>M</w:t>
            </w:r>
          </w:p>
        </w:tc>
        <w:tc>
          <w:tcPr>
            <w:tcW w:w="4280" w:type="dxa"/>
            <w:tcBorders>
              <w:top w:val="nil"/>
              <w:left w:val="nil"/>
              <w:bottom w:val="single" w:sz="8" w:space="0" w:color="auto"/>
              <w:right w:val="single" w:sz="8" w:space="0" w:color="auto"/>
            </w:tcBorders>
            <w:vAlign w:val="center"/>
            <w:hideMark/>
          </w:tcPr>
          <w:p w14:paraId="7489538D" w14:textId="77777777" w:rsidR="00CB749A" w:rsidRPr="00CB749A" w:rsidRDefault="00CB749A" w:rsidP="00CB749A">
            <w:pPr>
              <w:rPr>
                <w:rFonts w:cs="Times New Roman"/>
                <w:color w:val="000000"/>
                <w:sz w:val="21"/>
                <w:szCs w:val="21"/>
              </w:rPr>
            </w:pPr>
            <w:r w:rsidRPr="00CB749A">
              <w:rPr>
                <w:rFonts w:cs="Times New Roman" w:hint="eastAsia"/>
                <w:color w:val="000000"/>
                <w:sz w:val="21"/>
                <w:szCs w:val="21"/>
              </w:rPr>
              <w:t>知道设施布置的相关知识，知道质量管理的相关知识</w:t>
            </w:r>
          </w:p>
        </w:tc>
        <w:tc>
          <w:tcPr>
            <w:tcW w:w="1076" w:type="dxa"/>
            <w:tcBorders>
              <w:top w:val="nil"/>
              <w:left w:val="nil"/>
              <w:bottom w:val="single" w:sz="8" w:space="0" w:color="auto"/>
              <w:right w:val="single" w:sz="12" w:space="0" w:color="auto"/>
            </w:tcBorders>
            <w:vAlign w:val="center"/>
            <w:hideMark/>
          </w:tcPr>
          <w:p w14:paraId="53574188" w14:textId="77777777" w:rsidR="00CB749A" w:rsidRPr="00CB749A" w:rsidRDefault="00CB749A" w:rsidP="00CB749A">
            <w:pPr>
              <w:jc w:val="center"/>
              <w:rPr>
                <w:rFonts w:cs="Times New Roman"/>
                <w:color w:val="000000"/>
                <w:sz w:val="21"/>
                <w:szCs w:val="21"/>
              </w:rPr>
            </w:pPr>
            <w:r w:rsidRPr="00CB749A">
              <w:rPr>
                <w:rFonts w:cs="Times New Roman" w:hint="eastAsia"/>
                <w:bCs/>
                <w:color w:val="000000"/>
                <w:sz w:val="21"/>
                <w:szCs w:val="21"/>
              </w:rPr>
              <w:t>M</w:t>
            </w:r>
          </w:p>
        </w:tc>
        <w:tc>
          <w:tcPr>
            <w:tcW w:w="36" w:type="dxa"/>
            <w:vAlign w:val="center"/>
            <w:hideMark/>
          </w:tcPr>
          <w:p w14:paraId="5579DB3E" w14:textId="77777777" w:rsidR="00CB749A" w:rsidRPr="00CB749A" w:rsidRDefault="00CB749A" w:rsidP="00CB749A">
            <w:pPr>
              <w:rPr>
                <w:rFonts w:ascii="Times New Roman" w:eastAsia="Times New Roman" w:hAnsi="Times New Roman" w:cs="Times New Roman"/>
                <w:sz w:val="20"/>
                <w:szCs w:val="20"/>
              </w:rPr>
            </w:pPr>
          </w:p>
        </w:tc>
      </w:tr>
    </w:tbl>
    <w:p w14:paraId="26C79895" w14:textId="19133B04" w:rsidR="00E7081D" w:rsidRPr="00290962" w:rsidRDefault="009D7CF9" w:rsidP="00290962">
      <w:pPr>
        <w:pStyle w:val="DG1"/>
        <w:spacing w:beforeLines="100" w:before="326" w:line="360" w:lineRule="auto"/>
        <w:rPr>
          <w:rFonts w:ascii="黑体" w:hAnsi="宋体"/>
        </w:rPr>
      </w:pPr>
      <w:r w:rsidRPr="00290962">
        <w:rPr>
          <w:rFonts w:ascii="黑体" w:hAnsi="宋体" w:hint="eastAsia"/>
        </w:rPr>
        <w:t>三、</w:t>
      </w:r>
      <w:r w:rsidRPr="00290962">
        <w:rPr>
          <w:rFonts w:ascii="黑体" w:hAnsi="宋体"/>
        </w:rPr>
        <w:t>课程内容</w:t>
      </w:r>
      <w:r w:rsidR="00E31E69" w:rsidRPr="00290962">
        <w:rPr>
          <w:rFonts w:ascii="黑体" w:hAnsi="宋体" w:hint="eastAsia"/>
        </w:rPr>
        <w:t>与教学设计</w:t>
      </w:r>
    </w:p>
    <w:p w14:paraId="3DE4CAB0" w14:textId="180DDD1A" w:rsidR="00FD56C6" w:rsidRPr="00305F23" w:rsidRDefault="00FD56C6" w:rsidP="00305F23">
      <w:pPr>
        <w:pStyle w:val="DG2"/>
        <w:spacing w:before="81" w:after="163"/>
      </w:pPr>
      <w:r w:rsidRPr="00305F23">
        <w:rPr>
          <w:rFonts w:hint="eastAsia"/>
        </w:rPr>
        <w:t>（一）</w:t>
      </w:r>
      <w:r w:rsidR="00DB76B3" w:rsidRPr="00305F23">
        <w:rPr>
          <w:rFonts w:hint="eastAsia"/>
        </w:rPr>
        <w:t>各</w:t>
      </w:r>
      <w:r w:rsidR="00544523" w:rsidRPr="00305F23">
        <w:rPr>
          <w:rFonts w:hint="eastAsia"/>
        </w:rPr>
        <w:t>教学</w:t>
      </w:r>
      <w:r w:rsidR="00DB76B3" w:rsidRPr="00305F23">
        <w:rPr>
          <w:rFonts w:hint="eastAsia"/>
        </w:rPr>
        <w:t>单元预期学习成果与</w:t>
      </w:r>
      <w:r w:rsidR="00FE3221" w:rsidRPr="00305F23">
        <w:rPr>
          <w:rFonts w:hint="eastAsia"/>
        </w:rPr>
        <w:t>教学内容</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18767C" w14:paraId="3AD320BA" w14:textId="77777777" w:rsidTr="0018767C">
        <w:tc>
          <w:tcPr>
            <w:tcW w:w="8296" w:type="dxa"/>
          </w:tcPr>
          <w:p w14:paraId="063BC27F" w14:textId="77777777" w:rsidR="0018767C" w:rsidRPr="0063249D" w:rsidRDefault="0018767C" w:rsidP="0063249D">
            <w:pPr>
              <w:pStyle w:val="DG0"/>
              <w:jc w:val="left"/>
              <w:rPr>
                <w:rFonts w:ascii="宋体" w:hAnsi="宋体"/>
                <w:bCs/>
              </w:rPr>
            </w:pPr>
            <w:bookmarkStart w:id="0" w:name="OLE_LINK5"/>
            <w:bookmarkStart w:id="1" w:name="OLE_LINK6"/>
          </w:p>
          <w:p w14:paraId="590BC972"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第 1 单元</w:t>
            </w:r>
            <w:r w:rsidRPr="00526BFE">
              <w:rPr>
                <w:rFonts w:ascii="仿宋" w:eastAsia="仿宋" w:hAnsi="仿宋" w:cs="仿宋" w:hint="eastAsia"/>
                <w:b/>
                <w:bCs/>
                <w:szCs w:val="21"/>
              </w:rPr>
              <w:t>：运营管理概论</w:t>
            </w:r>
            <w:r w:rsidRPr="00526BFE">
              <w:rPr>
                <w:rFonts w:ascii="仿宋" w:eastAsia="仿宋" w:hAnsi="仿宋" w:cs="仿宋"/>
                <w:b/>
                <w:bCs/>
                <w:szCs w:val="21"/>
              </w:rPr>
              <w:t xml:space="preserve">  </w:t>
            </w:r>
          </w:p>
          <w:p w14:paraId="343C11B3"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1 教学内容： </w:t>
            </w:r>
          </w:p>
          <w:p w14:paraId="7F7FE075" w14:textId="77777777" w:rsidR="007F2F8A" w:rsidRPr="00526BFE" w:rsidRDefault="007F2F8A" w:rsidP="007F2F8A">
            <w:pPr>
              <w:numPr>
                <w:ilvl w:val="0"/>
                <w:numId w:val="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运营管理及其实质</w:t>
            </w:r>
          </w:p>
          <w:p w14:paraId="67D2DFF0" w14:textId="77777777" w:rsidR="007F2F8A" w:rsidRPr="00526BFE" w:rsidRDefault="007F2F8A" w:rsidP="007F2F8A">
            <w:pPr>
              <w:numPr>
                <w:ilvl w:val="0"/>
                <w:numId w:val="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运营管理的主要内容</w:t>
            </w:r>
            <w:r w:rsidRPr="00526BFE">
              <w:rPr>
                <w:rFonts w:ascii="仿宋" w:eastAsia="仿宋" w:hAnsi="仿宋" w:cs="仿宋"/>
                <w:szCs w:val="21"/>
              </w:rPr>
              <w:t xml:space="preserve">  </w:t>
            </w:r>
          </w:p>
          <w:p w14:paraId="1FE5E8B6" w14:textId="77777777" w:rsidR="007F2F8A" w:rsidRPr="00526BFE" w:rsidRDefault="007F2F8A" w:rsidP="007F2F8A">
            <w:pPr>
              <w:numPr>
                <w:ilvl w:val="0"/>
                <w:numId w:val="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运营管理的发展历程</w:t>
            </w:r>
          </w:p>
          <w:p w14:paraId="521D3E85" w14:textId="77777777" w:rsidR="007F2F8A" w:rsidRPr="00526BFE" w:rsidRDefault="007F2F8A" w:rsidP="007F2F8A">
            <w:pPr>
              <w:numPr>
                <w:ilvl w:val="0"/>
                <w:numId w:val="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运营管理的新发展</w:t>
            </w:r>
          </w:p>
          <w:p w14:paraId="46F45B31" w14:textId="77777777" w:rsidR="007F2F8A" w:rsidRPr="00526BFE" w:rsidRDefault="007F2F8A" w:rsidP="007F2F8A">
            <w:pPr>
              <w:numPr>
                <w:ilvl w:val="0"/>
                <w:numId w:val="9"/>
              </w:numPr>
              <w:adjustRightInd w:val="0"/>
              <w:snapToGrid w:val="0"/>
              <w:spacing w:line="440" w:lineRule="exact"/>
              <w:ind w:left="447"/>
              <w:rPr>
                <w:rFonts w:ascii="仿宋" w:eastAsia="仿宋" w:hAnsi="仿宋" w:cs="仿宋"/>
                <w:b/>
                <w:bCs/>
                <w:szCs w:val="21"/>
              </w:rPr>
            </w:pPr>
            <w:r w:rsidRPr="00526BFE">
              <w:rPr>
                <w:rFonts w:ascii="仿宋" w:eastAsia="仿宋" w:hAnsi="仿宋" w:cs="仿宋"/>
                <w:b/>
                <w:bCs/>
                <w:szCs w:val="21"/>
              </w:rPr>
              <w:t xml:space="preserve">能力要求： </w:t>
            </w:r>
          </w:p>
          <w:p w14:paraId="275B4FB4" w14:textId="77777777" w:rsidR="007F2F8A" w:rsidRPr="00526BFE" w:rsidRDefault="007F2F8A" w:rsidP="007F2F8A">
            <w:pPr>
              <w:numPr>
                <w:ilvl w:val="0"/>
                <w:numId w:val="1"/>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理解运营系统、运营职能、运营管理的目标和实质。</w:t>
            </w:r>
          </w:p>
          <w:p w14:paraId="750D6B41" w14:textId="77777777" w:rsidR="007F2F8A" w:rsidRPr="00526BFE" w:rsidRDefault="007F2F8A" w:rsidP="007F2F8A">
            <w:pPr>
              <w:numPr>
                <w:ilvl w:val="0"/>
                <w:numId w:val="1"/>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理解运营管理四个组成部分之间的联系</w:t>
            </w:r>
          </w:p>
          <w:p w14:paraId="1ED885AA" w14:textId="77777777" w:rsidR="007F2F8A" w:rsidRPr="00526BFE" w:rsidRDefault="007F2F8A" w:rsidP="007F2F8A">
            <w:pPr>
              <w:numPr>
                <w:ilvl w:val="0"/>
                <w:numId w:val="1"/>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知道运营管理发展的历程以及最新发展趋势</w:t>
            </w:r>
          </w:p>
          <w:p w14:paraId="738C97B5"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b/>
                <w:bCs/>
                <w:szCs w:val="21"/>
              </w:rPr>
              <w:t>3  教学难点：</w:t>
            </w:r>
          </w:p>
          <w:p w14:paraId="73A4E97F" w14:textId="77777777" w:rsidR="007F2F8A" w:rsidRPr="00526BFE" w:rsidRDefault="007F2F8A" w:rsidP="007F2F8A">
            <w:pPr>
              <w:numPr>
                <w:ilvl w:val="0"/>
                <w:numId w:val="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运营系统、运营职能、运营管理的目标和实质</w:t>
            </w:r>
          </w:p>
          <w:p w14:paraId="189E98F6" w14:textId="77777777" w:rsidR="007F2F8A" w:rsidRPr="00526BFE" w:rsidRDefault="007F2F8A" w:rsidP="007F2F8A">
            <w:pPr>
              <w:numPr>
                <w:ilvl w:val="0"/>
                <w:numId w:val="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运营管理四个组成部分之间的联系</w:t>
            </w:r>
          </w:p>
          <w:p w14:paraId="175ED788"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第 2 单元   </w:t>
            </w:r>
            <w:r w:rsidRPr="00526BFE">
              <w:rPr>
                <w:rFonts w:ascii="仿宋" w:eastAsia="仿宋" w:hAnsi="仿宋" w:cs="仿宋" w:hint="eastAsia"/>
                <w:b/>
                <w:bCs/>
                <w:szCs w:val="21"/>
              </w:rPr>
              <w:t>运营</w:t>
            </w:r>
            <w:r w:rsidRPr="00526BFE">
              <w:rPr>
                <w:rFonts w:ascii="仿宋" w:eastAsia="仿宋" w:hAnsi="仿宋" w:cs="仿宋"/>
                <w:b/>
                <w:bCs/>
                <w:szCs w:val="21"/>
              </w:rPr>
              <w:t xml:space="preserve">战略 </w:t>
            </w:r>
          </w:p>
          <w:p w14:paraId="2C7F3ECB"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1 教学内容： </w:t>
            </w:r>
          </w:p>
          <w:p w14:paraId="2898C90A" w14:textId="77777777" w:rsidR="007F2F8A" w:rsidRPr="00526BFE" w:rsidRDefault="007F2F8A" w:rsidP="007F2F8A">
            <w:pPr>
              <w:numPr>
                <w:ilvl w:val="0"/>
                <w:numId w:val="3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运营战略与商业模式的匹配</w:t>
            </w:r>
          </w:p>
          <w:p w14:paraId="08654F91" w14:textId="77777777" w:rsidR="007F2F8A" w:rsidRPr="00526BFE" w:rsidRDefault="007F2F8A" w:rsidP="007F2F8A">
            <w:pPr>
              <w:numPr>
                <w:ilvl w:val="0"/>
                <w:numId w:val="3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竞争率与生产力</w:t>
            </w:r>
          </w:p>
          <w:p w14:paraId="31AA135E" w14:textId="77777777" w:rsidR="007F2F8A" w:rsidRPr="00526BFE" w:rsidRDefault="007F2F8A" w:rsidP="007F2F8A">
            <w:pPr>
              <w:numPr>
                <w:ilvl w:val="0"/>
                <w:numId w:val="3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运营战略、商业模式画布作业指导</w:t>
            </w:r>
          </w:p>
          <w:p w14:paraId="64B5BEA2"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b/>
                <w:bCs/>
                <w:szCs w:val="21"/>
              </w:rPr>
              <w:t xml:space="preserve">2  能力要求： </w:t>
            </w:r>
          </w:p>
          <w:p w14:paraId="2B5F439D" w14:textId="77777777" w:rsidR="007F2F8A" w:rsidRPr="00526BFE" w:rsidRDefault="007F2F8A" w:rsidP="007F2F8A">
            <w:pPr>
              <w:numPr>
                <w:ilvl w:val="0"/>
                <w:numId w:val="4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lastRenderedPageBreak/>
              <w:t>理解战略金字塔的思想；运用金字塔战略模型对特定企业的运营战略进行分析。</w:t>
            </w:r>
          </w:p>
          <w:p w14:paraId="00B1B40F" w14:textId="77777777" w:rsidR="007F2F8A" w:rsidRPr="00526BFE" w:rsidRDefault="007F2F8A" w:rsidP="007F2F8A">
            <w:pPr>
              <w:numPr>
                <w:ilvl w:val="0"/>
                <w:numId w:val="4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在学习掌握S</w:t>
            </w:r>
            <w:r w:rsidRPr="00526BFE">
              <w:rPr>
                <w:rFonts w:ascii="仿宋" w:eastAsia="仿宋" w:hAnsi="仿宋" w:cs="仿宋"/>
                <w:szCs w:val="21"/>
              </w:rPr>
              <w:t>WOT</w:t>
            </w:r>
            <w:r w:rsidRPr="00526BFE">
              <w:rPr>
                <w:rFonts w:ascii="仿宋" w:eastAsia="仿宋" w:hAnsi="仿宋" w:cs="仿宋" w:hint="eastAsia"/>
                <w:szCs w:val="21"/>
              </w:rPr>
              <w:t>、波特五力模型、扩展的B</w:t>
            </w:r>
            <w:r w:rsidRPr="00526BFE">
              <w:rPr>
                <w:rFonts w:ascii="仿宋" w:eastAsia="仿宋" w:hAnsi="仿宋" w:cs="仿宋"/>
                <w:szCs w:val="21"/>
              </w:rPr>
              <w:t>CG</w:t>
            </w:r>
            <w:r w:rsidRPr="00526BFE">
              <w:rPr>
                <w:rFonts w:ascii="仿宋" w:eastAsia="仿宋" w:hAnsi="仿宋" w:cs="仿宋" w:hint="eastAsia"/>
                <w:szCs w:val="21"/>
              </w:rPr>
              <w:t>矩阵等运营战略分析方法后，能够利用这些模型进行案例分析。</w:t>
            </w:r>
          </w:p>
          <w:p w14:paraId="3C5544A5" w14:textId="77777777" w:rsidR="007F2F8A" w:rsidRPr="00526BFE" w:rsidRDefault="007F2F8A" w:rsidP="007F2F8A">
            <w:pPr>
              <w:numPr>
                <w:ilvl w:val="0"/>
                <w:numId w:val="4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理解平衡计分卡的原理。</w:t>
            </w:r>
          </w:p>
          <w:p w14:paraId="2E373354" w14:textId="77777777" w:rsidR="007F2F8A" w:rsidRPr="00526BFE" w:rsidRDefault="007F2F8A" w:rsidP="007F2F8A">
            <w:pPr>
              <w:numPr>
                <w:ilvl w:val="0"/>
                <w:numId w:val="4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理解运营战略与商业模式的匹配关系，能独立绘制商业模式画布。</w:t>
            </w:r>
          </w:p>
          <w:p w14:paraId="16B8E41A" w14:textId="77777777" w:rsidR="007F2F8A" w:rsidRPr="00526BFE" w:rsidRDefault="007F2F8A" w:rsidP="007F2F8A">
            <w:pPr>
              <w:numPr>
                <w:ilvl w:val="0"/>
                <w:numId w:val="4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理解竞争力模型，能够运用卡诺模型识别、培植订单赢得要素。</w:t>
            </w:r>
          </w:p>
          <w:p w14:paraId="4E1370F7" w14:textId="77777777" w:rsidR="007F2F8A" w:rsidRPr="00526BFE" w:rsidRDefault="007F2F8A" w:rsidP="007F2F8A">
            <w:pPr>
              <w:numPr>
                <w:ilvl w:val="0"/>
                <w:numId w:val="4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理解影响生产率的主要因素以及提高生产率的途径；能利用生产率的概念和公式计算生产率。</w:t>
            </w:r>
          </w:p>
          <w:p w14:paraId="5AE1A46C"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3</w:t>
            </w:r>
            <w:r w:rsidRPr="00526BFE">
              <w:rPr>
                <w:rFonts w:ascii="仿宋" w:eastAsia="仿宋" w:hAnsi="仿宋" w:cs="仿宋"/>
                <w:b/>
                <w:bCs/>
                <w:szCs w:val="21"/>
              </w:rPr>
              <w:t xml:space="preserve">  教学难点：</w:t>
            </w:r>
          </w:p>
          <w:p w14:paraId="1D6DA445" w14:textId="77777777" w:rsidR="007F2F8A" w:rsidRPr="00526BFE" w:rsidRDefault="007F2F8A" w:rsidP="007F2F8A">
            <w:pPr>
              <w:numPr>
                <w:ilvl w:val="0"/>
                <w:numId w:val="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战略分析方法：</w:t>
            </w:r>
            <w:r w:rsidRPr="00526BFE">
              <w:rPr>
                <w:rFonts w:ascii="仿宋" w:eastAsia="仿宋" w:hAnsi="仿宋" w:cs="仿宋"/>
                <w:szCs w:val="21"/>
              </w:rPr>
              <w:t xml:space="preserve">SWOT </w:t>
            </w:r>
            <w:r w:rsidRPr="00526BFE">
              <w:rPr>
                <w:rFonts w:ascii="仿宋" w:eastAsia="仿宋" w:hAnsi="仿宋" w:cs="仿宋" w:hint="eastAsia"/>
                <w:szCs w:val="21"/>
              </w:rPr>
              <w:t>和波特五力模型</w:t>
            </w:r>
          </w:p>
          <w:p w14:paraId="1243A729" w14:textId="77777777" w:rsidR="007F2F8A" w:rsidRPr="00526BFE" w:rsidRDefault="007F2F8A" w:rsidP="007F2F8A">
            <w:pPr>
              <w:numPr>
                <w:ilvl w:val="0"/>
                <w:numId w:val="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Kano模型</w:t>
            </w:r>
          </w:p>
          <w:p w14:paraId="48709D4C" w14:textId="77777777" w:rsidR="007F2F8A" w:rsidRPr="00526BFE" w:rsidRDefault="007F2F8A" w:rsidP="007F2F8A">
            <w:pPr>
              <w:numPr>
                <w:ilvl w:val="0"/>
                <w:numId w:val="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生产率的概念及其计算方法</w:t>
            </w:r>
            <w:r w:rsidRPr="00526BFE">
              <w:rPr>
                <w:rFonts w:ascii="仿宋" w:eastAsia="仿宋" w:hAnsi="仿宋" w:cs="仿宋"/>
                <w:szCs w:val="21"/>
              </w:rPr>
              <w:t xml:space="preserve"> </w:t>
            </w:r>
          </w:p>
          <w:p w14:paraId="234F3870"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第 3 单元   产品</w:t>
            </w:r>
            <w:r w:rsidRPr="00526BFE">
              <w:rPr>
                <w:rFonts w:ascii="仿宋" w:eastAsia="仿宋" w:hAnsi="仿宋" w:cs="仿宋" w:hint="eastAsia"/>
                <w:b/>
                <w:bCs/>
                <w:szCs w:val="21"/>
              </w:rPr>
              <w:t>与服务的开发与流程管理</w:t>
            </w:r>
          </w:p>
          <w:p w14:paraId="3134F3A2" w14:textId="77777777" w:rsidR="007F2F8A" w:rsidRPr="00526BFE" w:rsidRDefault="007F2F8A" w:rsidP="007F2F8A">
            <w:pPr>
              <w:numPr>
                <w:ilvl w:val="1"/>
                <w:numId w:val="3"/>
              </w:numPr>
              <w:adjustRightInd w:val="0"/>
              <w:snapToGrid w:val="0"/>
              <w:spacing w:line="440" w:lineRule="exact"/>
              <w:ind w:left="306"/>
              <w:rPr>
                <w:rFonts w:ascii="仿宋" w:eastAsia="仿宋" w:hAnsi="仿宋" w:cs="仿宋"/>
                <w:szCs w:val="21"/>
              </w:rPr>
            </w:pPr>
            <w:r w:rsidRPr="00526BFE">
              <w:rPr>
                <w:rFonts w:ascii="仿宋" w:eastAsia="仿宋" w:hAnsi="仿宋" w:cs="仿宋"/>
                <w:b/>
                <w:bCs/>
                <w:szCs w:val="21"/>
              </w:rPr>
              <w:t xml:space="preserve">教学内容： </w:t>
            </w:r>
          </w:p>
          <w:p w14:paraId="57736A9D" w14:textId="77777777" w:rsidR="007F2F8A" w:rsidRPr="00526BFE" w:rsidRDefault="007F2F8A" w:rsidP="007F2F8A">
            <w:pPr>
              <w:numPr>
                <w:ilvl w:val="0"/>
                <w:numId w:val="1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 xml:space="preserve">产品开发战略 </w:t>
            </w:r>
            <w:r w:rsidRPr="00526BFE">
              <w:rPr>
                <w:rFonts w:ascii="仿宋" w:eastAsia="仿宋" w:hAnsi="仿宋" w:cs="仿宋"/>
                <w:szCs w:val="21"/>
              </w:rPr>
              <w:t xml:space="preserve"> </w:t>
            </w:r>
          </w:p>
          <w:p w14:paraId="01CDDDEF" w14:textId="77777777" w:rsidR="007F2F8A" w:rsidRPr="00526BFE" w:rsidRDefault="007F2F8A" w:rsidP="007F2F8A">
            <w:pPr>
              <w:numPr>
                <w:ilvl w:val="0"/>
                <w:numId w:val="1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产品开发的实现过程（Q</w:t>
            </w:r>
            <w:r w:rsidRPr="00526BFE">
              <w:rPr>
                <w:rFonts w:ascii="仿宋" w:eastAsia="仿宋" w:hAnsi="仿宋" w:cs="仿宋"/>
                <w:szCs w:val="21"/>
              </w:rPr>
              <w:t>FD）</w:t>
            </w:r>
          </w:p>
          <w:p w14:paraId="51C7C595" w14:textId="77777777" w:rsidR="007F2F8A" w:rsidRPr="00526BFE" w:rsidRDefault="007F2F8A" w:rsidP="007F2F8A">
            <w:pPr>
              <w:numPr>
                <w:ilvl w:val="0"/>
                <w:numId w:val="1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流程管理</w:t>
            </w:r>
          </w:p>
          <w:p w14:paraId="77F3C1F7" w14:textId="77777777" w:rsidR="007F2F8A" w:rsidRPr="00526BFE" w:rsidRDefault="007F2F8A" w:rsidP="007F2F8A">
            <w:pPr>
              <w:numPr>
                <w:ilvl w:val="0"/>
                <w:numId w:val="1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技术与运营管理</w:t>
            </w:r>
            <w:r w:rsidRPr="00526BFE">
              <w:rPr>
                <w:rFonts w:ascii="仿宋" w:eastAsia="仿宋" w:hAnsi="仿宋" w:cs="仿宋"/>
                <w:szCs w:val="21"/>
              </w:rPr>
              <w:t xml:space="preserve">   </w:t>
            </w:r>
            <w:r w:rsidRPr="00526BFE">
              <w:rPr>
                <w:rFonts w:ascii="仿宋" w:eastAsia="仿宋" w:hAnsi="仿宋" w:cs="仿宋"/>
                <w:szCs w:val="21"/>
              </w:rPr>
              <w:tab/>
              <w:t xml:space="preserve"> </w:t>
            </w:r>
          </w:p>
          <w:p w14:paraId="5D651398"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2</w:t>
            </w:r>
            <w:r w:rsidRPr="00526BFE">
              <w:rPr>
                <w:rFonts w:ascii="仿宋" w:eastAsia="仿宋" w:hAnsi="仿宋" w:cs="仿宋"/>
                <w:b/>
                <w:bCs/>
                <w:szCs w:val="21"/>
              </w:rPr>
              <w:t xml:space="preserve"> 能力要求： </w:t>
            </w:r>
          </w:p>
          <w:p w14:paraId="09AD9998" w14:textId="77777777" w:rsidR="007F2F8A" w:rsidRPr="00526BFE" w:rsidRDefault="007F2F8A" w:rsidP="007F2F8A">
            <w:pPr>
              <w:numPr>
                <w:ilvl w:val="0"/>
                <w:numId w:val="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理解不断开发新产品的必要性；理解产品开发的两种动力模式，知道产品开发或服务设计路线图。</w:t>
            </w:r>
          </w:p>
          <w:p w14:paraId="63EA1ADB" w14:textId="77777777" w:rsidR="007F2F8A" w:rsidRPr="00526BFE" w:rsidRDefault="007F2F8A" w:rsidP="007F2F8A">
            <w:pPr>
              <w:numPr>
                <w:ilvl w:val="0"/>
                <w:numId w:val="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理解Df</w:t>
            </w:r>
            <w:r w:rsidRPr="00526BFE">
              <w:rPr>
                <w:rFonts w:ascii="仿宋" w:eastAsia="仿宋" w:hAnsi="仿宋" w:cs="仿宋"/>
                <w:szCs w:val="21"/>
              </w:rPr>
              <w:t>M</w:t>
            </w:r>
            <w:r w:rsidRPr="00526BFE">
              <w:rPr>
                <w:rFonts w:ascii="仿宋" w:eastAsia="仿宋" w:hAnsi="仿宋" w:cs="仿宋" w:hint="eastAsia"/>
                <w:szCs w:val="21"/>
              </w:rPr>
              <w:t>，Df</w:t>
            </w:r>
            <w:r w:rsidRPr="00526BFE">
              <w:rPr>
                <w:rFonts w:ascii="仿宋" w:eastAsia="仿宋" w:hAnsi="仿宋" w:cs="仿宋"/>
                <w:szCs w:val="21"/>
              </w:rPr>
              <w:t>C</w:t>
            </w:r>
            <w:r w:rsidRPr="00526BFE">
              <w:rPr>
                <w:rFonts w:ascii="仿宋" w:eastAsia="仿宋" w:hAnsi="仿宋" w:cs="仿宋" w:hint="eastAsia"/>
                <w:szCs w:val="21"/>
              </w:rPr>
              <w:t>，Df</w:t>
            </w:r>
            <w:r w:rsidRPr="00526BFE">
              <w:rPr>
                <w:rFonts w:ascii="仿宋" w:eastAsia="仿宋" w:hAnsi="仿宋" w:cs="仿宋"/>
                <w:szCs w:val="21"/>
              </w:rPr>
              <w:t>E</w:t>
            </w:r>
            <w:r w:rsidRPr="00526BFE">
              <w:rPr>
                <w:rFonts w:ascii="仿宋" w:eastAsia="仿宋" w:hAnsi="仿宋" w:cs="仿宋" w:hint="eastAsia"/>
                <w:szCs w:val="21"/>
              </w:rPr>
              <w:t>。</w:t>
            </w:r>
          </w:p>
          <w:p w14:paraId="27153E11" w14:textId="77777777" w:rsidR="007F2F8A" w:rsidRPr="00526BFE" w:rsidRDefault="007F2F8A" w:rsidP="007F2F8A">
            <w:pPr>
              <w:numPr>
                <w:ilvl w:val="0"/>
                <w:numId w:val="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w:t>
            </w:r>
            <w:r w:rsidRPr="00526BFE">
              <w:rPr>
                <w:rFonts w:ascii="仿宋" w:eastAsia="仿宋" w:hAnsi="仿宋" w:cs="仿宋"/>
                <w:szCs w:val="21"/>
              </w:rPr>
              <w:t>QFD</w:t>
            </w:r>
            <w:r w:rsidRPr="00526BFE">
              <w:rPr>
                <w:rFonts w:ascii="仿宋" w:eastAsia="仿宋" w:hAnsi="仿宋" w:cs="仿宋" w:hint="eastAsia"/>
                <w:szCs w:val="21"/>
              </w:rPr>
              <w:t>的特点、技术路线。学生能够看懂质量屋并能做出复述性解释。</w:t>
            </w:r>
          </w:p>
          <w:p w14:paraId="74FAEB56" w14:textId="77777777" w:rsidR="007F2F8A" w:rsidRPr="00526BFE" w:rsidRDefault="007F2F8A" w:rsidP="007F2F8A">
            <w:pPr>
              <w:numPr>
                <w:ilvl w:val="0"/>
                <w:numId w:val="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理解流程管理的基本原理。</w:t>
            </w:r>
          </w:p>
          <w:p w14:paraId="5923484A" w14:textId="77777777" w:rsidR="007F2F8A" w:rsidRPr="00526BFE" w:rsidRDefault="007F2F8A" w:rsidP="007F2F8A">
            <w:pPr>
              <w:numPr>
                <w:ilvl w:val="0"/>
                <w:numId w:val="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理解技术给运营管理带来的影响。</w:t>
            </w:r>
          </w:p>
          <w:p w14:paraId="39991713" w14:textId="77777777" w:rsidR="007F2F8A" w:rsidRPr="00526BFE" w:rsidRDefault="007F2F8A" w:rsidP="007F2F8A">
            <w:pPr>
              <w:numPr>
                <w:ilvl w:val="0"/>
                <w:numId w:val="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掌握服务设计的基本技术。</w:t>
            </w:r>
          </w:p>
          <w:p w14:paraId="411705B9" w14:textId="77777777" w:rsidR="007F2F8A" w:rsidRPr="00526BFE" w:rsidRDefault="007F2F8A" w:rsidP="007F2F8A">
            <w:pPr>
              <w:numPr>
                <w:ilvl w:val="0"/>
                <w:numId w:val="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学生能够设计简单的流程，能够看懂一个企业生产运营流程图，能够通过案例分析掌握流程优化的原理和一般步骤，并能作出简单的优化。</w:t>
            </w:r>
          </w:p>
          <w:p w14:paraId="2B437189" w14:textId="77777777" w:rsidR="007F2F8A" w:rsidRPr="00526BFE" w:rsidRDefault="007F2F8A" w:rsidP="007F2F8A">
            <w:pPr>
              <w:numPr>
                <w:ilvl w:val="0"/>
                <w:numId w:val="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lastRenderedPageBreak/>
              <w:t>理解S</w:t>
            </w:r>
            <w:r w:rsidRPr="00526BFE">
              <w:rPr>
                <w:rFonts w:ascii="仿宋" w:eastAsia="仿宋" w:hAnsi="仿宋" w:cs="仿宋"/>
                <w:szCs w:val="21"/>
              </w:rPr>
              <w:t>ERVQUAL</w:t>
            </w:r>
            <w:r w:rsidRPr="00526BFE">
              <w:rPr>
                <w:rFonts w:ascii="仿宋" w:eastAsia="仿宋" w:hAnsi="仿宋" w:cs="仿宋" w:hint="eastAsia"/>
                <w:szCs w:val="21"/>
              </w:rPr>
              <w:t>原理，理解服务质量与G</w:t>
            </w:r>
            <w:r w:rsidRPr="00526BFE">
              <w:rPr>
                <w:rFonts w:ascii="仿宋" w:eastAsia="仿宋" w:hAnsi="仿宋" w:cs="仿宋"/>
                <w:szCs w:val="21"/>
              </w:rPr>
              <w:t>AP</w:t>
            </w:r>
            <w:r w:rsidRPr="00526BFE">
              <w:rPr>
                <w:rFonts w:ascii="仿宋" w:eastAsia="仿宋" w:hAnsi="仿宋" w:cs="仿宋" w:hint="eastAsia"/>
                <w:szCs w:val="21"/>
              </w:rPr>
              <w:t>模型。</w:t>
            </w:r>
          </w:p>
          <w:p w14:paraId="55675AC0"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3</w:t>
            </w:r>
            <w:r w:rsidRPr="00526BFE">
              <w:rPr>
                <w:rFonts w:ascii="仿宋" w:eastAsia="仿宋" w:hAnsi="仿宋" w:cs="仿宋"/>
                <w:b/>
                <w:bCs/>
                <w:szCs w:val="21"/>
              </w:rPr>
              <w:t xml:space="preserve">  教学难点：</w:t>
            </w:r>
          </w:p>
          <w:p w14:paraId="79116A9D" w14:textId="77777777" w:rsidR="007F2F8A" w:rsidRPr="00526BFE" w:rsidRDefault="007F2F8A" w:rsidP="007F2F8A">
            <w:pPr>
              <w:numPr>
                <w:ilvl w:val="0"/>
                <w:numId w:val="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通过讲述分析产品开发与服务设计的必要性，讲授产品生命周期规律的知识点。</w:t>
            </w:r>
          </w:p>
          <w:p w14:paraId="2C33F456" w14:textId="77777777" w:rsidR="007F2F8A" w:rsidRPr="00526BFE" w:rsidRDefault="007F2F8A" w:rsidP="007F2F8A">
            <w:pPr>
              <w:numPr>
                <w:ilvl w:val="0"/>
                <w:numId w:val="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设计理念Design</w:t>
            </w:r>
            <w:r w:rsidRPr="00526BFE">
              <w:rPr>
                <w:rFonts w:ascii="仿宋" w:eastAsia="仿宋" w:hAnsi="仿宋" w:cs="仿宋"/>
                <w:szCs w:val="21"/>
              </w:rPr>
              <w:t xml:space="preserve"> </w:t>
            </w:r>
            <w:r w:rsidRPr="00526BFE">
              <w:rPr>
                <w:rFonts w:ascii="仿宋" w:eastAsia="仿宋" w:hAnsi="仿宋" w:cs="仿宋" w:hint="eastAsia"/>
                <w:szCs w:val="21"/>
              </w:rPr>
              <w:t>for</w:t>
            </w:r>
            <w:r w:rsidRPr="00526BFE">
              <w:rPr>
                <w:rFonts w:ascii="仿宋" w:eastAsia="仿宋" w:hAnsi="仿宋" w:cs="仿宋"/>
                <w:szCs w:val="21"/>
              </w:rPr>
              <w:t xml:space="preserve"> X</w:t>
            </w:r>
            <w:r w:rsidRPr="00526BFE">
              <w:rPr>
                <w:rFonts w:ascii="仿宋" w:eastAsia="仿宋" w:hAnsi="仿宋" w:cs="仿宋" w:hint="eastAsia"/>
                <w:szCs w:val="21"/>
              </w:rPr>
              <w:t>， 着重学习Df</w:t>
            </w:r>
            <w:r w:rsidRPr="00526BFE">
              <w:rPr>
                <w:rFonts w:ascii="仿宋" w:eastAsia="仿宋" w:hAnsi="仿宋" w:cs="仿宋"/>
                <w:szCs w:val="21"/>
              </w:rPr>
              <w:t>M</w:t>
            </w:r>
            <w:r w:rsidRPr="00526BFE">
              <w:rPr>
                <w:rFonts w:ascii="仿宋" w:eastAsia="仿宋" w:hAnsi="仿宋" w:cs="仿宋" w:hint="eastAsia"/>
                <w:szCs w:val="21"/>
              </w:rPr>
              <w:t>，Df</w:t>
            </w:r>
            <w:r w:rsidRPr="00526BFE">
              <w:rPr>
                <w:rFonts w:ascii="仿宋" w:eastAsia="仿宋" w:hAnsi="仿宋" w:cs="仿宋"/>
                <w:szCs w:val="21"/>
              </w:rPr>
              <w:t>C</w:t>
            </w:r>
            <w:r w:rsidRPr="00526BFE">
              <w:rPr>
                <w:rFonts w:ascii="仿宋" w:eastAsia="仿宋" w:hAnsi="仿宋" w:cs="仿宋" w:hint="eastAsia"/>
                <w:szCs w:val="21"/>
              </w:rPr>
              <w:t>和Df</w:t>
            </w:r>
            <w:r w:rsidRPr="00526BFE">
              <w:rPr>
                <w:rFonts w:ascii="仿宋" w:eastAsia="仿宋" w:hAnsi="仿宋" w:cs="仿宋"/>
                <w:szCs w:val="21"/>
              </w:rPr>
              <w:t>E</w:t>
            </w:r>
            <w:r w:rsidRPr="00526BFE">
              <w:rPr>
                <w:rFonts w:ascii="仿宋" w:eastAsia="仿宋" w:hAnsi="仿宋" w:cs="仿宋" w:hint="eastAsia"/>
                <w:szCs w:val="21"/>
              </w:rPr>
              <w:t>。</w:t>
            </w:r>
          </w:p>
          <w:p w14:paraId="60313EEA" w14:textId="77777777" w:rsidR="007F2F8A" w:rsidRPr="00526BFE" w:rsidRDefault="007F2F8A" w:rsidP="007F2F8A">
            <w:pPr>
              <w:numPr>
                <w:ilvl w:val="0"/>
                <w:numId w:val="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质量功能展开</w:t>
            </w:r>
            <w:r w:rsidRPr="00526BFE">
              <w:rPr>
                <w:rFonts w:ascii="仿宋" w:eastAsia="仿宋" w:hAnsi="仿宋" w:cs="仿宋"/>
                <w:szCs w:val="21"/>
              </w:rPr>
              <w:t>QFD</w:t>
            </w:r>
            <w:r w:rsidRPr="00526BFE">
              <w:rPr>
                <w:rFonts w:ascii="仿宋" w:eastAsia="仿宋" w:hAnsi="仿宋" w:cs="仿宋" w:hint="eastAsia"/>
                <w:szCs w:val="21"/>
              </w:rPr>
              <w:t>的内涵以及质量屋的构成与建造技术路线。</w:t>
            </w:r>
          </w:p>
          <w:p w14:paraId="5C476F46" w14:textId="77777777" w:rsidR="007F2F8A" w:rsidRPr="00526BFE" w:rsidRDefault="007F2F8A" w:rsidP="007F2F8A">
            <w:pPr>
              <w:numPr>
                <w:ilvl w:val="0"/>
                <w:numId w:val="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流程管理，包括流程设计与优化.</w:t>
            </w:r>
          </w:p>
          <w:p w14:paraId="3B84A938"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第 4 单元   </w:t>
            </w:r>
            <w:r w:rsidRPr="00526BFE">
              <w:rPr>
                <w:rFonts w:ascii="仿宋" w:eastAsia="仿宋" w:hAnsi="仿宋" w:cs="仿宋" w:hint="eastAsia"/>
                <w:b/>
                <w:bCs/>
                <w:szCs w:val="21"/>
              </w:rPr>
              <w:t>运营能力规划</w:t>
            </w:r>
          </w:p>
          <w:p w14:paraId="6B5CAC8C"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b/>
                <w:bCs/>
                <w:szCs w:val="21"/>
              </w:rPr>
              <w:t xml:space="preserve">1 教学内容： </w:t>
            </w:r>
          </w:p>
          <w:p w14:paraId="5D546394" w14:textId="77777777" w:rsidR="007F2F8A" w:rsidRPr="00526BFE" w:rsidRDefault="007F2F8A" w:rsidP="007F2F8A">
            <w:pPr>
              <w:numPr>
                <w:ilvl w:val="0"/>
                <w:numId w:val="6"/>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能力战略与实施</w:t>
            </w:r>
          </w:p>
          <w:p w14:paraId="097D1430" w14:textId="77777777" w:rsidR="007F2F8A" w:rsidRPr="00526BFE" w:rsidRDefault="007F2F8A" w:rsidP="007F2F8A">
            <w:pPr>
              <w:numPr>
                <w:ilvl w:val="0"/>
                <w:numId w:val="6"/>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决策论及其在运营管理中的运用</w:t>
            </w:r>
          </w:p>
          <w:p w14:paraId="1E7C2CBD" w14:textId="77777777" w:rsidR="007F2F8A" w:rsidRPr="00526BFE" w:rsidRDefault="007F2F8A" w:rsidP="007F2F8A">
            <w:pPr>
              <w:numPr>
                <w:ilvl w:val="0"/>
                <w:numId w:val="6"/>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运营能力规划方案的盈亏平衡分析</w:t>
            </w:r>
          </w:p>
          <w:p w14:paraId="1CCD0416" w14:textId="77777777" w:rsidR="007F2F8A" w:rsidRPr="00526BFE" w:rsidRDefault="007F2F8A" w:rsidP="007F2F8A">
            <w:pPr>
              <w:numPr>
                <w:ilvl w:val="0"/>
                <w:numId w:val="6"/>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排队论及其在服务运营能力规划中的运用</w:t>
            </w:r>
          </w:p>
          <w:p w14:paraId="00228707" w14:textId="77777777" w:rsidR="007F2F8A" w:rsidRPr="00526BFE" w:rsidRDefault="007F2F8A" w:rsidP="007F2F8A">
            <w:pPr>
              <w:numPr>
                <w:ilvl w:val="0"/>
                <w:numId w:val="6"/>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需求预测与管理</w:t>
            </w:r>
            <w:r w:rsidRPr="00526BFE">
              <w:rPr>
                <w:rFonts w:ascii="仿宋" w:eastAsia="仿宋" w:hAnsi="仿宋" w:cs="仿宋"/>
                <w:szCs w:val="21"/>
              </w:rPr>
              <w:t xml:space="preserve"> </w:t>
            </w:r>
          </w:p>
          <w:p w14:paraId="47A2D283"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2</w:t>
            </w:r>
            <w:r w:rsidRPr="00526BFE">
              <w:rPr>
                <w:rFonts w:ascii="仿宋" w:eastAsia="仿宋" w:hAnsi="仿宋" w:cs="仿宋"/>
                <w:b/>
                <w:bCs/>
                <w:szCs w:val="21"/>
              </w:rPr>
              <w:t xml:space="preserve"> 能力要求： </w:t>
            </w:r>
          </w:p>
          <w:p w14:paraId="4C72C38F" w14:textId="77777777" w:rsidR="007F2F8A" w:rsidRPr="00526BFE" w:rsidRDefault="007F2F8A" w:rsidP="007F2F8A">
            <w:pPr>
              <w:numPr>
                <w:ilvl w:val="0"/>
                <w:numId w:val="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掌握三种能力两个指标，理解如何通过运营管理最大化实际能力。</w:t>
            </w:r>
          </w:p>
          <w:p w14:paraId="69C51040" w14:textId="77777777" w:rsidR="007F2F8A" w:rsidRPr="00526BFE" w:rsidRDefault="007F2F8A" w:rsidP="007F2F8A">
            <w:pPr>
              <w:numPr>
                <w:ilvl w:val="0"/>
                <w:numId w:val="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理解规划运营能力时要考虑的因素。</w:t>
            </w:r>
          </w:p>
          <w:p w14:paraId="480D5625" w14:textId="77777777" w:rsidR="007F2F8A" w:rsidRPr="00526BFE" w:rsidRDefault="007F2F8A" w:rsidP="007F2F8A">
            <w:pPr>
              <w:numPr>
                <w:ilvl w:val="0"/>
                <w:numId w:val="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理解运营能力决策的重要性。</w:t>
            </w:r>
          </w:p>
          <w:p w14:paraId="42AE9CB0" w14:textId="77777777" w:rsidR="007F2F8A" w:rsidRPr="00526BFE" w:rsidRDefault="007F2F8A" w:rsidP="007F2F8A">
            <w:pPr>
              <w:numPr>
                <w:ilvl w:val="0"/>
                <w:numId w:val="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掌握规划运营能力的步骤。</w:t>
            </w:r>
          </w:p>
          <w:p w14:paraId="3FBDDE36" w14:textId="77777777" w:rsidR="007F2F8A" w:rsidRPr="00526BFE" w:rsidRDefault="007F2F8A" w:rsidP="007F2F8A">
            <w:pPr>
              <w:numPr>
                <w:ilvl w:val="0"/>
                <w:numId w:val="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掌握决策论的要素、决策环境及不同环境下的决策方法，理解完全信息价值的含义，能够应用决策论进行能力规划。</w:t>
            </w:r>
          </w:p>
          <w:p w14:paraId="72028206" w14:textId="77777777" w:rsidR="007F2F8A" w:rsidRPr="00526BFE" w:rsidRDefault="007F2F8A" w:rsidP="007F2F8A">
            <w:pPr>
              <w:numPr>
                <w:ilvl w:val="0"/>
                <w:numId w:val="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理解能力规划策略，掌握如何把盈亏平衡分析法运用于运营能力规划。</w:t>
            </w:r>
          </w:p>
          <w:p w14:paraId="65431A29" w14:textId="77777777" w:rsidR="007F2F8A" w:rsidRPr="00526BFE" w:rsidRDefault="007F2F8A" w:rsidP="007F2F8A">
            <w:pPr>
              <w:numPr>
                <w:ilvl w:val="0"/>
                <w:numId w:val="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理解排队问题的实质，掌握排队系统的描述方法，掌握排队系统经济分析的基本方法。</w:t>
            </w:r>
          </w:p>
          <w:p w14:paraId="5A4F8C02" w14:textId="77777777" w:rsidR="007F2F8A" w:rsidRPr="00526BFE" w:rsidRDefault="007F2F8A" w:rsidP="007F2F8A">
            <w:pPr>
              <w:numPr>
                <w:ilvl w:val="0"/>
                <w:numId w:val="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知道学习效应在运营管理中的应用。</w:t>
            </w:r>
          </w:p>
          <w:p w14:paraId="38BAFEE5" w14:textId="77777777" w:rsidR="007F2F8A" w:rsidRPr="00526BFE" w:rsidRDefault="007F2F8A" w:rsidP="007F2F8A">
            <w:pPr>
              <w:numPr>
                <w:ilvl w:val="0"/>
                <w:numId w:val="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理解需求管理的基本思路，能够掌握基本的预测技术并能应用于一些简单的需求预测场景。</w:t>
            </w:r>
          </w:p>
          <w:p w14:paraId="78D16CAE"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3</w:t>
            </w:r>
            <w:r w:rsidRPr="00526BFE">
              <w:rPr>
                <w:rFonts w:ascii="仿宋" w:eastAsia="仿宋" w:hAnsi="仿宋" w:cs="仿宋"/>
                <w:b/>
                <w:bCs/>
                <w:szCs w:val="21"/>
              </w:rPr>
              <w:t xml:space="preserve">  教学难点：</w:t>
            </w:r>
          </w:p>
          <w:p w14:paraId="15435915" w14:textId="77777777" w:rsidR="007F2F8A" w:rsidRPr="00526BFE" w:rsidRDefault="007F2F8A" w:rsidP="007F2F8A">
            <w:pPr>
              <w:numPr>
                <w:ilvl w:val="0"/>
                <w:numId w:val="11"/>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决策论</w:t>
            </w:r>
          </w:p>
          <w:p w14:paraId="53BD367F" w14:textId="77777777" w:rsidR="007F2F8A" w:rsidRPr="00526BFE" w:rsidRDefault="007F2F8A" w:rsidP="007F2F8A">
            <w:pPr>
              <w:numPr>
                <w:ilvl w:val="0"/>
                <w:numId w:val="11"/>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排队系统经济分析</w:t>
            </w:r>
          </w:p>
          <w:p w14:paraId="1CE08500" w14:textId="77777777" w:rsidR="007F2F8A" w:rsidRPr="00526BFE" w:rsidRDefault="007F2F8A" w:rsidP="007F2F8A">
            <w:pPr>
              <w:numPr>
                <w:ilvl w:val="0"/>
                <w:numId w:val="11"/>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lastRenderedPageBreak/>
              <w:t>需求预测</w:t>
            </w:r>
            <w:r w:rsidRPr="00526BFE">
              <w:rPr>
                <w:rFonts w:ascii="仿宋" w:eastAsia="仿宋" w:hAnsi="仿宋" w:cs="仿宋"/>
                <w:szCs w:val="21"/>
              </w:rPr>
              <w:t xml:space="preserve"> </w:t>
            </w:r>
          </w:p>
          <w:p w14:paraId="6C5B02D3"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第 5 单元   </w:t>
            </w:r>
            <w:r w:rsidRPr="00526BFE">
              <w:rPr>
                <w:rFonts w:ascii="仿宋" w:eastAsia="仿宋" w:hAnsi="仿宋" w:cs="仿宋" w:hint="eastAsia"/>
                <w:b/>
                <w:bCs/>
                <w:szCs w:val="21"/>
              </w:rPr>
              <w:t>选址规划</w:t>
            </w:r>
          </w:p>
          <w:p w14:paraId="7A8850D6" w14:textId="77777777" w:rsidR="007F2F8A" w:rsidRPr="00526BFE" w:rsidRDefault="007F2F8A" w:rsidP="007F2F8A">
            <w:pPr>
              <w:numPr>
                <w:ilvl w:val="1"/>
                <w:numId w:val="11"/>
              </w:numPr>
              <w:adjustRightInd w:val="0"/>
              <w:snapToGrid w:val="0"/>
              <w:spacing w:line="440" w:lineRule="exact"/>
              <w:ind w:left="447"/>
              <w:rPr>
                <w:rFonts w:ascii="仿宋" w:eastAsia="仿宋" w:hAnsi="仿宋" w:cs="仿宋"/>
                <w:szCs w:val="21"/>
              </w:rPr>
            </w:pPr>
            <w:r w:rsidRPr="00526BFE">
              <w:rPr>
                <w:rFonts w:ascii="仿宋" w:eastAsia="仿宋" w:hAnsi="仿宋" w:cs="仿宋"/>
                <w:b/>
                <w:bCs/>
                <w:szCs w:val="21"/>
              </w:rPr>
              <w:t xml:space="preserve">教学内容： </w:t>
            </w:r>
          </w:p>
          <w:p w14:paraId="5A920911" w14:textId="77777777" w:rsidR="007F2F8A" w:rsidRPr="00526BFE" w:rsidRDefault="007F2F8A" w:rsidP="007F2F8A">
            <w:pPr>
              <w:numPr>
                <w:ilvl w:val="0"/>
                <w:numId w:val="1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选址规划及其重要性</w:t>
            </w:r>
          </w:p>
          <w:p w14:paraId="2F72BD99" w14:textId="77777777" w:rsidR="007F2F8A" w:rsidRPr="00526BFE" w:rsidRDefault="007F2F8A" w:rsidP="007F2F8A">
            <w:pPr>
              <w:numPr>
                <w:ilvl w:val="0"/>
                <w:numId w:val="1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选址规划要考虑的因素及程序</w:t>
            </w:r>
          </w:p>
          <w:p w14:paraId="5FE06A0D" w14:textId="77777777" w:rsidR="007F2F8A" w:rsidRPr="00526BFE" w:rsidRDefault="007F2F8A" w:rsidP="007F2F8A">
            <w:pPr>
              <w:numPr>
                <w:ilvl w:val="0"/>
                <w:numId w:val="1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选址方案的评价方法</w:t>
            </w:r>
          </w:p>
          <w:p w14:paraId="3F515BE6" w14:textId="77777777" w:rsidR="007F2F8A" w:rsidRPr="00526BFE" w:rsidRDefault="007F2F8A" w:rsidP="007F2F8A">
            <w:pPr>
              <w:numPr>
                <w:ilvl w:val="0"/>
                <w:numId w:val="1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运输模型及其在物流系统规划中的应用</w:t>
            </w:r>
            <w:r w:rsidRPr="00526BFE">
              <w:rPr>
                <w:rFonts w:ascii="仿宋" w:eastAsia="仿宋" w:hAnsi="仿宋" w:cs="仿宋"/>
                <w:szCs w:val="21"/>
              </w:rPr>
              <w:t xml:space="preserve">  </w:t>
            </w:r>
          </w:p>
          <w:p w14:paraId="2F3F64F7"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2</w:t>
            </w:r>
            <w:r w:rsidRPr="00526BFE">
              <w:rPr>
                <w:rFonts w:ascii="仿宋" w:eastAsia="仿宋" w:hAnsi="仿宋" w:cs="仿宋"/>
                <w:b/>
                <w:bCs/>
                <w:szCs w:val="21"/>
              </w:rPr>
              <w:t xml:space="preserve"> 能力要求： </w:t>
            </w:r>
          </w:p>
          <w:p w14:paraId="2E112C7A" w14:textId="77777777" w:rsidR="007F2F8A" w:rsidRPr="00526BFE" w:rsidRDefault="007F2F8A" w:rsidP="007F2F8A">
            <w:pPr>
              <w:numPr>
                <w:ilvl w:val="0"/>
                <w:numId w:val="1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理解选址规划的影响因素及决策程序</w:t>
            </w:r>
          </w:p>
          <w:p w14:paraId="63E40881" w14:textId="77777777" w:rsidR="007F2F8A" w:rsidRPr="00526BFE" w:rsidRDefault="007F2F8A" w:rsidP="007F2F8A">
            <w:pPr>
              <w:numPr>
                <w:ilvl w:val="0"/>
                <w:numId w:val="1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掌握选址规划的多因素评分法</w:t>
            </w:r>
          </w:p>
          <w:p w14:paraId="3E2721F1" w14:textId="77777777" w:rsidR="007F2F8A" w:rsidRPr="00526BFE" w:rsidRDefault="007F2F8A" w:rsidP="007F2F8A">
            <w:pPr>
              <w:numPr>
                <w:ilvl w:val="0"/>
                <w:numId w:val="1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掌握选址规划的重心法</w:t>
            </w:r>
          </w:p>
          <w:p w14:paraId="7E4DF5A9" w14:textId="77777777" w:rsidR="007F2F8A" w:rsidRPr="00526BFE" w:rsidRDefault="007F2F8A" w:rsidP="007F2F8A">
            <w:pPr>
              <w:numPr>
                <w:ilvl w:val="0"/>
                <w:numId w:val="1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掌握如何把运输模型用于物流系统的优化及选址规划</w:t>
            </w:r>
          </w:p>
          <w:p w14:paraId="0FD64FCE"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3</w:t>
            </w:r>
            <w:r w:rsidRPr="00526BFE">
              <w:rPr>
                <w:rFonts w:ascii="仿宋" w:eastAsia="仿宋" w:hAnsi="仿宋" w:cs="仿宋"/>
                <w:b/>
                <w:bCs/>
                <w:szCs w:val="21"/>
              </w:rPr>
              <w:t xml:space="preserve">  教学难点：</w:t>
            </w:r>
          </w:p>
          <w:p w14:paraId="2BC04B9B" w14:textId="77777777" w:rsidR="007F2F8A" w:rsidRPr="00526BFE" w:rsidRDefault="007F2F8A" w:rsidP="007F2F8A">
            <w:pPr>
              <w:numPr>
                <w:ilvl w:val="0"/>
                <w:numId w:val="1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选址规划的多因素评分法</w:t>
            </w:r>
          </w:p>
          <w:p w14:paraId="0B2154E0" w14:textId="77777777" w:rsidR="007F2F8A" w:rsidRPr="00526BFE" w:rsidRDefault="007F2F8A" w:rsidP="007F2F8A">
            <w:pPr>
              <w:numPr>
                <w:ilvl w:val="0"/>
                <w:numId w:val="1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选址规划的重心法</w:t>
            </w:r>
            <w:r w:rsidRPr="00526BFE">
              <w:rPr>
                <w:rFonts w:ascii="仿宋" w:eastAsia="仿宋" w:hAnsi="仿宋" w:cs="仿宋"/>
                <w:szCs w:val="21"/>
              </w:rPr>
              <w:t xml:space="preserve"> </w:t>
            </w:r>
          </w:p>
          <w:p w14:paraId="18C1C781"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第 6 单元   </w:t>
            </w:r>
            <w:r w:rsidRPr="00526BFE">
              <w:rPr>
                <w:rFonts w:ascii="仿宋" w:eastAsia="仿宋" w:hAnsi="仿宋" w:cs="仿宋" w:hint="eastAsia"/>
                <w:b/>
                <w:bCs/>
                <w:szCs w:val="21"/>
              </w:rPr>
              <w:t>设施布置</w:t>
            </w:r>
          </w:p>
          <w:p w14:paraId="5D0F6732" w14:textId="77777777" w:rsidR="007F2F8A" w:rsidRPr="00526BFE" w:rsidRDefault="007F2F8A" w:rsidP="007F2F8A">
            <w:pPr>
              <w:numPr>
                <w:ilvl w:val="1"/>
                <w:numId w:val="14"/>
              </w:numPr>
              <w:adjustRightInd w:val="0"/>
              <w:snapToGrid w:val="0"/>
              <w:spacing w:line="440" w:lineRule="exact"/>
              <w:ind w:left="447"/>
              <w:rPr>
                <w:rFonts w:ascii="仿宋" w:eastAsia="仿宋" w:hAnsi="仿宋" w:cs="仿宋"/>
                <w:szCs w:val="21"/>
              </w:rPr>
            </w:pPr>
            <w:r w:rsidRPr="00526BFE">
              <w:rPr>
                <w:rFonts w:ascii="仿宋" w:eastAsia="仿宋" w:hAnsi="仿宋" w:cs="仿宋"/>
                <w:b/>
                <w:bCs/>
                <w:szCs w:val="21"/>
              </w:rPr>
              <w:t xml:space="preserve">教学内容： </w:t>
            </w:r>
          </w:p>
          <w:p w14:paraId="32F6C002" w14:textId="77777777" w:rsidR="007F2F8A" w:rsidRPr="00526BFE" w:rsidRDefault="007F2F8A" w:rsidP="007F2F8A">
            <w:pPr>
              <w:numPr>
                <w:ilvl w:val="0"/>
                <w:numId w:val="1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设施布置机器基本类型</w:t>
            </w:r>
          </w:p>
          <w:p w14:paraId="3F30D435" w14:textId="77777777" w:rsidR="007F2F8A" w:rsidRPr="00526BFE" w:rsidRDefault="007F2F8A" w:rsidP="007F2F8A">
            <w:pPr>
              <w:numPr>
                <w:ilvl w:val="0"/>
                <w:numId w:val="1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流水生产线的平衡与优化</w:t>
            </w:r>
          </w:p>
          <w:p w14:paraId="4F49DA08" w14:textId="77777777" w:rsidR="007F2F8A" w:rsidRPr="00526BFE" w:rsidRDefault="007F2F8A" w:rsidP="007F2F8A">
            <w:pPr>
              <w:numPr>
                <w:ilvl w:val="0"/>
                <w:numId w:val="1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工艺专业化布置</w:t>
            </w:r>
          </w:p>
          <w:p w14:paraId="5F3E4A82" w14:textId="77777777" w:rsidR="007F2F8A" w:rsidRPr="00526BFE" w:rsidRDefault="007F2F8A" w:rsidP="007F2F8A">
            <w:pPr>
              <w:numPr>
                <w:ilvl w:val="0"/>
                <w:numId w:val="1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办公室布置</w:t>
            </w:r>
          </w:p>
          <w:p w14:paraId="73BD42C0" w14:textId="77777777" w:rsidR="007F2F8A" w:rsidRPr="00526BFE" w:rsidRDefault="007F2F8A" w:rsidP="007F2F8A">
            <w:pPr>
              <w:numPr>
                <w:ilvl w:val="0"/>
                <w:numId w:val="1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零售店布局</w:t>
            </w:r>
          </w:p>
          <w:p w14:paraId="3EB6C4AC"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2</w:t>
            </w:r>
            <w:r w:rsidRPr="00526BFE">
              <w:rPr>
                <w:rFonts w:ascii="仿宋" w:eastAsia="仿宋" w:hAnsi="仿宋" w:cs="仿宋"/>
                <w:b/>
                <w:bCs/>
                <w:szCs w:val="21"/>
              </w:rPr>
              <w:t xml:space="preserve"> 能力要求： </w:t>
            </w:r>
          </w:p>
          <w:p w14:paraId="04A3DD52" w14:textId="77777777" w:rsidR="007F2F8A" w:rsidRPr="00526BFE" w:rsidRDefault="007F2F8A" w:rsidP="007F2F8A">
            <w:pPr>
              <w:numPr>
                <w:ilvl w:val="0"/>
                <w:numId w:val="16"/>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理解设施布置的两种基本类型，以及承租技术的工作内容。</w:t>
            </w:r>
          </w:p>
          <w:p w14:paraId="1D6E364F" w14:textId="77777777" w:rsidR="007F2F8A" w:rsidRPr="00526BFE" w:rsidRDefault="007F2F8A" w:rsidP="007F2F8A">
            <w:pPr>
              <w:numPr>
                <w:ilvl w:val="0"/>
                <w:numId w:val="16"/>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掌握流水生产线平衡的基本方法，了解提高流水线效率的途径</w:t>
            </w:r>
          </w:p>
          <w:p w14:paraId="28262BEC" w14:textId="77777777" w:rsidR="007F2F8A" w:rsidRPr="00526BFE" w:rsidRDefault="007F2F8A" w:rsidP="007F2F8A">
            <w:pPr>
              <w:numPr>
                <w:ilvl w:val="0"/>
                <w:numId w:val="16"/>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理解办公室及零售店布置的新思路</w:t>
            </w:r>
            <w:r w:rsidRPr="00526BFE">
              <w:rPr>
                <w:rFonts w:ascii="仿宋" w:eastAsia="仿宋" w:hAnsi="仿宋" w:cs="仿宋"/>
                <w:b/>
                <w:bCs/>
                <w:szCs w:val="21"/>
              </w:rPr>
              <w:t xml:space="preserve"> </w:t>
            </w:r>
          </w:p>
          <w:p w14:paraId="5B6FD18D"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3</w:t>
            </w:r>
            <w:r w:rsidRPr="00526BFE">
              <w:rPr>
                <w:rFonts w:ascii="仿宋" w:eastAsia="仿宋" w:hAnsi="仿宋" w:cs="仿宋"/>
                <w:b/>
                <w:bCs/>
                <w:szCs w:val="21"/>
              </w:rPr>
              <w:t xml:space="preserve">  教学难点：</w:t>
            </w:r>
          </w:p>
          <w:p w14:paraId="6BC6FFBD" w14:textId="77777777" w:rsidR="007F2F8A" w:rsidRPr="00526BFE" w:rsidRDefault="007F2F8A" w:rsidP="007F2F8A">
            <w:pPr>
              <w:numPr>
                <w:ilvl w:val="0"/>
                <w:numId w:val="1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流水线平衡基本方法</w:t>
            </w:r>
          </w:p>
          <w:p w14:paraId="4C4DD69E" w14:textId="77777777" w:rsidR="007F2F8A" w:rsidRPr="00526BFE" w:rsidRDefault="007F2F8A" w:rsidP="007F2F8A">
            <w:pPr>
              <w:numPr>
                <w:ilvl w:val="0"/>
                <w:numId w:val="17"/>
              </w:numPr>
              <w:adjustRightInd w:val="0"/>
              <w:snapToGrid w:val="0"/>
              <w:spacing w:line="440" w:lineRule="exact"/>
              <w:rPr>
                <w:rFonts w:ascii="仿宋" w:eastAsia="仿宋" w:hAnsi="仿宋" w:cs="仿宋"/>
                <w:szCs w:val="21"/>
              </w:rPr>
            </w:pPr>
            <w:r w:rsidRPr="00526BFE">
              <w:rPr>
                <w:rFonts w:ascii="仿宋" w:eastAsia="仿宋" w:hAnsi="仿宋" w:cs="仿宋"/>
                <w:szCs w:val="21"/>
              </w:rPr>
              <w:t>FROM-TO</w:t>
            </w:r>
            <w:r w:rsidRPr="00526BFE">
              <w:rPr>
                <w:rFonts w:ascii="仿宋" w:eastAsia="仿宋" w:hAnsi="仿宋" w:cs="仿宋" w:hint="eastAsia"/>
                <w:szCs w:val="21"/>
              </w:rPr>
              <w:t>表法和莫泽图法</w:t>
            </w:r>
          </w:p>
          <w:p w14:paraId="612F4709" w14:textId="77777777" w:rsidR="007F2F8A" w:rsidRPr="00526BFE" w:rsidRDefault="007F2F8A" w:rsidP="007F2F8A">
            <w:pPr>
              <w:numPr>
                <w:ilvl w:val="0"/>
                <w:numId w:val="1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办公室及零售店布置的新思路</w:t>
            </w:r>
          </w:p>
          <w:p w14:paraId="6DC503BA"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第 7单元   </w:t>
            </w:r>
            <w:r w:rsidRPr="00526BFE">
              <w:rPr>
                <w:rFonts w:ascii="仿宋" w:eastAsia="仿宋" w:hAnsi="仿宋" w:cs="仿宋" w:hint="eastAsia"/>
                <w:b/>
                <w:bCs/>
                <w:szCs w:val="21"/>
              </w:rPr>
              <w:t>质量管理</w:t>
            </w:r>
          </w:p>
          <w:p w14:paraId="3A2CE025"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b/>
                <w:bCs/>
                <w:szCs w:val="21"/>
              </w:rPr>
              <w:lastRenderedPageBreak/>
              <w:t xml:space="preserve">1 教学内容： </w:t>
            </w:r>
          </w:p>
          <w:p w14:paraId="669FC2BB" w14:textId="77777777" w:rsidR="007F2F8A" w:rsidRPr="00526BFE" w:rsidRDefault="007F2F8A" w:rsidP="007F2F8A">
            <w:pPr>
              <w:numPr>
                <w:ilvl w:val="0"/>
                <w:numId w:val="1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质量管理原理</w:t>
            </w:r>
          </w:p>
          <w:p w14:paraId="19FE713A" w14:textId="77777777" w:rsidR="007F2F8A" w:rsidRPr="00526BFE" w:rsidRDefault="007F2F8A" w:rsidP="007F2F8A">
            <w:pPr>
              <w:numPr>
                <w:ilvl w:val="0"/>
                <w:numId w:val="1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质量管理方法与工具</w:t>
            </w:r>
          </w:p>
          <w:p w14:paraId="514A8A1F" w14:textId="77777777" w:rsidR="007F2F8A" w:rsidRPr="00526BFE" w:rsidRDefault="007F2F8A" w:rsidP="007F2F8A">
            <w:pPr>
              <w:numPr>
                <w:ilvl w:val="0"/>
                <w:numId w:val="1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统计过程控制与过程能力分析</w:t>
            </w:r>
          </w:p>
          <w:p w14:paraId="33A1AF1D" w14:textId="77777777" w:rsidR="007F2F8A" w:rsidRPr="00526BFE" w:rsidRDefault="007F2F8A" w:rsidP="007F2F8A">
            <w:pPr>
              <w:numPr>
                <w:ilvl w:val="0"/>
                <w:numId w:val="18"/>
              </w:numPr>
              <w:adjustRightInd w:val="0"/>
              <w:snapToGrid w:val="0"/>
              <w:spacing w:line="440" w:lineRule="exact"/>
              <w:rPr>
                <w:rFonts w:ascii="仿宋" w:eastAsia="仿宋" w:hAnsi="仿宋" w:cs="仿宋"/>
                <w:szCs w:val="21"/>
              </w:rPr>
            </w:pPr>
            <w:r w:rsidRPr="00526BFE">
              <w:rPr>
                <w:rFonts w:ascii="仿宋" w:eastAsia="仿宋" w:hAnsi="仿宋" w:cs="仿宋"/>
                <w:szCs w:val="21"/>
              </w:rPr>
              <w:t xml:space="preserve">ISO9000:2015 </w:t>
            </w:r>
            <w:r w:rsidRPr="00526BFE">
              <w:rPr>
                <w:rFonts w:ascii="仿宋" w:eastAsia="仿宋" w:hAnsi="仿宋" w:cs="仿宋" w:hint="eastAsia"/>
                <w:szCs w:val="21"/>
              </w:rPr>
              <w:t>族标准</w:t>
            </w:r>
          </w:p>
          <w:p w14:paraId="5CC7BBEF" w14:textId="77777777" w:rsidR="007F2F8A" w:rsidRPr="00526BFE" w:rsidRDefault="007F2F8A" w:rsidP="007F2F8A">
            <w:pPr>
              <w:numPr>
                <w:ilvl w:val="0"/>
                <w:numId w:val="1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S</w:t>
            </w:r>
            <w:r w:rsidRPr="00526BFE">
              <w:rPr>
                <w:rFonts w:ascii="仿宋" w:eastAsia="仿宋" w:hAnsi="仿宋" w:cs="仿宋"/>
                <w:szCs w:val="21"/>
              </w:rPr>
              <w:t>IX SIGMA</w:t>
            </w:r>
            <w:r w:rsidRPr="00526BFE">
              <w:rPr>
                <w:rFonts w:ascii="仿宋" w:eastAsia="仿宋" w:hAnsi="仿宋" w:cs="仿宋" w:hint="eastAsia"/>
                <w:szCs w:val="21"/>
              </w:rPr>
              <w:t>管理</w:t>
            </w:r>
          </w:p>
          <w:p w14:paraId="758195D7" w14:textId="77777777" w:rsidR="007F2F8A" w:rsidRPr="00526BFE" w:rsidRDefault="007F2F8A" w:rsidP="007F2F8A">
            <w:pPr>
              <w:numPr>
                <w:ilvl w:val="0"/>
                <w:numId w:val="1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卓越绩效模式</w:t>
            </w:r>
          </w:p>
          <w:p w14:paraId="075E4707"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2</w:t>
            </w:r>
            <w:r w:rsidRPr="00526BFE">
              <w:rPr>
                <w:rFonts w:ascii="仿宋" w:eastAsia="仿宋" w:hAnsi="仿宋" w:cs="仿宋"/>
                <w:b/>
                <w:bCs/>
                <w:szCs w:val="21"/>
              </w:rPr>
              <w:t xml:space="preserve"> 能力要求： </w:t>
            </w:r>
          </w:p>
          <w:p w14:paraId="46D79D00" w14:textId="77777777" w:rsidR="007F2F8A" w:rsidRPr="00526BFE" w:rsidRDefault="007F2F8A" w:rsidP="007F2F8A">
            <w:pPr>
              <w:numPr>
                <w:ilvl w:val="0"/>
                <w:numId w:val="19"/>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知道有关质量管理的重要术语和质量管理基本原理，了解质量管理的新发展</w:t>
            </w:r>
          </w:p>
          <w:p w14:paraId="58AEF173" w14:textId="77777777" w:rsidR="007F2F8A" w:rsidRPr="00526BFE" w:rsidRDefault="007F2F8A" w:rsidP="007F2F8A">
            <w:pPr>
              <w:numPr>
                <w:ilvl w:val="0"/>
                <w:numId w:val="19"/>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理解质量管理的常用方法和工具</w:t>
            </w:r>
          </w:p>
          <w:p w14:paraId="4A71AA8F" w14:textId="77777777" w:rsidR="007F2F8A" w:rsidRPr="00526BFE" w:rsidRDefault="007F2F8A" w:rsidP="007F2F8A">
            <w:pPr>
              <w:numPr>
                <w:ilvl w:val="0"/>
                <w:numId w:val="19"/>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掌握控制图的绘制方法及应用，工序能力分析法</w:t>
            </w:r>
          </w:p>
          <w:p w14:paraId="05A90B5E" w14:textId="77777777" w:rsidR="007F2F8A" w:rsidRPr="00526BFE" w:rsidRDefault="007F2F8A" w:rsidP="007F2F8A">
            <w:pPr>
              <w:numPr>
                <w:ilvl w:val="0"/>
                <w:numId w:val="19"/>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知道I</w:t>
            </w:r>
            <w:r w:rsidRPr="00526BFE">
              <w:rPr>
                <w:rFonts w:ascii="仿宋" w:eastAsia="仿宋" w:hAnsi="仿宋" w:cs="仿宋"/>
                <w:szCs w:val="21"/>
              </w:rPr>
              <w:t>SO9000:2015</w:t>
            </w:r>
            <w:r w:rsidRPr="00526BFE">
              <w:rPr>
                <w:rFonts w:ascii="仿宋" w:eastAsia="仿宋" w:hAnsi="仿宋" w:cs="仿宋" w:hint="eastAsia"/>
                <w:szCs w:val="21"/>
              </w:rPr>
              <w:t>族标准中的核心标准</w:t>
            </w:r>
          </w:p>
          <w:p w14:paraId="4125B957" w14:textId="77777777" w:rsidR="007F2F8A" w:rsidRPr="00526BFE" w:rsidRDefault="007F2F8A" w:rsidP="007F2F8A">
            <w:pPr>
              <w:numPr>
                <w:ilvl w:val="0"/>
                <w:numId w:val="19"/>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理解S</w:t>
            </w:r>
            <w:r w:rsidRPr="00526BFE">
              <w:rPr>
                <w:rFonts w:ascii="仿宋" w:eastAsia="仿宋" w:hAnsi="仿宋" w:cs="仿宋"/>
                <w:szCs w:val="21"/>
              </w:rPr>
              <w:t>IX SIGMA</w:t>
            </w:r>
            <w:r w:rsidRPr="00526BFE">
              <w:rPr>
                <w:rFonts w:ascii="仿宋" w:eastAsia="仿宋" w:hAnsi="仿宋" w:cs="仿宋" w:hint="eastAsia"/>
                <w:szCs w:val="21"/>
              </w:rPr>
              <w:t>的统计学含义，知道D</w:t>
            </w:r>
            <w:r w:rsidRPr="00526BFE">
              <w:rPr>
                <w:rFonts w:ascii="仿宋" w:eastAsia="仿宋" w:hAnsi="仿宋" w:cs="仿宋"/>
                <w:szCs w:val="21"/>
              </w:rPr>
              <w:t>MAIC</w:t>
            </w:r>
            <w:r w:rsidRPr="00526BFE">
              <w:rPr>
                <w:rFonts w:ascii="仿宋" w:eastAsia="仿宋" w:hAnsi="仿宋" w:cs="仿宋" w:hint="eastAsia"/>
                <w:szCs w:val="21"/>
              </w:rPr>
              <w:t>模式的要领</w:t>
            </w:r>
          </w:p>
          <w:p w14:paraId="5F440E2D" w14:textId="77777777" w:rsidR="007F2F8A" w:rsidRPr="00526BFE" w:rsidRDefault="007F2F8A" w:rsidP="007F2F8A">
            <w:pPr>
              <w:numPr>
                <w:ilvl w:val="0"/>
                <w:numId w:val="19"/>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知道卓越绩效模式的基本结构</w:t>
            </w:r>
            <w:r w:rsidRPr="00526BFE">
              <w:rPr>
                <w:rFonts w:ascii="仿宋" w:eastAsia="仿宋" w:hAnsi="仿宋" w:cs="仿宋"/>
                <w:szCs w:val="21"/>
              </w:rPr>
              <w:t xml:space="preserve"> </w:t>
            </w:r>
          </w:p>
          <w:p w14:paraId="50E0D0CE"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3</w:t>
            </w:r>
            <w:r w:rsidRPr="00526BFE">
              <w:rPr>
                <w:rFonts w:ascii="仿宋" w:eastAsia="仿宋" w:hAnsi="仿宋" w:cs="仿宋"/>
                <w:b/>
                <w:bCs/>
                <w:szCs w:val="21"/>
              </w:rPr>
              <w:t xml:space="preserve">  教学难点：</w:t>
            </w:r>
          </w:p>
          <w:p w14:paraId="5BB73D5C" w14:textId="77777777" w:rsidR="007F2F8A" w:rsidRPr="00526BFE" w:rsidRDefault="007F2F8A" w:rsidP="007F2F8A">
            <w:pPr>
              <w:numPr>
                <w:ilvl w:val="0"/>
                <w:numId w:val="2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质量管理的基本原理</w:t>
            </w:r>
          </w:p>
          <w:p w14:paraId="1FB9DA0D" w14:textId="77777777" w:rsidR="007F2F8A" w:rsidRPr="00526BFE" w:rsidRDefault="007F2F8A" w:rsidP="007F2F8A">
            <w:pPr>
              <w:numPr>
                <w:ilvl w:val="0"/>
                <w:numId w:val="20"/>
              </w:numPr>
              <w:adjustRightInd w:val="0"/>
              <w:snapToGrid w:val="0"/>
              <w:spacing w:line="440" w:lineRule="exact"/>
              <w:rPr>
                <w:rFonts w:ascii="仿宋" w:eastAsia="仿宋" w:hAnsi="仿宋" w:cs="仿宋"/>
                <w:szCs w:val="21"/>
              </w:rPr>
            </w:pPr>
            <w:r w:rsidRPr="00526BFE">
              <w:rPr>
                <w:rFonts w:ascii="仿宋" w:eastAsia="仿宋" w:hAnsi="仿宋" w:cs="仿宋"/>
                <w:szCs w:val="21"/>
              </w:rPr>
              <w:t>SIX SIGMA</w:t>
            </w:r>
            <w:r w:rsidRPr="00526BFE">
              <w:rPr>
                <w:rFonts w:ascii="仿宋" w:eastAsia="仿宋" w:hAnsi="仿宋" w:cs="仿宋" w:hint="eastAsia"/>
                <w:szCs w:val="21"/>
              </w:rPr>
              <w:t>的统计学含义</w:t>
            </w:r>
          </w:p>
          <w:p w14:paraId="37EEE037" w14:textId="77777777" w:rsidR="007F2F8A" w:rsidRPr="00526BFE" w:rsidRDefault="007F2F8A" w:rsidP="007F2F8A">
            <w:pPr>
              <w:numPr>
                <w:ilvl w:val="0"/>
                <w:numId w:val="20"/>
              </w:numPr>
              <w:adjustRightInd w:val="0"/>
              <w:snapToGrid w:val="0"/>
              <w:spacing w:line="440" w:lineRule="exact"/>
              <w:rPr>
                <w:rFonts w:ascii="仿宋" w:eastAsia="仿宋" w:hAnsi="仿宋" w:cs="仿宋"/>
                <w:szCs w:val="21"/>
              </w:rPr>
            </w:pPr>
            <w:r w:rsidRPr="00526BFE">
              <w:rPr>
                <w:rFonts w:ascii="仿宋" w:eastAsia="仿宋" w:hAnsi="仿宋" w:cs="仿宋"/>
                <w:szCs w:val="21"/>
              </w:rPr>
              <w:t>DMAIC</w:t>
            </w:r>
            <w:r w:rsidRPr="00526BFE">
              <w:rPr>
                <w:rFonts w:ascii="仿宋" w:eastAsia="仿宋" w:hAnsi="仿宋" w:cs="仿宋" w:hint="eastAsia"/>
                <w:szCs w:val="21"/>
              </w:rPr>
              <w:t>模式要领</w:t>
            </w:r>
            <w:r w:rsidRPr="00526BFE">
              <w:rPr>
                <w:rFonts w:ascii="仿宋" w:eastAsia="仿宋" w:hAnsi="仿宋" w:cs="仿宋"/>
                <w:szCs w:val="21"/>
              </w:rPr>
              <w:t xml:space="preserve"> </w:t>
            </w:r>
          </w:p>
          <w:p w14:paraId="621C805C"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第 8单元   </w:t>
            </w:r>
            <w:r w:rsidRPr="00526BFE">
              <w:rPr>
                <w:rFonts w:ascii="仿宋" w:eastAsia="仿宋" w:hAnsi="仿宋" w:cs="仿宋" w:hint="eastAsia"/>
                <w:b/>
                <w:bCs/>
                <w:szCs w:val="21"/>
              </w:rPr>
              <w:t>综合计划及其分析</w:t>
            </w:r>
          </w:p>
          <w:p w14:paraId="7A753637"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b/>
                <w:bCs/>
                <w:szCs w:val="21"/>
              </w:rPr>
              <w:t xml:space="preserve">1 教学内容： </w:t>
            </w:r>
          </w:p>
          <w:p w14:paraId="7DADD24A" w14:textId="77777777" w:rsidR="007F2F8A" w:rsidRPr="00526BFE" w:rsidRDefault="007F2F8A" w:rsidP="007F2F8A">
            <w:pPr>
              <w:numPr>
                <w:ilvl w:val="0"/>
                <w:numId w:val="21"/>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编制综合计划的方法</w:t>
            </w:r>
          </w:p>
          <w:p w14:paraId="106959E5" w14:textId="77777777" w:rsidR="007F2F8A" w:rsidRPr="00526BFE" w:rsidRDefault="007F2F8A" w:rsidP="007F2F8A">
            <w:pPr>
              <w:numPr>
                <w:ilvl w:val="0"/>
                <w:numId w:val="21"/>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主生产计划</w:t>
            </w:r>
          </w:p>
          <w:p w14:paraId="34AA6728" w14:textId="77777777" w:rsidR="007F2F8A" w:rsidRPr="00526BFE" w:rsidRDefault="007F2F8A" w:rsidP="007F2F8A">
            <w:pPr>
              <w:numPr>
                <w:ilvl w:val="0"/>
                <w:numId w:val="21"/>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服务业的综合计划</w:t>
            </w:r>
          </w:p>
          <w:p w14:paraId="08442F85"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2</w:t>
            </w:r>
            <w:r w:rsidRPr="00526BFE">
              <w:rPr>
                <w:rFonts w:ascii="仿宋" w:eastAsia="仿宋" w:hAnsi="仿宋" w:cs="仿宋"/>
                <w:b/>
                <w:bCs/>
                <w:szCs w:val="21"/>
              </w:rPr>
              <w:t xml:space="preserve"> 能力要求： </w:t>
            </w:r>
          </w:p>
          <w:p w14:paraId="3ADFA775" w14:textId="77777777" w:rsidR="007F2F8A" w:rsidRPr="00526BFE" w:rsidRDefault="007F2F8A" w:rsidP="007F2F8A">
            <w:pPr>
              <w:numPr>
                <w:ilvl w:val="0"/>
                <w:numId w:val="2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理解计划的体系结构、编制综合计划的基本策略、产销平衡的主要措施</w:t>
            </w:r>
          </w:p>
          <w:p w14:paraId="3127F870" w14:textId="77777777" w:rsidR="007F2F8A" w:rsidRPr="00526BFE" w:rsidRDefault="007F2F8A" w:rsidP="007F2F8A">
            <w:pPr>
              <w:numPr>
                <w:ilvl w:val="0"/>
                <w:numId w:val="2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掌握编制综合计划的技术、理解编制综合计划所体现的管理思想</w:t>
            </w:r>
          </w:p>
          <w:p w14:paraId="6572BEB8" w14:textId="77777777" w:rsidR="007F2F8A" w:rsidRPr="00526BFE" w:rsidRDefault="007F2F8A" w:rsidP="007F2F8A">
            <w:pPr>
              <w:numPr>
                <w:ilvl w:val="0"/>
                <w:numId w:val="2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掌握主生产计划的技术，理解编制主生产计划所体现的管理思想</w:t>
            </w:r>
          </w:p>
          <w:p w14:paraId="7E0B9778" w14:textId="77777777" w:rsidR="007F2F8A" w:rsidRPr="00526BFE" w:rsidRDefault="007F2F8A" w:rsidP="007F2F8A">
            <w:pPr>
              <w:numPr>
                <w:ilvl w:val="0"/>
                <w:numId w:val="2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理解服务业综合计划的特点</w:t>
            </w:r>
            <w:r w:rsidRPr="00526BFE">
              <w:rPr>
                <w:rFonts w:ascii="仿宋" w:eastAsia="仿宋" w:hAnsi="仿宋" w:cs="仿宋"/>
                <w:b/>
                <w:bCs/>
                <w:szCs w:val="21"/>
              </w:rPr>
              <w:t xml:space="preserve"> </w:t>
            </w:r>
          </w:p>
          <w:p w14:paraId="1DBED5C0"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3</w:t>
            </w:r>
            <w:r w:rsidRPr="00526BFE">
              <w:rPr>
                <w:rFonts w:ascii="仿宋" w:eastAsia="仿宋" w:hAnsi="仿宋" w:cs="仿宋"/>
                <w:b/>
                <w:bCs/>
                <w:szCs w:val="21"/>
              </w:rPr>
              <w:t xml:space="preserve">  教学难点：</w:t>
            </w:r>
          </w:p>
          <w:p w14:paraId="3D1AE3AB" w14:textId="77777777" w:rsidR="007F2F8A" w:rsidRPr="00526BFE" w:rsidRDefault="007F2F8A" w:rsidP="007F2F8A">
            <w:pPr>
              <w:numPr>
                <w:ilvl w:val="0"/>
                <w:numId w:val="2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lastRenderedPageBreak/>
              <w:t>综合计划的编制技术与管理思想</w:t>
            </w:r>
          </w:p>
          <w:p w14:paraId="4B9CE472" w14:textId="77777777" w:rsidR="007F2F8A" w:rsidRPr="00526BFE" w:rsidRDefault="007F2F8A" w:rsidP="007F2F8A">
            <w:pPr>
              <w:numPr>
                <w:ilvl w:val="0"/>
                <w:numId w:val="2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主生产计划的编制技术与管理思想</w:t>
            </w:r>
          </w:p>
          <w:p w14:paraId="5CF4D4A3"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第 9单元   </w:t>
            </w:r>
            <w:r w:rsidRPr="00526BFE">
              <w:rPr>
                <w:rFonts w:ascii="仿宋" w:eastAsia="仿宋" w:hAnsi="仿宋" w:cs="仿宋" w:hint="eastAsia"/>
                <w:b/>
                <w:bCs/>
                <w:szCs w:val="21"/>
              </w:rPr>
              <w:t>从M</w:t>
            </w:r>
            <w:r w:rsidRPr="00526BFE">
              <w:rPr>
                <w:rFonts w:ascii="仿宋" w:eastAsia="仿宋" w:hAnsi="仿宋" w:cs="仿宋"/>
                <w:b/>
                <w:bCs/>
                <w:szCs w:val="21"/>
              </w:rPr>
              <w:t>RP</w:t>
            </w:r>
            <w:r w:rsidRPr="00526BFE">
              <w:rPr>
                <w:rFonts w:ascii="仿宋" w:eastAsia="仿宋" w:hAnsi="仿宋" w:cs="仿宋" w:hint="eastAsia"/>
                <w:b/>
                <w:bCs/>
                <w:szCs w:val="21"/>
              </w:rPr>
              <w:t>到E</w:t>
            </w:r>
            <w:r w:rsidRPr="00526BFE">
              <w:rPr>
                <w:rFonts w:ascii="仿宋" w:eastAsia="仿宋" w:hAnsi="仿宋" w:cs="仿宋"/>
                <w:b/>
                <w:bCs/>
                <w:szCs w:val="21"/>
              </w:rPr>
              <w:t>RP</w:t>
            </w:r>
          </w:p>
          <w:p w14:paraId="378E4848"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b/>
                <w:bCs/>
                <w:szCs w:val="21"/>
              </w:rPr>
              <w:t xml:space="preserve">1 教学内容： </w:t>
            </w:r>
          </w:p>
          <w:p w14:paraId="6877CE8A" w14:textId="77777777" w:rsidR="007F2F8A" w:rsidRPr="00526BFE" w:rsidRDefault="007F2F8A" w:rsidP="007F2F8A">
            <w:pPr>
              <w:numPr>
                <w:ilvl w:val="0"/>
                <w:numId w:val="2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M</w:t>
            </w:r>
            <w:r w:rsidRPr="00526BFE">
              <w:rPr>
                <w:rFonts w:ascii="仿宋" w:eastAsia="仿宋" w:hAnsi="仿宋" w:cs="仿宋"/>
                <w:szCs w:val="21"/>
              </w:rPr>
              <w:t>RP</w:t>
            </w:r>
            <w:r w:rsidRPr="00526BFE">
              <w:rPr>
                <w:rFonts w:ascii="仿宋" w:eastAsia="仿宋" w:hAnsi="仿宋" w:cs="仿宋" w:hint="eastAsia"/>
                <w:szCs w:val="21"/>
              </w:rPr>
              <w:t>概述和处理逻辑</w:t>
            </w:r>
          </w:p>
          <w:p w14:paraId="573B82E9" w14:textId="77777777" w:rsidR="007F2F8A" w:rsidRPr="00526BFE" w:rsidRDefault="007F2F8A" w:rsidP="007F2F8A">
            <w:pPr>
              <w:numPr>
                <w:ilvl w:val="0"/>
                <w:numId w:val="2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能力需求计划</w:t>
            </w:r>
          </w:p>
          <w:p w14:paraId="211A0B60" w14:textId="77777777" w:rsidR="007F2F8A" w:rsidRPr="00526BFE" w:rsidRDefault="007F2F8A" w:rsidP="007F2F8A">
            <w:pPr>
              <w:numPr>
                <w:ilvl w:val="0"/>
                <w:numId w:val="2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M</w:t>
            </w:r>
            <w:r w:rsidRPr="00526BFE">
              <w:rPr>
                <w:rFonts w:ascii="仿宋" w:eastAsia="仿宋" w:hAnsi="仿宋" w:cs="仿宋"/>
                <w:szCs w:val="21"/>
              </w:rPr>
              <w:t>RP II</w:t>
            </w:r>
            <w:r w:rsidRPr="00526BFE">
              <w:rPr>
                <w:rFonts w:ascii="仿宋" w:eastAsia="仿宋" w:hAnsi="仿宋" w:cs="仿宋" w:hint="eastAsia"/>
                <w:szCs w:val="21"/>
              </w:rPr>
              <w:t>与E</w:t>
            </w:r>
            <w:r w:rsidRPr="00526BFE">
              <w:rPr>
                <w:rFonts w:ascii="仿宋" w:eastAsia="仿宋" w:hAnsi="仿宋" w:cs="仿宋"/>
                <w:szCs w:val="21"/>
              </w:rPr>
              <w:t>RP</w:t>
            </w:r>
          </w:p>
          <w:p w14:paraId="7F331679" w14:textId="77777777" w:rsidR="007F2F8A" w:rsidRPr="00526BFE" w:rsidRDefault="007F2F8A" w:rsidP="007F2F8A">
            <w:pPr>
              <w:numPr>
                <w:ilvl w:val="0"/>
                <w:numId w:val="2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E</w:t>
            </w:r>
            <w:r w:rsidRPr="00526BFE">
              <w:rPr>
                <w:rFonts w:ascii="仿宋" w:eastAsia="仿宋" w:hAnsi="仿宋" w:cs="仿宋"/>
                <w:szCs w:val="21"/>
              </w:rPr>
              <w:t>RP</w:t>
            </w:r>
            <w:r w:rsidRPr="00526BFE">
              <w:rPr>
                <w:rFonts w:ascii="仿宋" w:eastAsia="仿宋" w:hAnsi="仿宋" w:cs="仿宋" w:hint="eastAsia"/>
                <w:szCs w:val="21"/>
              </w:rPr>
              <w:t>的新发展</w:t>
            </w:r>
          </w:p>
          <w:p w14:paraId="65F20D6D"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2</w:t>
            </w:r>
            <w:r w:rsidRPr="00526BFE">
              <w:rPr>
                <w:rFonts w:ascii="仿宋" w:eastAsia="仿宋" w:hAnsi="仿宋" w:cs="仿宋"/>
                <w:b/>
                <w:bCs/>
                <w:szCs w:val="21"/>
              </w:rPr>
              <w:t xml:space="preserve"> 能力要求： </w:t>
            </w:r>
          </w:p>
          <w:p w14:paraId="11F9F6FA" w14:textId="77777777" w:rsidR="007F2F8A" w:rsidRPr="00526BFE" w:rsidRDefault="007F2F8A" w:rsidP="007F2F8A">
            <w:pPr>
              <w:numPr>
                <w:ilvl w:val="0"/>
                <w:numId w:val="2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知道M</w:t>
            </w:r>
            <w:r w:rsidRPr="00526BFE">
              <w:rPr>
                <w:rFonts w:ascii="仿宋" w:eastAsia="仿宋" w:hAnsi="仿宋" w:cs="仿宋"/>
                <w:szCs w:val="21"/>
              </w:rPr>
              <w:t>RP</w:t>
            </w:r>
            <w:r w:rsidRPr="00526BFE">
              <w:rPr>
                <w:rFonts w:ascii="仿宋" w:eastAsia="仿宋" w:hAnsi="仿宋" w:cs="仿宋" w:hint="eastAsia"/>
                <w:szCs w:val="21"/>
              </w:rPr>
              <w:t>要解决的主要问题</w:t>
            </w:r>
          </w:p>
          <w:p w14:paraId="3D848945" w14:textId="77777777" w:rsidR="007F2F8A" w:rsidRPr="00526BFE" w:rsidRDefault="007F2F8A" w:rsidP="007F2F8A">
            <w:pPr>
              <w:numPr>
                <w:ilvl w:val="0"/>
                <w:numId w:val="2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掌握编制M</w:t>
            </w:r>
            <w:r w:rsidRPr="00526BFE">
              <w:rPr>
                <w:rFonts w:ascii="仿宋" w:eastAsia="仿宋" w:hAnsi="仿宋" w:cs="仿宋"/>
                <w:szCs w:val="21"/>
              </w:rPr>
              <w:t>RP</w:t>
            </w:r>
            <w:r w:rsidRPr="00526BFE">
              <w:rPr>
                <w:rFonts w:ascii="仿宋" w:eastAsia="仿宋" w:hAnsi="仿宋" w:cs="仿宋" w:hint="eastAsia"/>
                <w:szCs w:val="21"/>
              </w:rPr>
              <w:t>的技术，领会编制M</w:t>
            </w:r>
            <w:r w:rsidRPr="00526BFE">
              <w:rPr>
                <w:rFonts w:ascii="仿宋" w:eastAsia="仿宋" w:hAnsi="仿宋" w:cs="仿宋"/>
                <w:szCs w:val="21"/>
              </w:rPr>
              <w:t>RP</w:t>
            </w:r>
            <w:r w:rsidRPr="00526BFE">
              <w:rPr>
                <w:rFonts w:ascii="仿宋" w:eastAsia="仿宋" w:hAnsi="仿宋" w:cs="仿宋" w:hint="eastAsia"/>
                <w:szCs w:val="21"/>
              </w:rPr>
              <w:t>所体现的管理思想</w:t>
            </w:r>
          </w:p>
          <w:p w14:paraId="2092FB9A" w14:textId="77777777" w:rsidR="007F2F8A" w:rsidRPr="00526BFE" w:rsidRDefault="007F2F8A" w:rsidP="007F2F8A">
            <w:pPr>
              <w:numPr>
                <w:ilvl w:val="0"/>
                <w:numId w:val="2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理解编制能力需求计划的基本要求</w:t>
            </w:r>
          </w:p>
          <w:p w14:paraId="41CB0D20" w14:textId="77777777" w:rsidR="007F2F8A" w:rsidRPr="00526BFE" w:rsidRDefault="007F2F8A" w:rsidP="007F2F8A">
            <w:pPr>
              <w:numPr>
                <w:ilvl w:val="0"/>
                <w:numId w:val="2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知道从R</w:t>
            </w:r>
            <w:r w:rsidRPr="00526BFE">
              <w:rPr>
                <w:rFonts w:ascii="仿宋" w:eastAsia="仿宋" w:hAnsi="仿宋" w:cs="仿宋"/>
                <w:szCs w:val="21"/>
              </w:rPr>
              <w:t>OP</w:t>
            </w:r>
            <w:r w:rsidRPr="00526BFE">
              <w:rPr>
                <w:rFonts w:ascii="仿宋" w:eastAsia="仿宋" w:hAnsi="仿宋" w:cs="仿宋" w:hint="eastAsia"/>
                <w:szCs w:val="21"/>
              </w:rPr>
              <w:t>到E</w:t>
            </w:r>
            <w:r w:rsidRPr="00526BFE">
              <w:rPr>
                <w:rFonts w:ascii="仿宋" w:eastAsia="仿宋" w:hAnsi="仿宋" w:cs="仿宋"/>
                <w:szCs w:val="21"/>
              </w:rPr>
              <w:t>RP</w:t>
            </w:r>
            <w:r w:rsidRPr="00526BFE">
              <w:rPr>
                <w:rFonts w:ascii="仿宋" w:eastAsia="仿宋" w:hAnsi="仿宋" w:cs="仿宋" w:hint="eastAsia"/>
                <w:szCs w:val="21"/>
              </w:rPr>
              <w:t>的演化过程</w:t>
            </w:r>
          </w:p>
          <w:p w14:paraId="25C357B9" w14:textId="77777777" w:rsidR="007F2F8A" w:rsidRPr="00526BFE" w:rsidRDefault="007F2F8A" w:rsidP="007F2F8A">
            <w:pPr>
              <w:numPr>
                <w:ilvl w:val="0"/>
                <w:numId w:val="25"/>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知道E</w:t>
            </w:r>
            <w:r w:rsidRPr="00526BFE">
              <w:rPr>
                <w:rFonts w:ascii="仿宋" w:eastAsia="仿宋" w:hAnsi="仿宋" w:cs="仿宋"/>
                <w:szCs w:val="21"/>
              </w:rPr>
              <w:t>RP</w:t>
            </w:r>
            <w:r w:rsidRPr="00526BFE">
              <w:rPr>
                <w:rFonts w:ascii="仿宋" w:eastAsia="仿宋" w:hAnsi="仿宋" w:cs="仿宋" w:hint="eastAsia"/>
                <w:szCs w:val="21"/>
              </w:rPr>
              <w:t>系统的定义、特点、功能模块、选型步骤和新发展</w:t>
            </w:r>
          </w:p>
          <w:p w14:paraId="5209188A"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3</w:t>
            </w:r>
            <w:r w:rsidRPr="00526BFE">
              <w:rPr>
                <w:rFonts w:ascii="仿宋" w:eastAsia="仿宋" w:hAnsi="仿宋" w:cs="仿宋"/>
                <w:b/>
                <w:bCs/>
                <w:szCs w:val="21"/>
              </w:rPr>
              <w:t xml:space="preserve">  教学难点：</w:t>
            </w:r>
          </w:p>
          <w:p w14:paraId="41FF5926" w14:textId="77777777" w:rsidR="007F2F8A" w:rsidRPr="00526BFE" w:rsidRDefault="007F2F8A" w:rsidP="007F2F8A">
            <w:pPr>
              <w:numPr>
                <w:ilvl w:val="0"/>
                <w:numId w:val="26"/>
              </w:numPr>
              <w:adjustRightInd w:val="0"/>
              <w:snapToGrid w:val="0"/>
              <w:spacing w:line="440" w:lineRule="exact"/>
              <w:rPr>
                <w:rFonts w:ascii="仿宋" w:eastAsia="仿宋" w:hAnsi="仿宋" w:cs="仿宋"/>
                <w:szCs w:val="21"/>
              </w:rPr>
            </w:pPr>
            <w:r w:rsidRPr="00526BFE">
              <w:rPr>
                <w:rFonts w:ascii="仿宋" w:eastAsia="仿宋" w:hAnsi="仿宋" w:cs="仿宋"/>
                <w:szCs w:val="21"/>
              </w:rPr>
              <w:t>MRP</w:t>
            </w:r>
            <w:r w:rsidRPr="00526BFE">
              <w:rPr>
                <w:rFonts w:ascii="仿宋" w:eastAsia="仿宋" w:hAnsi="仿宋" w:cs="仿宋" w:hint="eastAsia"/>
                <w:szCs w:val="21"/>
              </w:rPr>
              <w:t>的编制技术及其管理思想</w:t>
            </w:r>
          </w:p>
          <w:p w14:paraId="7C0BD9AC"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第 10单元   </w:t>
            </w:r>
            <w:r w:rsidRPr="00526BFE">
              <w:rPr>
                <w:rFonts w:ascii="仿宋" w:eastAsia="仿宋" w:hAnsi="仿宋" w:cs="仿宋" w:hint="eastAsia"/>
                <w:b/>
                <w:bCs/>
                <w:szCs w:val="21"/>
              </w:rPr>
              <w:t>作业计划</w:t>
            </w:r>
          </w:p>
          <w:p w14:paraId="6DAA97A3"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b/>
                <w:bCs/>
                <w:szCs w:val="21"/>
              </w:rPr>
              <w:t xml:space="preserve">1 教学内容： </w:t>
            </w:r>
          </w:p>
          <w:p w14:paraId="448847AB" w14:textId="77777777" w:rsidR="007F2F8A" w:rsidRPr="00526BFE" w:rsidRDefault="007F2F8A" w:rsidP="007F2F8A">
            <w:pPr>
              <w:numPr>
                <w:ilvl w:val="0"/>
                <w:numId w:val="2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作业计划要解决的问题及作业排序</w:t>
            </w:r>
          </w:p>
          <w:p w14:paraId="3B3243E9" w14:textId="77777777" w:rsidR="007F2F8A" w:rsidRPr="00526BFE" w:rsidRDefault="007F2F8A" w:rsidP="007F2F8A">
            <w:pPr>
              <w:numPr>
                <w:ilvl w:val="0"/>
                <w:numId w:val="2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单一作业中心的排序</w:t>
            </w:r>
          </w:p>
          <w:p w14:paraId="126424DA" w14:textId="77777777" w:rsidR="007F2F8A" w:rsidRPr="00526BFE" w:rsidRDefault="007F2F8A" w:rsidP="007F2F8A">
            <w:pPr>
              <w:numPr>
                <w:ilvl w:val="0"/>
                <w:numId w:val="2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连个作业中心的排序</w:t>
            </w:r>
          </w:p>
          <w:p w14:paraId="26E6858E" w14:textId="77777777" w:rsidR="007F2F8A" w:rsidRPr="00526BFE" w:rsidRDefault="007F2F8A" w:rsidP="007F2F8A">
            <w:pPr>
              <w:numPr>
                <w:ilvl w:val="0"/>
                <w:numId w:val="2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生产作业控制</w:t>
            </w:r>
          </w:p>
          <w:p w14:paraId="749E6190" w14:textId="77777777" w:rsidR="007F2F8A" w:rsidRPr="00526BFE" w:rsidRDefault="007F2F8A" w:rsidP="007F2F8A">
            <w:pPr>
              <w:numPr>
                <w:ilvl w:val="0"/>
                <w:numId w:val="2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服务业的作业计划</w:t>
            </w:r>
          </w:p>
          <w:p w14:paraId="7B11CE5D"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b/>
                <w:bCs/>
                <w:szCs w:val="21"/>
              </w:rPr>
              <w:t xml:space="preserve">2  能力要求： </w:t>
            </w:r>
          </w:p>
          <w:p w14:paraId="7526CC21" w14:textId="77777777" w:rsidR="007F2F8A" w:rsidRPr="00526BFE" w:rsidRDefault="007F2F8A" w:rsidP="007F2F8A">
            <w:pPr>
              <w:numPr>
                <w:ilvl w:val="0"/>
                <w:numId w:val="2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知道三种类型的生产系统（大量生产系统，成批生产系统和单间小批生产系统）作业计划要解决的基本问题</w:t>
            </w:r>
            <w:r w:rsidRPr="00526BFE">
              <w:rPr>
                <w:rFonts w:ascii="仿宋" w:eastAsia="仿宋" w:hAnsi="仿宋" w:cs="仿宋"/>
                <w:szCs w:val="21"/>
              </w:rPr>
              <w:t xml:space="preserve">清楚网络计划方法的应用场合 </w:t>
            </w:r>
          </w:p>
          <w:p w14:paraId="6C72020D" w14:textId="77777777" w:rsidR="007F2F8A" w:rsidRPr="00526BFE" w:rsidRDefault="007F2F8A" w:rsidP="007F2F8A">
            <w:pPr>
              <w:numPr>
                <w:ilvl w:val="0"/>
                <w:numId w:val="2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理解单一作业中心排序问题的含义</w:t>
            </w:r>
          </w:p>
          <w:p w14:paraId="6CC5947F" w14:textId="77777777" w:rsidR="007F2F8A" w:rsidRPr="00526BFE" w:rsidRDefault="007F2F8A" w:rsidP="007F2F8A">
            <w:pPr>
              <w:numPr>
                <w:ilvl w:val="0"/>
                <w:numId w:val="2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掌握不同排序准则下的排序方案及效果测评</w:t>
            </w:r>
          </w:p>
          <w:p w14:paraId="72DEBC00" w14:textId="77777777" w:rsidR="007F2F8A" w:rsidRPr="00526BFE" w:rsidRDefault="007F2F8A" w:rsidP="007F2F8A">
            <w:pPr>
              <w:numPr>
                <w:ilvl w:val="0"/>
                <w:numId w:val="2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掌握连个作业中心排序问题的约翰逊准则</w:t>
            </w:r>
          </w:p>
          <w:p w14:paraId="65DF538B" w14:textId="77777777" w:rsidR="007F2F8A" w:rsidRPr="00526BFE" w:rsidRDefault="007F2F8A" w:rsidP="007F2F8A">
            <w:pPr>
              <w:numPr>
                <w:ilvl w:val="0"/>
                <w:numId w:val="2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知道生产作业控制的基本内容</w:t>
            </w:r>
          </w:p>
          <w:p w14:paraId="4394EBF7" w14:textId="77777777" w:rsidR="007F2F8A" w:rsidRPr="00526BFE" w:rsidRDefault="007F2F8A" w:rsidP="007F2F8A">
            <w:pPr>
              <w:numPr>
                <w:ilvl w:val="0"/>
                <w:numId w:val="2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掌握服务作业计划制定的方法</w:t>
            </w:r>
          </w:p>
          <w:p w14:paraId="432D2EDC" w14:textId="77777777" w:rsidR="007F2F8A" w:rsidRPr="00526BFE" w:rsidRDefault="007F2F8A" w:rsidP="007F2F8A">
            <w:pPr>
              <w:numPr>
                <w:ilvl w:val="0"/>
                <w:numId w:val="2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lastRenderedPageBreak/>
              <w:t>理解任务指派的基本方法</w:t>
            </w:r>
            <w:r w:rsidRPr="00526BFE">
              <w:rPr>
                <w:rFonts w:ascii="仿宋" w:eastAsia="仿宋" w:hAnsi="仿宋" w:cs="仿宋"/>
                <w:b/>
                <w:bCs/>
                <w:szCs w:val="21"/>
              </w:rPr>
              <w:t xml:space="preserve"> </w:t>
            </w:r>
          </w:p>
          <w:p w14:paraId="376B7661"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3</w:t>
            </w:r>
            <w:r w:rsidRPr="00526BFE">
              <w:rPr>
                <w:rFonts w:ascii="仿宋" w:eastAsia="仿宋" w:hAnsi="仿宋" w:cs="仿宋"/>
                <w:b/>
                <w:bCs/>
                <w:szCs w:val="21"/>
              </w:rPr>
              <w:t xml:space="preserve"> 教学难点：</w:t>
            </w:r>
          </w:p>
          <w:p w14:paraId="30A93384" w14:textId="77777777" w:rsidR="007F2F8A" w:rsidRPr="00526BFE" w:rsidRDefault="007F2F8A" w:rsidP="007F2F8A">
            <w:pPr>
              <w:numPr>
                <w:ilvl w:val="0"/>
                <w:numId w:val="36"/>
              </w:numPr>
              <w:adjustRightInd w:val="0"/>
              <w:snapToGrid w:val="0"/>
              <w:spacing w:line="440" w:lineRule="exact"/>
              <w:rPr>
                <w:rFonts w:ascii="仿宋" w:eastAsia="仿宋" w:hAnsi="仿宋" w:cs="仿宋"/>
                <w:szCs w:val="21"/>
              </w:rPr>
            </w:pPr>
            <w:r w:rsidRPr="00526BFE">
              <w:rPr>
                <w:rFonts w:ascii="仿宋" w:eastAsia="仿宋" w:hAnsi="仿宋" w:cs="仿宋"/>
                <w:szCs w:val="21"/>
              </w:rPr>
              <w:t>掌握</w:t>
            </w:r>
            <w:r w:rsidRPr="00526BFE">
              <w:rPr>
                <w:rFonts w:ascii="仿宋" w:eastAsia="仿宋" w:hAnsi="仿宋" w:cs="仿宋" w:hint="eastAsia"/>
                <w:szCs w:val="21"/>
              </w:rPr>
              <w:t>单一作业中心的排序</w:t>
            </w:r>
          </w:p>
          <w:p w14:paraId="662A2558" w14:textId="77777777" w:rsidR="007F2F8A" w:rsidRPr="00526BFE" w:rsidRDefault="007F2F8A" w:rsidP="007F2F8A">
            <w:pPr>
              <w:numPr>
                <w:ilvl w:val="0"/>
                <w:numId w:val="36"/>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了解2个作业中心的排序计算逻辑</w:t>
            </w:r>
          </w:p>
          <w:p w14:paraId="79E78B5D" w14:textId="77777777" w:rsidR="007F2F8A" w:rsidRPr="00526BFE" w:rsidRDefault="007F2F8A" w:rsidP="007F2F8A">
            <w:pPr>
              <w:numPr>
                <w:ilvl w:val="0"/>
                <w:numId w:val="36"/>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掌握生产作业控制的预计分析与生产均衡性控制</w:t>
            </w:r>
          </w:p>
          <w:p w14:paraId="42DA6C4A" w14:textId="77777777" w:rsidR="007F2F8A" w:rsidRPr="00526BFE" w:rsidRDefault="007F2F8A" w:rsidP="007F2F8A">
            <w:pPr>
              <w:numPr>
                <w:ilvl w:val="0"/>
                <w:numId w:val="36"/>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掌握利用规划求解工具制定服务作业计划</w:t>
            </w:r>
          </w:p>
          <w:p w14:paraId="50793650" w14:textId="77777777" w:rsidR="007F2F8A" w:rsidRPr="00526BFE" w:rsidRDefault="007F2F8A" w:rsidP="007F2F8A">
            <w:pPr>
              <w:adjustRightInd w:val="0"/>
              <w:snapToGrid w:val="0"/>
              <w:spacing w:line="440" w:lineRule="exact"/>
              <w:rPr>
                <w:rFonts w:ascii="仿宋" w:eastAsia="仿宋" w:hAnsi="仿宋" w:cs="仿宋"/>
                <w:szCs w:val="21"/>
              </w:rPr>
            </w:pPr>
          </w:p>
          <w:p w14:paraId="55257653"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第 11 单元   </w:t>
            </w:r>
            <w:r w:rsidRPr="00526BFE">
              <w:rPr>
                <w:rFonts w:ascii="仿宋" w:eastAsia="仿宋" w:hAnsi="仿宋" w:cs="仿宋" w:hint="eastAsia"/>
                <w:b/>
                <w:bCs/>
                <w:szCs w:val="21"/>
              </w:rPr>
              <w:t>项目管理</w:t>
            </w:r>
          </w:p>
          <w:p w14:paraId="19393123"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b/>
                <w:bCs/>
                <w:szCs w:val="21"/>
              </w:rPr>
              <w:t xml:space="preserve">1 教学内容： </w:t>
            </w:r>
          </w:p>
          <w:p w14:paraId="421EBD2B" w14:textId="77777777" w:rsidR="007F2F8A" w:rsidRPr="00526BFE" w:rsidRDefault="007F2F8A" w:rsidP="007F2F8A">
            <w:pPr>
              <w:numPr>
                <w:ilvl w:val="0"/>
                <w:numId w:val="31"/>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项目管理的计划与控制</w:t>
            </w:r>
          </w:p>
          <w:p w14:paraId="304BEFF7" w14:textId="77777777" w:rsidR="007F2F8A" w:rsidRPr="00526BFE" w:rsidRDefault="007F2F8A" w:rsidP="007F2F8A">
            <w:pPr>
              <w:numPr>
                <w:ilvl w:val="0"/>
                <w:numId w:val="31"/>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网络计划技术</w:t>
            </w:r>
          </w:p>
          <w:p w14:paraId="6C41AC4C" w14:textId="77777777" w:rsidR="007F2F8A" w:rsidRPr="00526BFE" w:rsidRDefault="007F2F8A" w:rsidP="007F2F8A">
            <w:pPr>
              <w:numPr>
                <w:ilvl w:val="0"/>
                <w:numId w:val="31"/>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项目计划优化</w:t>
            </w:r>
          </w:p>
          <w:p w14:paraId="2E7BCA15" w14:textId="77777777" w:rsidR="007F2F8A" w:rsidRPr="00526BFE" w:rsidRDefault="007F2F8A" w:rsidP="007F2F8A">
            <w:pPr>
              <w:numPr>
                <w:ilvl w:val="0"/>
                <w:numId w:val="31"/>
              </w:numPr>
              <w:adjustRightInd w:val="0"/>
              <w:snapToGrid w:val="0"/>
              <w:spacing w:line="440" w:lineRule="exact"/>
              <w:rPr>
                <w:rFonts w:ascii="仿宋" w:eastAsia="仿宋" w:hAnsi="仿宋" w:cs="仿宋"/>
                <w:szCs w:val="21"/>
              </w:rPr>
            </w:pPr>
            <w:r w:rsidRPr="00526BFE">
              <w:rPr>
                <w:rFonts w:ascii="仿宋" w:eastAsia="仿宋" w:hAnsi="仿宋" w:cs="仿宋"/>
                <w:szCs w:val="21"/>
              </w:rPr>
              <w:t>MS-PROJECT</w:t>
            </w:r>
            <w:r w:rsidRPr="00526BFE">
              <w:rPr>
                <w:rFonts w:ascii="仿宋" w:eastAsia="仿宋" w:hAnsi="仿宋" w:cs="仿宋" w:hint="eastAsia"/>
                <w:szCs w:val="21"/>
              </w:rPr>
              <w:t>及其应用</w:t>
            </w:r>
          </w:p>
          <w:p w14:paraId="5E0465D0"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2</w:t>
            </w:r>
            <w:r w:rsidRPr="00526BFE">
              <w:rPr>
                <w:rFonts w:ascii="仿宋" w:eastAsia="仿宋" w:hAnsi="仿宋" w:cs="仿宋"/>
                <w:b/>
                <w:bCs/>
                <w:szCs w:val="21"/>
              </w:rPr>
              <w:t xml:space="preserve"> 能力要求： </w:t>
            </w:r>
          </w:p>
          <w:p w14:paraId="69C2C2C3" w14:textId="77777777" w:rsidR="007F2F8A" w:rsidRPr="00526BFE" w:rsidRDefault="007F2F8A" w:rsidP="007F2F8A">
            <w:pPr>
              <w:numPr>
                <w:ilvl w:val="0"/>
                <w:numId w:val="29"/>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知道项目管理的知识领域及其工作内容</w:t>
            </w:r>
          </w:p>
          <w:p w14:paraId="6FB6A9C0" w14:textId="77777777" w:rsidR="007F2F8A" w:rsidRPr="00526BFE" w:rsidRDefault="007F2F8A" w:rsidP="007F2F8A">
            <w:pPr>
              <w:numPr>
                <w:ilvl w:val="0"/>
                <w:numId w:val="29"/>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理解项目计划的步骤或内容、项目控制的一般方法</w:t>
            </w:r>
          </w:p>
          <w:p w14:paraId="4D9B0EB4" w14:textId="77777777" w:rsidR="007F2F8A" w:rsidRPr="00526BFE" w:rsidRDefault="007F2F8A" w:rsidP="007F2F8A">
            <w:pPr>
              <w:numPr>
                <w:ilvl w:val="0"/>
                <w:numId w:val="29"/>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理解网络计划技术：C</w:t>
            </w:r>
            <w:r w:rsidRPr="00526BFE">
              <w:rPr>
                <w:rFonts w:ascii="仿宋" w:eastAsia="仿宋" w:hAnsi="仿宋" w:cs="仿宋"/>
                <w:szCs w:val="21"/>
              </w:rPr>
              <w:t>PM</w:t>
            </w:r>
            <w:r w:rsidRPr="00526BFE">
              <w:rPr>
                <w:rFonts w:ascii="仿宋" w:eastAsia="仿宋" w:hAnsi="仿宋" w:cs="仿宋" w:hint="eastAsia"/>
                <w:szCs w:val="21"/>
              </w:rPr>
              <w:t>、P</w:t>
            </w:r>
            <w:r w:rsidRPr="00526BFE">
              <w:rPr>
                <w:rFonts w:ascii="仿宋" w:eastAsia="仿宋" w:hAnsi="仿宋" w:cs="仿宋"/>
                <w:szCs w:val="21"/>
              </w:rPr>
              <w:t>ERT</w:t>
            </w:r>
            <w:r w:rsidRPr="00526BFE">
              <w:rPr>
                <w:rFonts w:ascii="仿宋" w:eastAsia="仿宋" w:hAnsi="仿宋" w:cs="仿宋" w:hint="eastAsia"/>
                <w:szCs w:val="21"/>
              </w:rPr>
              <w:t>、关键链</w:t>
            </w:r>
          </w:p>
          <w:p w14:paraId="508FF538" w14:textId="77777777" w:rsidR="007F2F8A" w:rsidRPr="00526BFE" w:rsidRDefault="007F2F8A" w:rsidP="007F2F8A">
            <w:pPr>
              <w:numPr>
                <w:ilvl w:val="0"/>
                <w:numId w:val="29"/>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知道M</w:t>
            </w:r>
            <w:r w:rsidRPr="00526BFE">
              <w:rPr>
                <w:rFonts w:ascii="仿宋" w:eastAsia="仿宋" w:hAnsi="仿宋" w:cs="仿宋"/>
                <w:szCs w:val="21"/>
              </w:rPr>
              <w:t>S-PROJECT</w:t>
            </w:r>
            <w:r w:rsidRPr="00526BFE">
              <w:rPr>
                <w:rFonts w:ascii="仿宋" w:eastAsia="仿宋" w:hAnsi="仿宋" w:cs="仿宋" w:hint="eastAsia"/>
                <w:szCs w:val="21"/>
              </w:rPr>
              <w:t>及其应用</w:t>
            </w:r>
            <w:r w:rsidRPr="00526BFE">
              <w:rPr>
                <w:rFonts w:ascii="仿宋" w:eastAsia="仿宋" w:hAnsi="仿宋" w:cs="仿宋"/>
                <w:szCs w:val="21"/>
              </w:rPr>
              <w:t xml:space="preserve"> </w:t>
            </w:r>
            <w:r w:rsidRPr="00526BFE">
              <w:rPr>
                <w:rFonts w:ascii="仿宋" w:eastAsia="仿宋" w:hAnsi="仿宋" w:cs="仿宋"/>
                <w:szCs w:val="21"/>
              </w:rPr>
              <w:tab/>
              <w:t xml:space="preserve"> </w:t>
            </w:r>
          </w:p>
          <w:p w14:paraId="3DBF396A"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3</w:t>
            </w:r>
            <w:r w:rsidRPr="00526BFE">
              <w:rPr>
                <w:rFonts w:ascii="仿宋" w:eastAsia="仿宋" w:hAnsi="仿宋" w:cs="仿宋"/>
                <w:b/>
                <w:bCs/>
                <w:szCs w:val="21"/>
              </w:rPr>
              <w:t xml:space="preserve">  教学难点：</w:t>
            </w:r>
          </w:p>
          <w:p w14:paraId="6C0A69B4" w14:textId="77777777" w:rsidR="007F2F8A" w:rsidRPr="00526BFE" w:rsidRDefault="007F2F8A" w:rsidP="007F2F8A">
            <w:pPr>
              <w:numPr>
                <w:ilvl w:val="0"/>
                <w:numId w:val="3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项目管理的知识领域</w:t>
            </w:r>
          </w:p>
          <w:p w14:paraId="66860231" w14:textId="77777777" w:rsidR="007F2F8A" w:rsidRPr="00526BFE" w:rsidRDefault="007F2F8A" w:rsidP="007F2F8A">
            <w:pPr>
              <w:numPr>
                <w:ilvl w:val="0"/>
                <w:numId w:val="30"/>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项目管理的一般步骤</w:t>
            </w:r>
            <w:r w:rsidRPr="00526BFE">
              <w:rPr>
                <w:rFonts w:ascii="仿宋" w:eastAsia="仿宋" w:hAnsi="仿宋" w:cs="仿宋"/>
                <w:szCs w:val="21"/>
              </w:rPr>
              <w:t xml:space="preserve">   </w:t>
            </w:r>
          </w:p>
          <w:p w14:paraId="3E0F0FE8"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第 12单元   </w:t>
            </w:r>
            <w:r w:rsidRPr="00526BFE">
              <w:rPr>
                <w:rFonts w:ascii="仿宋" w:eastAsia="仿宋" w:hAnsi="仿宋" w:cs="仿宋" w:hint="eastAsia"/>
                <w:b/>
                <w:bCs/>
                <w:szCs w:val="21"/>
              </w:rPr>
              <w:t>新型运营方式简介</w:t>
            </w:r>
          </w:p>
          <w:p w14:paraId="62E205A8"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b/>
                <w:bCs/>
                <w:szCs w:val="21"/>
              </w:rPr>
              <w:t xml:space="preserve">1 教学内容： </w:t>
            </w:r>
          </w:p>
          <w:p w14:paraId="13FFD7B9" w14:textId="77777777" w:rsidR="007F2F8A" w:rsidRPr="00526BFE" w:rsidRDefault="007F2F8A" w:rsidP="007F2F8A">
            <w:pPr>
              <w:numPr>
                <w:ilvl w:val="0"/>
                <w:numId w:val="3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精益生产</w:t>
            </w:r>
          </w:p>
          <w:p w14:paraId="590397F1" w14:textId="77777777" w:rsidR="007F2F8A" w:rsidRPr="00526BFE" w:rsidRDefault="007F2F8A" w:rsidP="007F2F8A">
            <w:pPr>
              <w:numPr>
                <w:ilvl w:val="0"/>
                <w:numId w:val="3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敏捷制造</w:t>
            </w:r>
          </w:p>
          <w:p w14:paraId="79E8DA2E" w14:textId="77777777" w:rsidR="007F2F8A" w:rsidRPr="00526BFE" w:rsidRDefault="007F2F8A" w:rsidP="007F2F8A">
            <w:pPr>
              <w:numPr>
                <w:ilvl w:val="0"/>
                <w:numId w:val="3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大规模定制</w:t>
            </w:r>
          </w:p>
          <w:p w14:paraId="75070A8C" w14:textId="77777777" w:rsidR="007F2F8A" w:rsidRPr="00526BFE" w:rsidRDefault="007F2F8A" w:rsidP="007F2F8A">
            <w:pPr>
              <w:numPr>
                <w:ilvl w:val="0"/>
                <w:numId w:val="3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收益管理</w:t>
            </w:r>
          </w:p>
          <w:p w14:paraId="2A2C962C" w14:textId="77777777" w:rsidR="007F2F8A" w:rsidRPr="00526BFE" w:rsidRDefault="007F2F8A" w:rsidP="007F2F8A">
            <w:pPr>
              <w:numPr>
                <w:ilvl w:val="0"/>
                <w:numId w:val="32"/>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互联网运营</w:t>
            </w:r>
            <w:r w:rsidRPr="00526BFE">
              <w:rPr>
                <w:rFonts w:ascii="仿宋" w:eastAsia="仿宋" w:hAnsi="仿宋" w:cs="仿宋"/>
                <w:szCs w:val="21"/>
              </w:rPr>
              <w:t xml:space="preserve">  </w:t>
            </w:r>
          </w:p>
          <w:p w14:paraId="0B89CC76" w14:textId="77777777" w:rsidR="007F2F8A" w:rsidRPr="00526BFE" w:rsidRDefault="007F2F8A" w:rsidP="007F2F8A">
            <w:pPr>
              <w:numPr>
                <w:ilvl w:val="1"/>
                <w:numId w:val="14"/>
              </w:numPr>
              <w:adjustRightInd w:val="0"/>
              <w:snapToGrid w:val="0"/>
              <w:spacing w:line="440" w:lineRule="exact"/>
              <w:ind w:left="306"/>
              <w:rPr>
                <w:rFonts w:ascii="仿宋" w:eastAsia="仿宋" w:hAnsi="仿宋" w:cs="仿宋"/>
                <w:szCs w:val="21"/>
              </w:rPr>
            </w:pPr>
            <w:r w:rsidRPr="00526BFE">
              <w:rPr>
                <w:rFonts w:ascii="仿宋" w:eastAsia="仿宋" w:hAnsi="仿宋" w:cs="仿宋"/>
                <w:b/>
                <w:bCs/>
                <w:szCs w:val="21"/>
              </w:rPr>
              <w:t xml:space="preserve">能力要求： </w:t>
            </w:r>
          </w:p>
          <w:p w14:paraId="4075805E" w14:textId="77777777" w:rsidR="007F2F8A" w:rsidRPr="00526BFE" w:rsidRDefault="007F2F8A" w:rsidP="007F2F8A">
            <w:pPr>
              <w:numPr>
                <w:ilvl w:val="0"/>
                <w:numId w:val="3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理解精益生产的实质和目标，知道精益生产体系的建立和有效运行</w:t>
            </w:r>
          </w:p>
          <w:p w14:paraId="76CA6425" w14:textId="77777777" w:rsidR="007F2F8A" w:rsidRPr="00526BFE" w:rsidRDefault="007F2F8A" w:rsidP="007F2F8A">
            <w:pPr>
              <w:numPr>
                <w:ilvl w:val="0"/>
                <w:numId w:val="3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理解价值链图</w:t>
            </w:r>
          </w:p>
          <w:p w14:paraId="4D70E304" w14:textId="77777777" w:rsidR="007F2F8A" w:rsidRPr="00526BFE" w:rsidRDefault="007F2F8A" w:rsidP="007F2F8A">
            <w:pPr>
              <w:numPr>
                <w:ilvl w:val="0"/>
                <w:numId w:val="3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lastRenderedPageBreak/>
              <w:t>理解敏捷制造的技术基础和实施条件</w:t>
            </w:r>
          </w:p>
          <w:p w14:paraId="7EC1E8CA" w14:textId="77777777" w:rsidR="007F2F8A" w:rsidRPr="00526BFE" w:rsidRDefault="007F2F8A" w:rsidP="007F2F8A">
            <w:pPr>
              <w:numPr>
                <w:ilvl w:val="0"/>
                <w:numId w:val="3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理解大规模定制的技术实施条件</w:t>
            </w:r>
          </w:p>
          <w:p w14:paraId="700C9380" w14:textId="77777777" w:rsidR="007F2F8A" w:rsidRPr="00526BFE" w:rsidRDefault="007F2F8A" w:rsidP="007F2F8A">
            <w:pPr>
              <w:numPr>
                <w:ilvl w:val="0"/>
                <w:numId w:val="3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理解收益管理的内涵、应用和实施的条件</w:t>
            </w:r>
          </w:p>
          <w:p w14:paraId="2D839B19" w14:textId="77777777" w:rsidR="007F2F8A" w:rsidRPr="00526BFE" w:rsidRDefault="007F2F8A" w:rsidP="007F2F8A">
            <w:pPr>
              <w:numPr>
                <w:ilvl w:val="0"/>
                <w:numId w:val="33"/>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掌握互联网运营的基本知识</w:t>
            </w:r>
          </w:p>
          <w:p w14:paraId="2CE1E2D4"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3.</w:t>
            </w:r>
            <w:r w:rsidRPr="00526BFE">
              <w:rPr>
                <w:rFonts w:ascii="仿宋" w:eastAsia="仿宋" w:hAnsi="仿宋" w:cs="仿宋"/>
                <w:b/>
                <w:bCs/>
                <w:szCs w:val="21"/>
              </w:rPr>
              <w:t xml:space="preserve"> 教学难点：</w:t>
            </w:r>
          </w:p>
          <w:p w14:paraId="70C7A333" w14:textId="77777777" w:rsidR="007F2F8A" w:rsidRPr="00526BFE" w:rsidRDefault="007F2F8A" w:rsidP="007F2F8A">
            <w:pPr>
              <w:numPr>
                <w:ilvl w:val="0"/>
                <w:numId w:val="3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价值链的定义及价值链模型</w:t>
            </w:r>
          </w:p>
          <w:p w14:paraId="35CCC09B" w14:textId="77777777" w:rsidR="007F2F8A" w:rsidRPr="00526BFE" w:rsidRDefault="007F2F8A" w:rsidP="007F2F8A">
            <w:pPr>
              <w:numPr>
                <w:ilvl w:val="0"/>
                <w:numId w:val="34"/>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互联网运营</w:t>
            </w:r>
          </w:p>
          <w:p w14:paraId="0B05D580" w14:textId="77777777" w:rsidR="007F2F8A" w:rsidRPr="00526BFE" w:rsidRDefault="007F2F8A" w:rsidP="007F2F8A">
            <w:pPr>
              <w:adjustRightInd w:val="0"/>
              <w:snapToGrid w:val="0"/>
              <w:spacing w:line="440" w:lineRule="exact"/>
              <w:rPr>
                <w:rFonts w:ascii="仿宋" w:eastAsia="仿宋" w:hAnsi="仿宋" w:cs="仿宋"/>
                <w:b/>
                <w:bCs/>
                <w:szCs w:val="21"/>
              </w:rPr>
            </w:pPr>
            <w:r w:rsidRPr="00526BFE">
              <w:rPr>
                <w:rFonts w:ascii="仿宋" w:eastAsia="仿宋" w:hAnsi="仿宋" w:cs="仿宋"/>
                <w:b/>
                <w:bCs/>
                <w:szCs w:val="21"/>
              </w:rPr>
              <w:t xml:space="preserve">第 13单元   </w:t>
            </w:r>
            <w:r w:rsidRPr="00526BFE">
              <w:rPr>
                <w:rFonts w:ascii="仿宋" w:eastAsia="仿宋" w:hAnsi="仿宋" w:cs="仿宋" w:hint="eastAsia"/>
                <w:b/>
                <w:bCs/>
                <w:szCs w:val="21"/>
              </w:rPr>
              <w:t>运营风险管理</w:t>
            </w:r>
          </w:p>
          <w:p w14:paraId="79DC4525"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b/>
                <w:bCs/>
                <w:szCs w:val="21"/>
              </w:rPr>
              <w:t xml:space="preserve">1 教学内容： </w:t>
            </w:r>
          </w:p>
          <w:p w14:paraId="12559EBF" w14:textId="77777777" w:rsidR="007F2F8A" w:rsidRPr="00526BFE" w:rsidRDefault="007F2F8A" w:rsidP="007F2F8A">
            <w:pPr>
              <w:numPr>
                <w:ilvl w:val="0"/>
                <w:numId w:val="3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风险管理的定义和管理内容</w:t>
            </w:r>
          </w:p>
          <w:p w14:paraId="79B7B410" w14:textId="77777777" w:rsidR="007F2F8A" w:rsidRPr="00526BFE" w:rsidRDefault="007F2F8A" w:rsidP="007F2F8A">
            <w:pPr>
              <w:numPr>
                <w:ilvl w:val="0"/>
                <w:numId w:val="3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如何预防故障发生</w:t>
            </w:r>
          </w:p>
          <w:p w14:paraId="1783D03D" w14:textId="77777777" w:rsidR="007F2F8A" w:rsidRPr="00526BFE" w:rsidRDefault="007F2F8A" w:rsidP="007F2F8A">
            <w:pPr>
              <w:numPr>
                <w:ilvl w:val="0"/>
                <w:numId w:val="3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如何缓解故障影响</w:t>
            </w:r>
          </w:p>
          <w:p w14:paraId="36D8628B" w14:textId="77777777" w:rsidR="007F2F8A" w:rsidRPr="00526BFE" w:rsidRDefault="007F2F8A" w:rsidP="007F2F8A">
            <w:pPr>
              <w:numPr>
                <w:ilvl w:val="0"/>
                <w:numId w:val="3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如何从故障中恢复</w:t>
            </w:r>
          </w:p>
          <w:p w14:paraId="264932AF" w14:textId="77777777" w:rsidR="007F2F8A" w:rsidRPr="00526BFE" w:rsidRDefault="007F2F8A" w:rsidP="007F2F8A">
            <w:pPr>
              <w:numPr>
                <w:ilvl w:val="0"/>
                <w:numId w:val="37"/>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故障的负面后果评估</w:t>
            </w:r>
          </w:p>
          <w:p w14:paraId="612A224A"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b/>
                <w:bCs/>
                <w:szCs w:val="21"/>
              </w:rPr>
              <w:t xml:space="preserve">2. 能力要求： </w:t>
            </w:r>
          </w:p>
          <w:p w14:paraId="28724BFF" w14:textId="77777777" w:rsidR="007F2F8A" w:rsidRPr="00526BFE" w:rsidRDefault="007F2F8A" w:rsidP="007F2F8A">
            <w:pPr>
              <w:numPr>
                <w:ilvl w:val="0"/>
                <w:numId w:val="3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理解风险管理的7项基本原则</w:t>
            </w:r>
          </w:p>
          <w:p w14:paraId="43DA4AAE" w14:textId="77777777" w:rsidR="007F2F8A" w:rsidRPr="00526BFE" w:rsidRDefault="007F2F8A" w:rsidP="007F2F8A">
            <w:pPr>
              <w:numPr>
                <w:ilvl w:val="0"/>
                <w:numId w:val="3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理解故障发生的原因和种类：供应故障，客户故障，环境故障</w:t>
            </w:r>
          </w:p>
          <w:p w14:paraId="286FD545" w14:textId="77777777" w:rsidR="007F2F8A" w:rsidRPr="00526BFE" w:rsidRDefault="007F2F8A" w:rsidP="007F2F8A">
            <w:pPr>
              <w:numPr>
                <w:ilvl w:val="0"/>
                <w:numId w:val="3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学会利用故障树分析法进行故障分析</w:t>
            </w:r>
          </w:p>
          <w:p w14:paraId="65558CA9" w14:textId="77777777" w:rsidR="007F2F8A" w:rsidRPr="00526BFE" w:rsidRDefault="007F2F8A" w:rsidP="007F2F8A">
            <w:pPr>
              <w:numPr>
                <w:ilvl w:val="0"/>
                <w:numId w:val="3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知道故障描述的相关参数及其计算公式：故障率F</w:t>
            </w:r>
            <w:r w:rsidRPr="00526BFE">
              <w:rPr>
                <w:rFonts w:ascii="仿宋" w:eastAsia="仿宋" w:hAnsi="仿宋" w:cs="仿宋"/>
                <w:szCs w:val="21"/>
              </w:rPr>
              <w:t>R</w:t>
            </w:r>
            <w:r w:rsidRPr="00526BFE">
              <w:rPr>
                <w:rFonts w:ascii="仿宋" w:eastAsia="仿宋" w:hAnsi="仿宋" w:cs="仿宋" w:hint="eastAsia"/>
                <w:szCs w:val="21"/>
              </w:rPr>
              <w:t>， 可靠度R</w:t>
            </w:r>
            <w:r w:rsidRPr="00526BFE">
              <w:rPr>
                <w:rFonts w:ascii="仿宋" w:eastAsia="仿宋" w:hAnsi="仿宋" w:cs="仿宋"/>
                <w:szCs w:val="21"/>
              </w:rPr>
              <w:t xml:space="preserve">, </w:t>
            </w:r>
            <w:r w:rsidRPr="00526BFE">
              <w:rPr>
                <w:rFonts w:ascii="仿宋" w:eastAsia="仿宋" w:hAnsi="仿宋" w:cs="仿宋" w:hint="eastAsia"/>
                <w:szCs w:val="21"/>
              </w:rPr>
              <w:t>故障发生可能性等</w:t>
            </w:r>
          </w:p>
          <w:p w14:paraId="1E020C02" w14:textId="77777777" w:rsidR="007F2F8A" w:rsidRPr="00526BFE" w:rsidRDefault="007F2F8A" w:rsidP="007F2F8A">
            <w:pPr>
              <w:numPr>
                <w:ilvl w:val="0"/>
                <w:numId w:val="3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理解故障预防的相关措施</w:t>
            </w:r>
          </w:p>
          <w:p w14:paraId="4F936FAF" w14:textId="77777777" w:rsidR="007F2F8A" w:rsidRPr="00526BFE" w:rsidRDefault="007F2F8A" w:rsidP="007F2F8A">
            <w:pPr>
              <w:numPr>
                <w:ilvl w:val="0"/>
                <w:numId w:val="3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理解缓解故障影响的相关措施</w:t>
            </w:r>
          </w:p>
          <w:p w14:paraId="663066F0" w14:textId="77777777" w:rsidR="007F2F8A" w:rsidRPr="00526BFE" w:rsidRDefault="007F2F8A" w:rsidP="007F2F8A">
            <w:pPr>
              <w:numPr>
                <w:ilvl w:val="0"/>
                <w:numId w:val="38"/>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理解从故障中恢复的各项环节</w:t>
            </w:r>
            <w:r w:rsidRPr="00526BFE">
              <w:rPr>
                <w:rFonts w:ascii="仿宋" w:eastAsia="仿宋" w:hAnsi="仿宋" w:cs="仿宋"/>
                <w:b/>
                <w:bCs/>
                <w:szCs w:val="21"/>
              </w:rPr>
              <w:t xml:space="preserve"> </w:t>
            </w:r>
          </w:p>
          <w:p w14:paraId="69E9E146" w14:textId="77777777" w:rsidR="007F2F8A" w:rsidRPr="00526BFE" w:rsidRDefault="007F2F8A" w:rsidP="007F2F8A">
            <w:pPr>
              <w:adjustRightInd w:val="0"/>
              <w:snapToGrid w:val="0"/>
              <w:spacing w:line="440" w:lineRule="exact"/>
              <w:rPr>
                <w:rFonts w:ascii="仿宋" w:eastAsia="仿宋" w:hAnsi="仿宋" w:cs="仿宋"/>
                <w:szCs w:val="21"/>
              </w:rPr>
            </w:pPr>
            <w:r w:rsidRPr="00526BFE">
              <w:rPr>
                <w:rFonts w:ascii="仿宋" w:eastAsia="仿宋" w:hAnsi="仿宋" w:cs="仿宋" w:hint="eastAsia"/>
                <w:b/>
                <w:bCs/>
                <w:szCs w:val="21"/>
              </w:rPr>
              <w:t>3.</w:t>
            </w:r>
            <w:r w:rsidRPr="00526BFE">
              <w:rPr>
                <w:rFonts w:ascii="仿宋" w:eastAsia="仿宋" w:hAnsi="仿宋" w:cs="仿宋"/>
                <w:b/>
                <w:bCs/>
                <w:szCs w:val="21"/>
              </w:rPr>
              <w:t xml:space="preserve"> 教学难点：</w:t>
            </w:r>
          </w:p>
          <w:p w14:paraId="4C741D56" w14:textId="77777777" w:rsidR="007F2F8A" w:rsidRPr="00526BFE" w:rsidRDefault="007F2F8A" w:rsidP="007F2F8A">
            <w:pPr>
              <w:numPr>
                <w:ilvl w:val="0"/>
                <w:numId w:val="39"/>
              </w:numPr>
              <w:adjustRightInd w:val="0"/>
              <w:snapToGrid w:val="0"/>
              <w:spacing w:line="440" w:lineRule="exact"/>
              <w:rPr>
                <w:rFonts w:ascii="仿宋" w:eastAsia="仿宋" w:hAnsi="仿宋" w:cs="仿宋"/>
                <w:szCs w:val="21"/>
              </w:rPr>
            </w:pPr>
            <w:r w:rsidRPr="00526BFE">
              <w:rPr>
                <w:rFonts w:ascii="仿宋" w:eastAsia="仿宋" w:hAnsi="仿宋" w:cs="仿宋" w:hint="eastAsia"/>
                <w:szCs w:val="21"/>
              </w:rPr>
              <w:t>故障的检测和预防</w:t>
            </w:r>
          </w:p>
          <w:p w14:paraId="3DA13A7C" w14:textId="1D963D18" w:rsidR="0018767C" w:rsidRPr="0063249D" w:rsidRDefault="007F2F8A" w:rsidP="007F2F8A">
            <w:pPr>
              <w:pStyle w:val="DG0"/>
              <w:jc w:val="left"/>
              <w:rPr>
                <w:rFonts w:ascii="宋体" w:hAnsi="宋体"/>
                <w:bCs/>
              </w:rPr>
            </w:pPr>
            <w:r w:rsidRPr="00526BFE">
              <w:rPr>
                <w:rFonts w:ascii="仿宋" w:eastAsia="仿宋" w:hAnsi="仿宋" w:cs="仿宋" w:hint="eastAsia"/>
              </w:rPr>
              <w:t>故障的缓解</w:t>
            </w:r>
          </w:p>
          <w:p w14:paraId="26D09F27" w14:textId="77777777" w:rsidR="00AB28FC" w:rsidRPr="0063249D" w:rsidRDefault="00AB28FC" w:rsidP="0063249D">
            <w:pPr>
              <w:pStyle w:val="DG0"/>
              <w:jc w:val="left"/>
              <w:rPr>
                <w:rFonts w:ascii="宋体" w:hAnsi="宋体"/>
                <w:bCs/>
              </w:rPr>
            </w:pPr>
          </w:p>
          <w:p w14:paraId="54856127" w14:textId="77777777" w:rsidR="00AB28FC" w:rsidRPr="0063249D" w:rsidRDefault="00AB28FC" w:rsidP="0063249D">
            <w:pPr>
              <w:pStyle w:val="DG0"/>
              <w:jc w:val="left"/>
              <w:rPr>
                <w:rFonts w:ascii="宋体" w:hAnsi="宋体"/>
                <w:bCs/>
              </w:rPr>
            </w:pPr>
          </w:p>
          <w:p w14:paraId="66AAA043" w14:textId="77777777" w:rsidR="0018767C" w:rsidRPr="0018767C" w:rsidRDefault="0018767C" w:rsidP="0063249D">
            <w:pPr>
              <w:pStyle w:val="DG0"/>
              <w:jc w:val="left"/>
              <w:rPr>
                <w:rFonts w:ascii="仿宋" w:eastAsia="仿宋" w:hAnsi="仿宋" w:cs="仿宋"/>
              </w:rPr>
            </w:pPr>
          </w:p>
        </w:tc>
      </w:tr>
    </w:tbl>
    <w:bookmarkEnd w:id="0"/>
    <w:bookmarkEnd w:id="1"/>
    <w:p w14:paraId="56B9DF76" w14:textId="77777777" w:rsidR="00123A9F" w:rsidRPr="00305F23" w:rsidRDefault="008B7448" w:rsidP="00305F23">
      <w:pPr>
        <w:pStyle w:val="DG2"/>
        <w:spacing w:before="81" w:after="163"/>
      </w:pPr>
      <w:r w:rsidRPr="00305F23">
        <w:rPr>
          <w:rFonts w:hint="eastAsia"/>
        </w:rPr>
        <w:lastRenderedPageBreak/>
        <w:t>（</w:t>
      </w:r>
      <w:r w:rsidR="00FD56C6" w:rsidRPr="00305F23">
        <w:rPr>
          <w:rFonts w:hint="eastAsia"/>
        </w:rPr>
        <w:t>二</w:t>
      </w:r>
      <w:r w:rsidR="003E10A5" w:rsidRPr="00305F23">
        <w:rPr>
          <w:rFonts w:hint="eastAsia"/>
        </w:rPr>
        <w:t>）</w:t>
      </w:r>
      <w:r w:rsidR="00F43C49" w:rsidRPr="00305F23">
        <w:rPr>
          <w:rFonts w:hint="eastAsia"/>
        </w:rPr>
        <w:t>教学单元</w:t>
      </w:r>
      <w:r w:rsidR="00FE3221" w:rsidRPr="00305F23">
        <w:rPr>
          <w:rFonts w:hint="eastAsia"/>
        </w:rPr>
        <w:t>对</w:t>
      </w:r>
      <w:r w:rsidR="00F43C49" w:rsidRPr="00305F23">
        <w:rPr>
          <w:rFonts w:hint="eastAsia"/>
        </w:rPr>
        <w:t>课程目标的</w:t>
      </w:r>
      <w:r w:rsidR="00FE3221" w:rsidRPr="00305F23">
        <w:rPr>
          <w:rFonts w:hint="eastAsia"/>
        </w:rPr>
        <w:t>支撑</w:t>
      </w:r>
      <w:r w:rsidR="00F43C49" w:rsidRPr="00305F23">
        <w:rPr>
          <w:rFonts w:hint="eastAsia"/>
        </w:rPr>
        <w:t>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4"/>
        <w:gridCol w:w="1074"/>
        <w:gridCol w:w="1074"/>
        <w:gridCol w:w="1074"/>
        <w:gridCol w:w="1073"/>
        <w:gridCol w:w="1073"/>
        <w:gridCol w:w="1074"/>
      </w:tblGrid>
      <w:tr w:rsidR="00123A9F" w:rsidRPr="007C0BCE" w14:paraId="67E8D3C6" w14:textId="77777777" w:rsidTr="00B55860">
        <w:trPr>
          <w:trHeight w:val="794"/>
          <w:jc w:val="center"/>
        </w:trPr>
        <w:tc>
          <w:tcPr>
            <w:tcW w:w="1834" w:type="dxa"/>
            <w:tcBorders>
              <w:top w:val="single" w:sz="12" w:space="0" w:color="auto"/>
              <w:left w:val="single" w:sz="12" w:space="0" w:color="auto"/>
              <w:tl2br w:val="single" w:sz="4" w:space="0" w:color="auto"/>
            </w:tcBorders>
          </w:tcPr>
          <w:p w14:paraId="33BE8B08" w14:textId="77777777" w:rsidR="00123A9F" w:rsidRPr="00E71319" w:rsidRDefault="00123A9F" w:rsidP="00B55860">
            <w:pPr>
              <w:pStyle w:val="DG"/>
              <w:ind w:firstLine="489"/>
              <w:jc w:val="right"/>
              <w:rPr>
                <w:szCs w:val="16"/>
              </w:rPr>
            </w:pPr>
            <w:r w:rsidRPr="00E71319">
              <w:rPr>
                <w:rFonts w:hint="eastAsia"/>
                <w:szCs w:val="16"/>
              </w:rPr>
              <w:lastRenderedPageBreak/>
              <w:t>课程目标</w:t>
            </w:r>
          </w:p>
          <w:p w14:paraId="2FE89197" w14:textId="77777777" w:rsidR="00123A9F" w:rsidRDefault="00123A9F" w:rsidP="00B55860">
            <w:pPr>
              <w:pStyle w:val="DG"/>
              <w:ind w:right="210"/>
              <w:jc w:val="left"/>
              <w:rPr>
                <w:szCs w:val="16"/>
              </w:rPr>
            </w:pPr>
          </w:p>
          <w:p w14:paraId="082625FA" w14:textId="77777777" w:rsidR="00123A9F" w:rsidRPr="00E71319" w:rsidRDefault="00123A9F" w:rsidP="00B55860">
            <w:pPr>
              <w:pStyle w:val="DG"/>
              <w:ind w:right="210"/>
              <w:jc w:val="left"/>
              <w:rPr>
                <w:szCs w:val="16"/>
              </w:rPr>
            </w:pPr>
            <w:r w:rsidRPr="00E71319">
              <w:rPr>
                <w:rFonts w:hint="eastAsia"/>
                <w:szCs w:val="16"/>
              </w:rPr>
              <w:t>教学单元</w:t>
            </w:r>
          </w:p>
        </w:tc>
        <w:tc>
          <w:tcPr>
            <w:tcW w:w="1074" w:type="dxa"/>
            <w:tcBorders>
              <w:top w:val="single" w:sz="12" w:space="0" w:color="auto"/>
            </w:tcBorders>
            <w:vAlign w:val="center"/>
          </w:tcPr>
          <w:p w14:paraId="3A8B8C50" w14:textId="77777777" w:rsidR="00123A9F" w:rsidRPr="00E71319" w:rsidRDefault="00123A9F" w:rsidP="00B55860">
            <w:pPr>
              <w:pStyle w:val="DG"/>
              <w:rPr>
                <w:szCs w:val="16"/>
              </w:rPr>
            </w:pPr>
            <w:r>
              <w:rPr>
                <w:rFonts w:ascii="宋体" w:hAnsi="宋体"/>
              </w:rPr>
              <w:t>LO1-5</w:t>
            </w:r>
          </w:p>
        </w:tc>
        <w:tc>
          <w:tcPr>
            <w:tcW w:w="1074" w:type="dxa"/>
            <w:tcBorders>
              <w:top w:val="single" w:sz="12" w:space="0" w:color="auto"/>
            </w:tcBorders>
            <w:vAlign w:val="center"/>
          </w:tcPr>
          <w:p w14:paraId="16929E26" w14:textId="77777777" w:rsidR="00123A9F" w:rsidRPr="00E71319" w:rsidRDefault="00123A9F" w:rsidP="00B55860">
            <w:pPr>
              <w:pStyle w:val="DG"/>
              <w:rPr>
                <w:szCs w:val="16"/>
              </w:rPr>
            </w:pPr>
            <w:r>
              <w:rPr>
                <w:bCs w:val="0"/>
              </w:rPr>
              <w:t>LO2-5</w:t>
            </w:r>
          </w:p>
        </w:tc>
        <w:tc>
          <w:tcPr>
            <w:tcW w:w="1074" w:type="dxa"/>
            <w:tcBorders>
              <w:top w:val="single" w:sz="12" w:space="0" w:color="auto"/>
            </w:tcBorders>
            <w:vAlign w:val="center"/>
          </w:tcPr>
          <w:p w14:paraId="11C9DD6B" w14:textId="77777777" w:rsidR="00123A9F" w:rsidRPr="00E71319" w:rsidRDefault="00123A9F" w:rsidP="00B55860">
            <w:pPr>
              <w:pStyle w:val="DG"/>
              <w:rPr>
                <w:szCs w:val="16"/>
              </w:rPr>
            </w:pPr>
            <w:r>
              <w:rPr>
                <w:bCs w:val="0"/>
              </w:rPr>
              <w:t>LO3-2</w:t>
            </w:r>
          </w:p>
        </w:tc>
        <w:tc>
          <w:tcPr>
            <w:tcW w:w="1073" w:type="dxa"/>
            <w:tcBorders>
              <w:top w:val="single" w:sz="12" w:space="0" w:color="auto"/>
            </w:tcBorders>
            <w:vAlign w:val="center"/>
          </w:tcPr>
          <w:p w14:paraId="083FFB89" w14:textId="77777777" w:rsidR="00123A9F" w:rsidRPr="00E71319" w:rsidRDefault="00123A9F" w:rsidP="00B55860">
            <w:pPr>
              <w:pStyle w:val="DG"/>
              <w:rPr>
                <w:szCs w:val="16"/>
              </w:rPr>
            </w:pPr>
            <w:r>
              <w:rPr>
                <w:bCs w:val="0"/>
              </w:rPr>
              <w:t>LO4-2</w:t>
            </w:r>
          </w:p>
        </w:tc>
        <w:tc>
          <w:tcPr>
            <w:tcW w:w="1073" w:type="dxa"/>
            <w:tcBorders>
              <w:top w:val="single" w:sz="12" w:space="0" w:color="auto"/>
            </w:tcBorders>
            <w:vAlign w:val="center"/>
          </w:tcPr>
          <w:p w14:paraId="19A169F3" w14:textId="77777777" w:rsidR="00123A9F" w:rsidRPr="00E71319" w:rsidRDefault="00123A9F" w:rsidP="00B55860">
            <w:pPr>
              <w:pStyle w:val="DG"/>
              <w:rPr>
                <w:szCs w:val="16"/>
              </w:rPr>
            </w:pPr>
            <w:r>
              <w:rPr>
                <w:rFonts w:ascii="宋体" w:hAnsi="宋体"/>
              </w:rPr>
              <w:t>LO5-2</w:t>
            </w:r>
          </w:p>
        </w:tc>
        <w:tc>
          <w:tcPr>
            <w:tcW w:w="1074" w:type="dxa"/>
            <w:tcBorders>
              <w:top w:val="single" w:sz="12" w:space="0" w:color="auto"/>
              <w:right w:val="single" w:sz="12" w:space="0" w:color="auto"/>
            </w:tcBorders>
            <w:vAlign w:val="center"/>
          </w:tcPr>
          <w:p w14:paraId="606A4513" w14:textId="77777777" w:rsidR="00123A9F" w:rsidRPr="00E71319" w:rsidRDefault="00123A9F" w:rsidP="00B55860">
            <w:pPr>
              <w:pStyle w:val="DG"/>
              <w:rPr>
                <w:szCs w:val="16"/>
              </w:rPr>
            </w:pPr>
          </w:p>
        </w:tc>
      </w:tr>
      <w:tr w:rsidR="00123A9F" w:rsidRPr="005126F1" w14:paraId="194C47CE" w14:textId="77777777" w:rsidTr="00B55860">
        <w:trPr>
          <w:trHeight w:val="340"/>
          <w:jc w:val="center"/>
        </w:trPr>
        <w:tc>
          <w:tcPr>
            <w:tcW w:w="1834" w:type="dxa"/>
            <w:tcBorders>
              <w:left w:val="single" w:sz="12" w:space="0" w:color="auto"/>
            </w:tcBorders>
          </w:tcPr>
          <w:p w14:paraId="6A114604" w14:textId="77777777" w:rsidR="00123A9F" w:rsidRPr="00E71319" w:rsidRDefault="00123A9F" w:rsidP="00B55860">
            <w:pPr>
              <w:pStyle w:val="DG0"/>
            </w:pPr>
            <w:r>
              <w:t>1</w:t>
            </w:r>
          </w:p>
        </w:tc>
        <w:tc>
          <w:tcPr>
            <w:tcW w:w="1074" w:type="dxa"/>
            <w:vAlign w:val="center"/>
          </w:tcPr>
          <w:p w14:paraId="33B807A8" w14:textId="77777777" w:rsidR="00123A9F" w:rsidRPr="00E71319" w:rsidRDefault="00123A9F" w:rsidP="00B55860">
            <w:pPr>
              <w:pStyle w:val="DG0"/>
            </w:pPr>
            <w:r>
              <w:t>M</w:t>
            </w:r>
          </w:p>
        </w:tc>
        <w:tc>
          <w:tcPr>
            <w:tcW w:w="1074" w:type="dxa"/>
            <w:vAlign w:val="center"/>
          </w:tcPr>
          <w:p w14:paraId="360A89B4" w14:textId="77777777" w:rsidR="00123A9F" w:rsidRPr="00E71319" w:rsidRDefault="00123A9F" w:rsidP="00B55860">
            <w:pPr>
              <w:pStyle w:val="DG0"/>
            </w:pPr>
          </w:p>
        </w:tc>
        <w:tc>
          <w:tcPr>
            <w:tcW w:w="1074" w:type="dxa"/>
            <w:vAlign w:val="center"/>
          </w:tcPr>
          <w:p w14:paraId="4D5197C8" w14:textId="77777777" w:rsidR="00123A9F" w:rsidRPr="00E71319" w:rsidRDefault="00123A9F" w:rsidP="00B55860">
            <w:pPr>
              <w:pStyle w:val="DG0"/>
            </w:pPr>
          </w:p>
        </w:tc>
        <w:tc>
          <w:tcPr>
            <w:tcW w:w="1073" w:type="dxa"/>
            <w:vAlign w:val="center"/>
          </w:tcPr>
          <w:p w14:paraId="4E38A1E1" w14:textId="77777777" w:rsidR="00123A9F" w:rsidRPr="00E71319" w:rsidRDefault="00123A9F" w:rsidP="00B55860">
            <w:pPr>
              <w:pStyle w:val="DG0"/>
            </w:pPr>
          </w:p>
        </w:tc>
        <w:tc>
          <w:tcPr>
            <w:tcW w:w="1073" w:type="dxa"/>
            <w:vAlign w:val="center"/>
          </w:tcPr>
          <w:p w14:paraId="6DA726DA" w14:textId="77777777" w:rsidR="00123A9F" w:rsidRPr="00E71319" w:rsidRDefault="00123A9F" w:rsidP="00B55860">
            <w:pPr>
              <w:pStyle w:val="DG0"/>
            </w:pPr>
          </w:p>
        </w:tc>
        <w:tc>
          <w:tcPr>
            <w:tcW w:w="1074" w:type="dxa"/>
            <w:tcBorders>
              <w:right w:val="single" w:sz="12" w:space="0" w:color="auto"/>
            </w:tcBorders>
            <w:vAlign w:val="center"/>
          </w:tcPr>
          <w:p w14:paraId="408A6B89" w14:textId="77777777" w:rsidR="00123A9F" w:rsidRPr="00E71319" w:rsidRDefault="00123A9F" w:rsidP="00B55860">
            <w:pPr>
              <w:pStyle w:val="DG0"/>
            </w:pPr>
          </w:p>
        </w:tc>
      </w:tr>
      <w:tr w:rsidR="00123A9F" w:rsidRPr="005126F1" w14:paraId="0724E6C8" w14:textId="77777777" w:rsidTr="00B55860">
        <w:trPr>
          <w:trHeight w:val="340"/>
          <w:jc w:val="center"/>
        </w:trPr>
        <w:tc>
          <w:tcPr>
            <w:tcW w:w="1834" w:type="dxa"/>
            <w:tcBorders>
              <w:left w:val="single" w:sz="12" w:space="0" w:color="auto"/>
            </w:tcBorders>
          </w:tcPr>
          <w:p w14:paraId="1E6B65EE" w14:textId="77777777" w:rsidR="00123A9F" w:rsidRPr="00E71319" w:rsidRDefault="00123A9F" w:rsidP="00B55860">
            <w:pPr>
              <w:pStyle w:val="DG0"/>
            </w:pPr>
            <w:r>
              <w:t>2</w:t>
            </w:r>
          </w:p>
        </w:tc>
        <w:tc>
          <w:tcPr>
            <w:tcW w:w="1074" w:type="dxa"/>
            <w:vAlign w:val="center"/>
          </w:tcPr>
          <w:p w14:paraId="193228DD" w14:textId="77777777" w:rsidR="00123A9F" w:rsidRPr="00E71319" w:rsidRDefault="00123A9F" w:rsidP="00B55860">
            <w:pPr>
              <w:pStyle w:val="DG0"/>
            </w:pPr>
          </w:p>
        </w:tc>
        <w:tc>
          <w:tcPr>
            <w:tcW w:w="1074" w:type="dxa"/>
            <w:vAlign w:val="center"/>
          </w:tcPr>
          <w:p w14:paraId="3456721D" w14:textId="77777777" w:rsidR="00123A9F" w:rsidRPr="00E71319" w:rsidRDefault="00123A9F" w:rsidP="00B55860">
            <w:pPr>
              <w:pStyle w:val="DG0"/>
            </w:pPr>
          </w:p>
        </w:tc>
        <w:tc>
          <w:tcPr>
            <w:tcW w:w="1074" w:type="dxa"/>
            <w:vAlign w:val="center"/>
          </w:tcPr>
          <w:p w14:paraId="7364957A" w14:textId="77777777" w:rsidR="00123A9F" w:rsidRPr="00E71319" w:rsidRDefault="00123A9F" w:rsidP="00B55860">
            <w:pPr>
              <w:pStyle w:val="DG0"/>
            </w:pPr>
          </w:p>
        </w:tc>
        <w:tc>
          <w:tcPr>
            <w:tcW w:w="1073" w:type="dxa"/>
            <w:vAlign w:val="center"/>
          </w:tcPr>
          <w:p w14:paraId="74C76C71" w14:textId="77777777" w:rsidR="00123A9F" w:rsidRPr="00E71319" w:rsidRDefault="00123A9F" w:rsidP="00B55860">
            <w:pPr>
              <w:pStyle w:val="DG0"/>
            </w:pPr>
            <w:r>
              <w:t>M</w:t>
            </w:r>
          </w:p>
        </w:tc>
        <w:tc>
          <w:tcPr>
            <w:tcW w:w="1073" w:type="dxa"/>
            <w:vAlign w:val="center"/>
          </w:tcPr>
          <w:p w14:paraId="21982676" w14:textId="77777777" w:rsidR="00123A9F" w:rsidRPr="00E71319" w:rsidRDefault="00123A9F" w:rsidP="00B55860">
            <w:pPr>
              <w:pStyle w:val="DG0"/>
            </w:pPr>
          </w:p>
        </w:tc>
        <w:tc>
          <w:tcPr>
            <w:tcW w:w="1074" w:type="dxa"/>
            <w:tcBorders>
              <w:right w:val="single" w:sz="12" w:space="0" w:color="auto"/>
            </w:tcBorders>
            <w:vAlign w:val="center"/>
          </w:tcPr>
          <w:p w14:paraId="650836A3" w14:textId="77777777" w:rsidR="00123A9F" w:rsidRPr="00E71319" w:rsidRDefault="00123A9F" w:rsidP="00B55860">
            <w:pPr>
              <w:pStyle w:val="DG0"/>
            </w:pPr>
          </w:p>
        </w:tc>
      </w:tr>
      <w:tr w:rsidR="00123A9F" w:rsidRPr="005126F1" w14:paraId="11B94795" w14:textId="77777777" w:rsidTr="00B55860">
        <w:trPr>
          <w:trHeight w:val="340"/>
          <w:jc w:val="center"/>
        </w:trPr>
        <w:tc>
          <w:tcPr>
            <w:tcW w:w="1834" w:type="dxa"/>
            <w:tcBorders>
              <w:left w:val="single" w:sz="12" w:space="0" w:color="auto"/>
            </w:tcBorders>
          </w:tcPr>
          <w:p w14:paraId="2DB638C9" w14:textId="77777777" w:rsidR="00123A9F" w:rsidRPr="00E71319" w:rsidRDefault="00123A9F" w:rsidP="00B55860">
            <w:pPr>
              <w:pStyle w:val="DG0"/>
            </w:pPr>
            <w:r>
              <w:t>3</w:t>
            </w:r>
          </w:p>
        </w:tc>
        <w:tc>
          <w:tcPr>
            <w:tcW w:w="1074" w:type="dxa"/>
            <w:vAlign w:val="center"/>
          </w:tcPr>
          <w:p w14:paraId="42AD3E5A" w14:textId="77777777" w:rsidR="00123A9F" w:rsidRPr="00E71319" w:rsidRDefault="00123A9F" w:rsidP="00B55860">
            <w:pPr>
              <w:pStyle w:val="DG0"/>
            </w:pPr>
          </w:p>
        </w:tc>
        <w:tc>
          <w:tcPr>
            <w:tcW w:w="1074" w:type="dxa"/>
            <w:vAlign w:val="center"/>
          </w:tcPr>
          <w:p w14:paraId="0B3DD98A" w14:textId="77777777" w:rsidR="00123A9F" w:rsidRPr="00E71319" w:rsidRDefault="00123A9F" w:rsidP="00B55860">
            <w:pPr>
              <w:pStyle w:val="DG0"/>
            </w:pPr>
          </w:p>
        </w:tc>
        <w:tc>
          <w:tcPr>
            <w:tcW w:w="1074" w:type="dxa"/>
            <w:vAlign w:val="center"/>
          </w:tcPr>
          <w:p w14:paraId="5ECF4A9D" w14:textId="77777777" w:rsidR="00123A9F" w:rsidRPr="00E71319" w:rsidRDefault="00123A9F" w:rsidP="00B55860">
            <w:pPr>
              <w:pStyle w:val="DG0"/>
            </w:pPr>
            <w:r>
              <w:t>M</w:t>
            </w:r>
          </w:p>
        </w:tc>
        <w:tc>
          <w:tcPr>
            <w:tcW w:w="1073" w:type="dxa"/>
            <w:vAlign w:val="center"/>
          </w:tcPr>
          <w:p w14:paraId="516E4DD0" w14:textId="77777777" w:rsidR="00123A9F" w:rsidRPr="00E71319" w:rsidRDefault="00123A9F" w:rsidP="00B55860">
            <w:pPr>
              <w:pStyle w:val="DG0"/>
            </w:pPr>
          </w:p>
        </w:tc>
        <w:tc>
          <w:tcPr>
            <w:tcW w:w="1073" w:type="dxa"/>
            <w:vAlign w:val="center"/>
          </w:tcPr>
          <w:p w14:paraId="0FAC0A2B" w14:textId="77777777" w:rsidR="00123A9F" w:rsidRPr="00E71319" w:rsidRDefault="00123A9F" w:rsidP="00B55860">
            <w:pPr>
              <w:pStyle w:val="DG0"/>
            </w:pPr>
          </w:p>
        </w:tc>
        <w:tc>
          <w:tcPr>
            <w:tcW w:w="1074" w:type="dxa"/>
            <w:tcBorders>
              <w:right w:val="single" w:sz="12" w:space="0" w:color="auto"/>
            </w:tcBorders>
            <w:vAlign w:val="center"/>
          </w:tcPr>
          <w:p w14:paraId="560ED2C9" w14:textId="77777777" w:rsidR="00123A9F" w:rsidRPr="00E71319" w:rsidRDefault="00123A9F" w:rsidP="00B55860">
            <w:pPr>
              <w:pStyle w:val="DG0"/>
            </w:pPr>
          </w:p>
        </w:tc>
      </w:tr>
      <w:tr w:rsidR="00123A9F" w:rsidRPr="005126F1" w14:paraId="454FFE0C" w14:textId="77777777" w:rsidTr="00B55860">
        <w:trPr>
          <w:trHeight w:val="340"/>
          <w:jc w:val="center"/>
        </w:trPr>
        <w:tc>
          <w:tcPr>
            <w:tcW w:w="1834" w:type="dxa"/>
            <w:tcBorders>
              <w:left w:val="single" w:sz="12" w:space="0" w:color="auto"/>
            </w:tcBorders>
          </w:tcPr>
          <w:p w14:paraId="0BFBDB73" w14:textId="77777777" w:rsidR="00123A9F" w:rsidRPr="00E71319" w:rsidRDefault="00123A9F" w:rsidP="00B55860">
            <w:pPr>
              <w:pStyle w:val="DG0"/>
            </w:pPr>
            <w:r>
              <w:t>4</w:t>
            </w:r>
          </w:p>
        </w:tc>
        <w:tc>
          <w:tcPr>
            <w:tcW w:w="1074" w:type="dxa"/>
            <w:vAlign w:val="center"/>
          </w:tcPr>
          <w:p w14:paraId="581E86B8" w14:textId="77777777" w:rsidR="00123A9F" w:rsidRPr="00E71319" w:rsidRDefault="00123A9F" w:rsidP="00B55860">
            <w:pPr>
              <w:pStyle w:val="DG0"/>
            </w:pPr>
          </w:p>
        </w:tc>
        <w:tc>
          <w:tcPr>
            <w:tcW w:w="1074" w:type="dxa"/>
            <w:vAlign w:val="center"/>
          </w:tcPr>
          <w:p w14:paraId="262326AC" w14:textId="77777777" w:rsidR="00123A9F" w:rsidRPr="00E71319" w:rsidRDefault="00123A9F" w:rsidP="00B55860">
            <w:pPr>
              <w:pStyle w:val="DG0"/>
            </w:pPr>
            <w:r>
              <w:t>H</w:t>
            </w:r>
          </w:p>
        </w:tc>
        <w:tc>
          <w:tcPr>
            <w:tcW w:w="1074" w:type="dxa"/>
            <w:vAlign w:val="center"/>
          </w:tcPr>
          <w:p w14:paraId="2D8F688E" w14:textId="77777777" w:rsidR="00123A9F" w:rsidRPr="00E71319" w:rsidRDefault="00123A9F" w:rsidP="00B55860">
            <w:pPr>
              <w:pStyle w:val="DG0"/>
            </w:pPr>
          </w:p>
        </w:tc>
        <w:tc>
          <w:tcPr>
            <w:tcW w:w="1073" w:type="dxa"/>
            <w:vAlign w:val="center"/>
          </w:tcPr>
          <w:p w14:paraId="71AAE1C8" w14:textId="77777777" w:rsidR="00123A9F" w:rsidRPr="00E71319" w:rsidRDefault="00123A9F" w:rsidP="00B55860">
            <w:pPr>
              <w:pStyle w:val="DG0"/>
            </w:pPr>
          </w:p>
        </w:tc>
        <w:tc>
          <w:tcPr>
            <w:tcW w:w="1073" w:type="dxa"/>
            <w:vAlign w:val="center"/>
          </w:tcPr>
          <w:p w14:paraId="43A49976" w14:textId="77777777" w:rsidR="00123A9F" w:rsidRPr="00E71319" w:rsidRDefault="00123A9F" w:rsidP="00B55860">
            <w:pPr>
              <w:pStyle w:val="DG0"/>
            </w:pPr>
          </w:p>
        </w:tc>
        <w:tc>
          <w:tcPr>
            <w:tcW w:w="1074" w:type="dxa"/>
            <w:tcBorders>
              <w:right w:val="single" w:sz="12" w:space="0" w:color="auto"/>
            </w:tcBorders>
            <w:vAlign w:val="center"/>
          </w:tcPr>
          <w:p w14:paraId="1CA01B9C" w14:textId="77777777" w:rsidR="00123A9F" w:rsidRPr="00E71319" w:rsidRDefault="00123A9F" w:rsidP="00B55860">
            <w:pPr>
              <w:pStyle w:val="DG0"/>
            </w:pPr>
          </w:p>
        </w:tc>
      </w:tr>
      <w:tr w:rsidR="00123A9F" w14:paraId="296CF0BF" w14:textId="77777777" w:rsidTr="00B55860">
        <w:trPr>
          <w:trHeight w:val="340"/>
          <w:jc w:val="center"/>
        </w:trPr>
        <w:tc>
          <w:tcPr>
            <w:tcW w:w="1834" w:type="dxa"/>
            <w:tcBorders>
              <w:left w:val="single" w:sz="12" w:space="0" w:color="auto"/>
            </w:tcBorders>
          </w:tcPr>
          <w:p w14:paraId="28D1EC0D" w14:textId="77777777" w:rsidR="00123A9F" w:rsidRPr="00E71319" w:rsidRDefault="00123A9F" w:rsidP="00B55860">
            <w:pPr>
              <w:pStyle w:val="DG0"/>
            </w:pPr>
            <w:r>
              <w:t>5</w:t>
            </w:r>
          </w:p>
        </w:tc>
        <w:tc>
          <w:tcPr>
            <w:tcW w:w="1074" w:type="dxa"/>
            <w:vAlign w:val="center"/>
          </w:tcPr>
          <w:p w14:paraId="18597276" w14:textId="77777777" w:rsidR="00123A9F" w:rsidRPr="00E71319" w:rsidRDefault="00123A9F" w:rsidP="00B55860">
            <w:pPr>
              <w:pStyle w:val="DG0"/>
            </w:pPr>
          </w:p>
        </w:tc>
        <w:tc>
          <w:tcPr>
            <w:tcW w:w="1074" w:type="dxa"/>
            <w:vAlign w:val="center"/>
          </w:tcPr>
          <w:p w14:paraId="3A88D423" w14:textId="77777777" w:rsidR="00123A9F" w:rsidRPr="00E71319" w:rsidRDefault="00123A9F" w:rsidP="00B55860">
            <w:pPr>
              <w:pStyle w:val="DG0"/>
            </w:pPr>
            <w:r>
              <w:t>H</w:t>
            </w:r>
          </w:p>
        </w:tc>
        <w:tc>
          <w:tcPr>
            <w:tcW w:w="1074" w:type="dxa"/>
            <w:vAlign w:val="center"/>
          </w:tcPr>
          <w:p w14:paraId="2E3F1031" w14:textId="77777777" w:rsidR="00123A9F" w:rsidRPr="00E71319" w:rsidRDefault="00123A9F" w:rsidP="00B55860">
            <w:pPr>
              <w:pStyle w:val="DG0"/>
            </w:pPr>
          </w:p>
        </w:tc>
        <w:tc>
          <w:tcPr>
            <w:tcW w:w="1073" w:type="dxa"/>
            <w:vAlign w:val="center"/>
          </w:tcPr>
          <w:p w14:paraId="445CFA99" w14:textId="77777777" w:rsidR="00123A9F" w:rsidRPr="00E71319" w:rsidRDefault="00123A9F" w:rsidP="00B55860">
            <w:pPr>
              <w:pStyle w:val="DG0"/>
            </w:pPr>
          </w:p>
        </w:tc>
        <w:tc>
          <w:tcPr>
            <w:tcW w:w="1073" w:type="dxa"/>
            <w:vAlign w:val="center"/>
          </w:tcPr>
          <w:p w14:paraId="3E068E68" w14:textId="77777777" w:rsidR="00123A9F" w:rsidRPr="00E71319" w:rsidRDefault="00123A9F" w:rsidP="00B55860">
            <w:pPr>
              <w:pStyle w:val="DG0"/>
            </w:pPr>
          </w:p>
        </w:tc>
        <w:tc>
          <w:tcPr>
            <w:tcW w:w="1074" w:type="dxa"/>
            <w:tcBorders>
              <w:right w:val="single" w:sz="12" w:space="0" w:color="auto"/>
            </w:tcBorders>
            <w:vAlign w:val="center"/>
          </w:tcPr>
          <w:p w14:paraId="1C9208EB" w14:textId="77777777" w:rsidR="00123A9F" w:rsidRPr="00E71319" w:rsidRDefault="00123A9F" w:rsidP="00B55860">
            <w:pPr>
              <w:pStyle w:val="DG0"/>
            </w:pPr>
          </w:p>
        </w:tc>
      </w:tr>
      <w:tr w:rsidR="00123A9F" w:rsidRPr="005126F1" w14:paraId="5A9DA04E" w14:textId="77777777" w:rsidTr="00B55860">
        <w:trPr>
          <w:trHeight w:val="340"/>
          <w:jc w:val="center"/>
        </w:trPr>
        <w:tc>
          <w:tcPr>
            <w:tcW w:w="1834" w:type="dxa"/>
            <w:tcBorders>
              <w:left w:val="single" w:sz="12" w:space="0" w:color="auto"/>
            </w:tcBorders>
          </w:tcPr>
          <w:p w14:paraId="535C8CE7" w14:textId="77777777" w:rsidR="00123A9F" w:rsidRPr="00E71319" w:rsidRDefault="00123A9F" w:rsidP="00B55860">
            <w:pPr>
              <w:pStyle w:val="DG0"/>
            </w:pPr>
            <w:r>
              <w:t>6</w:t>
            </w:r>
          </w:p>
        </w:tc>
        <w:tc>
          <w:tcPr>
            <w:tcW w:w="1074" w:type="dxa"/>
            <w:vAlign w:val="center"/>
          </w:tcPr>
          <w:p w14:paraId="209658A1" w14:textId="77777777" w:rsidR="00123A9F" w:rsidRPr="00E71319" w:rsidRDefault="00123A9F" w:rsidP="00B55860">
            <w:pPr>
              <w:pStyle w:val="DG0"/>
            </w:pPr>
          </w:p>
        </w:tc>
        <w:tc>
          <w:tcPr>
            <w:tcW w:w="1074" w:type="dxa"/>
            <w:vAlign w:val="center"/>
          </w:tcPr>
          <w:p w14:paraId="42D2E2BE" w14:textId="77777777" w:rsidR="00123A9F" w:rsidRPr="00E71319" w:rsidRDefault="00123A9F" w:rsidP="00B55860">
            <w:pPr>
              <w:pStyle w:val="DG0"/>
            </w:pPr>
          </w:p>
        </w:tc>
        <w:tc>
          <w:tcPr>
            <w:tcW w:w="1074" w:type="dxa"/>
            <w:vAlign w:val="center"/>
          </w:tcPr>
          <w:p w14:paraId="2F516D17" w14:textId="77777777" w:rsidR="00123A9F" w:rsidRPr="00E71319" w:rsidRDefault="00123A9F" w:rsidP="00B55860">
            <w:pPr>
              <w:pStyle w:val="DG0"/>
            </w:pPr>
          </w:p>
        </w:tc>
        <w:tc>
          <w:tcPr>
            <w:tcW w:w="1073" w:type="dxa"/>
            <w:vAlign w:val="center"/>
          </w:tcPr>
          <w:p w14:paraId="61D2CB91" w14:textId="77777777" w:rsidR="00123A9F" w:rsidRPr="00E71319" w:rsidRDefault="00123A9F" w:rsidP="00B55860">
            <w:pPr>
              <w:pStyle w:val="DG0"/>
            </w:pPr>
          </w:p>
        </w:tc>
        <w:tc>
          <w:tcPr>
            <w:tcW w:w="1073" w:type="dxa"/>
            <w:vAlign w:val="center"/>
          </w:tcPr>
          <w:p w14:paraId="6ED86D10" w14:textId="77777777" w:rsidR="00123A9F" w:rsidRPr="00E71319" w:rsidRDefault="00123A9F" w:rsidP="00B55860">
            <w:pPr>
              <w:pStyle w:val="DG0"/>
            </w:pPr>
            <w:r>
              <w:t>M</w:t>
            </w:r>
          </w:p>
        </w:tc>
        <w:tc>
          <w:tcPr>
            <w:tcW w:w="1074" w:type="dxa"/>
            <w:tcBorders>
              <w:right w:val="single" w:sz="12" w:space="0" w:color="auto"/>
            </w:tcBorders>
            <w:vAlign w:val="center"/>
          </w:tcPr>
          <w:p w14:paraId="7FDCF485" w14:textId="77777777" w:rsidR="00123A9F" w:rsidRPr="00E71319" w:rsidRDefault="00123A9F" w:rsidP="00B55860">
            <w:pPr>
              <w:pStyle w:val="DG0"/>
            </w:pPr>
          </w:p>
        </w:tc>
      </w:tr>
      <w:tr w:rsidR="00123A9F" w:rsidRPr="005126F1" w14:paraId="0DB45369" w14:textId="77777777" w:rsidTr="00B55860">
        <w:trPr>
          <w:trHeight w:val="340"/>
          <w:jc w:val="center"/>
        </w:trPr>
        <w:tc>
          <w:tcPr>
            <w:tcW w:w="1834" w:type="dxa"/>
            <w:tcBorders>
              <w:left w:val="single" w:sz="12" w:space="0" w:color="auto"/>
            </w:tcBorders>
          </w:tcPr>
          <w:p w14:paraId="6C1BB244" w14:textId="77777777" w:rsidR="00123A9F" w:rsidRDefault="00123A9F" w:rsidP="00B55860">
            <w:pPr>
              <w:pStyle w:val="DG0"/>
            </w:pPr>
            <w:r>
              <w:t>7</w:t>
            </w:r>
          </w:p>
        </w:tc>
        <w:tc>
          <w:tcPr>
            <w:tcW w:w="1074" w:type="dxa"/>
            <w:vAlign w:val="center"/>
          </w:tcPr>
          <w:p w14:paraId="7D92C40D" w14:textId="77777777" w:rsidR="00123A9F" w:rsidRPr="00E71319" w:rsidRDefault="00123A9F" w:rsidP="00B55860">
            <w:pPr>
              <w:pStyle w:val="DG0"/>
            </w:pPr>
          </w:p>
        </w:tc>
        <w:tc>
          <w:tcPr>
            <w:tcW w:w="1074" w:type="dxa"/>
            <w:vAlign w:val="center"/>
          </w:tcPr>
          <w:p w14:paraId="02780F8D" w14:textId="77777777" w:rsidR="00123A9F" w:rsidRPr="00E71319" w:rsidRDefault="00123A9F" w:rsidP="00B55860">
            <w:pPr>
              <w:pStyle w:val="DG0"/>
            </w:pPr>
          </w:p>
        </w:tc>
        <w:tc>
          <w:tcPr>
            <w:tcW w:w="1074" w:type="dxa"/>
            <w:vAlign w:val="center"/>
          </w:tcPr>
          <w:p w14:paraId="52F94C31" w14:textId="77777777" w:rsidR="00123A9F" w:rsidRPr="00E71319" w:rsidRDefault="00123A9F" w:rsidP="00B55860">
            <w:pPr>
              <w:pStyle w:val="DG0"/>
            </w:pPr>
          </w:p>
        </w:tc>
        <w:tc>
          <w:tcPr>
            <w:tcW w:w="1073" w:type="dxa"/>
            <w:vAlign w:val="center"/>
          </w:tcPr>
          <w:p w14:paraId="40ECE7F1" w14:textId="77777777" w:rsidR="00123A9F" w:rsidRPr="00E71319" w:rsidRDefault="00123A9F" w:rsidP="00B55860">
            <w:pPr>
              <w:pStyle w:val="DG0"/>
            </w:pPr>
          </w:p>
        </w:tc>
        <w:tc>
          <w:tcPr>
            <w:tcW w:w="1073" w:type="dxa"/>
            <w:vAlign w:val="center"/>
          </w:tcPr>
          <w:p w14:paraId="5B8AE7DC" w14:textId="77777777" w:rsidR="00123A9F" w:rsidRPr="00E71319" w:rsidRDefault="00123A9F" w:rsidP="00B55860">
            <w:pPr>
              <w:pStyle w:val="DG0"/>
            </w:pPr>
            <w:r>
              <w:t>M</w:t>
            </w:r>
          </w:p>
        </w:tc>
        <w:tc>
          <w:tcPr>
            <w:tcW w:w="1074" w:type="dxa"/>
            <w:tcBorders>
              <w:right w:val="single" w:sz="12" w:space="0" w:color="auto"/>
            </w:tcBorders>
            <w:vAlign w:val="center"/>
          </w:tcPr>
          <w:p w14:paraId="7AEDBE8E" w14:textId="77777777" w:rsidR="00123A9F" w:rsidRPr="00E71319" w:rsidRDefault="00123A9F" w:rsidP="00B55860">
            <w:pPr>
              <w:pStyle w:val="DG0"/>
            </w:pPr>
          </w:p>
        </w:tc>
      </w:tr>
      <w:tr w:rsidR="00123A9F" w:rsidRPr="005126F1" w14:paraId="61DEF413" w14:textId="77777777" w:rsidTr="00B55860">
        <w:trPr>
          <w:trHeight w:val="340"/>
          <w:jc w:val="center"/>
        </w:trPr>
        <w:tc>
          <w:tcPr>
            <w:tcW w:w="1834" w:type="dxa"/>
            <w:tcBorders>
              <w:left w:val="single" w:sz="12" w:space="0" w:color="auto"/>
            </w:tcBorders>
          </w:tcPr>
          <w:p w14:paraId="59F0A681" w14:textId="77777777" w:rsidR="00123A9F" w:rsidRDefault="00123A9F" w:rsidP="00B55860">
            <w:pPr>
              <w:pStyle w:val="DG0"/>
            </w:pPr>
            <w:r>
              <w:t>8</w:t>
            </w:r>
          </w:p>
        </w:tc>
        <w:tc>
          <w:tcPr>
            <w:tcW w:w="1074" w:type="dxa"/>
            <w:vAlign w:val="center"/>
          </w:tcPr>
          <w:p w14:paraId="00308805" w14:textId="77777777" w:rsidR="00123A9F" w:rsidRPr="00E71319" w:rsidRDefault="00123A9F" w:rsidP="00B55860">
            <w:pPr>
              <w:pStyle w:val="DG0"/>
            </w:pPr>
          </w:p>
        </w:tc>
        <w:tc>
          <w:tcPr>
            <w:tcW w:w="1074" w:type="dxa"/>
            <w:vAlign w:val="center"/>
          </w:tcPr>
          <w:p w14:paraId="60DEE388" w14:textId="77777777" w:rsidR="00123A9F" w:rsidRPr="00E71319" w:rsidRDefault="00123A9F" w:rsidP="00B55860">
            <w:pPr>
              <w:pStyle w:val="DG0"/>
            </w:pPr>
            <w:r>
              <w:t>H</w:t>
            </w:r>
          </w:p>
        </w:tc>
        <w:tc>
          <w:tcPr>
            <w:tcW w:w="1074" w:type="dxa"/>
            <w:vAlign w:val="center"/>
          </w:tcPr>
          <w:p w14:paraId="61CBCFB1" w14:textId="77777777" w:rsidR="00123A9F" w:rsidRPr="00E71319" w:rsidRDefault="00123A9F" w:rsidP="00B55860">
            <w:pPr>
              <w:pStyle w:val="DG0"/>
            </w:pPr>
          </w:p>
        </w:tc>
        <w:tc>
          <w:tcPr>
            <w:tcW w:w="1073" w:type="dxa"/>
            <w:vAlign w:val="center"/>
          </w:tcPr>
          <w:p w14:paraId="62EBA81E" w14:textId="77777777" w:rsidR="00123A9F" w:rsidRPr="00E71319" w:rsidRDefault="00123A9F" w:rsidP="00B55860">
            <w:pPr>
              <w:pStyle w:val="DG0"/>
            </w:pPr>
          </w:p>
        </w:tc>
        <w:tc>
          <w:tcPr>
            <w:tcW w:w="1073" w:type="dxa"/>
            <w:vAlign w:val="center"/>
          </w:tcPr>
          <w:p w14:paraId="059D798B" w14:textId="77777777" w:rsidR="00123A9F" w:rsidRPr="00E71319" w:rsidRDefault="00123A9F" w:rsidP="00B55860">
            <w:pPr>
              <w:pStyle w:val="DG0"/>
            </w:pPr>
          </w:p>
        </w:tc>
        <w:tc>
          <w:tcPr>
            <w:tcW w:w="1074" w:type="dxa"/>
            <w:tcBorders>
              <w:right w:val="single" w:sz="12" w:space="0" w:color="auto"/>
            </w:tcBorders>
            <w:vAlign w:val="center"/>
          </w:tcPr>
          <w:p w14:paraId="054C7987" w14:textId="77777777" w:rsidR="00123A9F" w:rsidRPr="00E71319" w:rsidRDefault="00123A9F" w:rsidP="00B55860">
            <w:pPr>
              <w:pStyle w:val="DG0"/>
            </w:pPr>
          </w:p>
        </w:tc>
      </w:tr>
      <w:tr w:rsidR="00123A9F" w:rsidRPr="005126F1" w14:paraId="479F7464" w14:textId="77777777" w:rsidTr="00B55860">
        <w:trPr>
          <w:trHeight w:val="340"/>
          <w:jc w:val="center"/>
        </w:trPr>
        <w:tc>
          <w:tcPr>
            <w:tcW w:w="1834" w:type="dxa"/>
            <w:tcBorders>
              <w:left w:val="single" w:sz="12" w:space="0" w:color="auto"/>
            </w:tcBorders>
          </w:tcPr>
          <w:p w14:paraId="41467A68" w14:textId="77777777" w:rsidR="00123A9F" w:rsidRDefault="00123A9F" w:rsidP="00B55860">
            <w:pPr>
              <w:pStyle w:val="DG0"/>
            </w:pPr>
            <w:r>
              <w:t>9</w:t>
            </w:r>
          </w:p>
        </w:tc>
        <w:tc>
          <w:tcPr>
            <w:tcW w:w="1074" w:type="dxa"/>
            <w:vAlign w:val="center"/>
          </w:tcPr>
          <w:p w14:paraId="47D2CB23" w14:textId="77777777" w:rsidR="00123A9F" w:rsidRPr="00E71319" w:rsidRDefault="00123A9F" w:rsidP="00B55860">
            <w:pPr>
              <w:pStyle w:val="DG0"/>
            </w:pPr>
          </w:p>
        </w:tc>
        <w:tc>
          <w:tcPr>
            <w:tcW w:w="1074" w:type="dxa"/>
            <w:vAlign w:val="center"/>
          </w:tcPr>
          <w:p w14:paraId="7CC7D201" w14:textId="77777777" w:rsidR="00123A9F" w:rsidRPr="00E71319" w:rsidRDefault="00123A9F" w:rsidP="00B55860">
            <w:pPr>
              <w:pStyle w:val="DG0"/>
            </w:pPr>
            <w:r>
              <w:t>H</w:t>
            </w:r>
          </w:p>
        </w:tc>
        <w:tc>
          <w:tcPr>
            <w:tcW w:w="1074" w:type="dxa"/>
            <w:vAlign w:val="center"/>
          </w:tcPr>
          <w:p w14:paraId="18D07DD5" w14:textId="77777777" w:rsidR="00123A9F" w:rsidRPr="00E71319" w:rsidRDefault="00123A9F" w:rsidP="00B55860">
            <w:pPr>
              <w:pStyle w:val="DG0"/>
            </w:pPr>
          </w:p>
        </w:tc>
        <w:tc>
          <w:tcPr>
            <w:tcW w:w="1073" w:type="dxa"/>
            <w:vAlign w:val="center"/>
          </w:tcPr>
          <w:p w14:paraId="11780576" w14:textId="77777777" w:rsidR="00123A9F" w:rsidRPr="00E71319" w:rsidRDefault="00123A9F" w:rsidP="00B55860">
            <w:pPr>
              <w:pStyle w:val="DG0"/>
            </w:pPr>
          </w:p>
        </w:tc>
        <w:tc>
          <w:tcPr>
            <w:tcW w:w="1073" w:type="dxa"/>
            <w:vAlign w:val="center"/>
          </w:tcPr>
          <w:p w14:paraId="4476325E" w14:textId="77777777" w:rsidR="00123A9F" w:rsidRPr="00E71319" w:rsidRDefault="00123A9F" w:rsidP="00B55860">
            <w:pPr>
              <w:pStyle w:val="DG0"/>
            </w:pPr>
          </w:p>
        </w:tc>
        <w:tc>
          <w:tcPr>
            <w:tcW w:w="1074" w:type="dxa"/>
            <w:tcBorders>
              <w:right w:val="single" w:sz="12" w:space="0" w:color="auto"/>
            </w:tcBorders>
            <w:vAlign w:val="center"/>
          </w:tcPr>
          <w:p w14:paraId="05772A53" w14:textId="77777777" w:rsidR="00123A9F" w:rsidRPr="00E71319" w:rsidRDefault="00123A9F" w:rsidP="00B55860">
            <w:pPr>
              <w:pStyle w:val="DG0"/>
            </w:pPr>
          </w:p>
        </w:tc>
      </w:tr>
      <w:tr w:rsidR="00123A9F" w:rsidRPr="005126F1" w14:paraId="78C5C6E3" w14:textId="77777777" w:rsidTr="00B55860">
        <w:trPr>
          <w:trHeight w:val="340"/>
          <w:jc w:val="center"/>
        </w:trPr>
        <w:tc>
          <w:tcPr>
            <w:tcW w:w="1834" w:type="dxa"/>
            <w:tcBorders>
              <w:left w:val="single" w:sz="12" w:space="0" w:color="auto"/>
            </w:tcBorders>
          </w:tcPr>
          <w:p w14:paraId="4B40E9AF" w14:textId="77777777" w:rsidR="00123A9F" w:rsidRDefault="00123A9F" w:rsidP="00B55860">
            <w:pPr>
              <w:pStyle w:val="DG0"/>
            </w:pPr>
            <w:r>
              <w:t>10</w:t>
            </w:r>
          </w:p>
        </w:tc>
        <w:tc>
          <w:tcPr>
            <w:tcW w:w="1074" w:type="dxa"/>
            <w:vAlign w:val="center"/>
          </w:tcPr>
          <w:p w14:paraId="1451B1BF" w14:textId="77777777" w:rsidR="00123A9F" w:rsidRPr="00E71319" w:rsidRDefault="00123A9F" w:rsidP="00B55860">
            <w:pPr>
              <w:pStyle w:val="DG0"/>
            </w:pPr>
          </w:p>
        </w:tc>
        <w:tc>
          <w:tcPr>
            <w:tcW w:w="1074" w:type="dxa"/>
            <w:vAlign w:val="center"/>
          </w:tcPr>
          <w:p w14:paraId="1D1CB7B1" w14:textId="77777777" w:rsidR="00123A9F" w:rsidRPr="00E71319" w:rsidRDefault="00123A9F" w:rsidP="00B55860">
            <w:pPr>
              <w:pStyle w:val="DG0"/>
            </w:pPr>
            <w:r>
              <w:t>H</w:t>
            </w:r>
          </w:p>
        </w:tc>
        <w:tc>
          <w:tcPr>
            <w:tcW w:w="1074" w:type="dxa"/>
            <w:vAlign w:val="center"/>
          </w:tcPr>
          <w:p w14:paraId="71BFC9D4" w14:textId="77777777" w:rsidR="00123A9F" w:rsidRPr="00E71319" w:rsidRDefault="00123A9F" w:rsidP="00B55860">
            <w:pPr>
              <w:pStyle w:val="DG0"/>
            </w:pPr>
          </w:p>
        </w:tc>
        <w:tc>
          <w:tcPr>
            <w:tcW w:w="1073" w:type="dxa"/>
            <w:vAlign w:val="center"/>
          </w:tcPr>
          <w:p w14:paraId="65AEC39F" w14:textId="77777777" w:rsidR="00123A9F" w:rsidRPr="00E71319" w:rsidRDefault="00123A9F" w:rsidP="00B55860">
            <w:pPr>
              <w:pStyle w:val="DG0"/>
            </w:pPr>
          </w:p>
        </w:tc>
        <w:tc>
          <w:tcPr>
            <w:tcW w:w="1073" w:type="dxa"/>
            <w:vAlign w:val="center"/>
          </w:tcPr>
          <w:p w14:paraId="7C93A378" w14:textId="77777777" w:rsidR="00123A9F" w:rsidRPr="00E71319" w:rsidRDefault="00123A9F" w:rsidP="00B55860">
            <w:pPr>
              <w:pStyle w:val="DG0"/>
            </w:pPr>
          </w:p>
        </w:tc>
        <w:tc>
          <w:tcPr>
            <w:tcW w:w="1074" w:type="dxa"/>
            <w:tcBorders>
              <w:right w:val="single" w:sz="12" w:space="0" w:color="auto"/>
            </w:tcBorders>
            <w:vAlign w:val="center"/>
          </w:tcPr>
          <w:p w14:paraId="46F32456" w14:textId="77777777" w:rsidR="00123A9F" w:rsidRPr="00E71319" w:rsidRDefault="00123A9F" w:rsidP="00B55860">
            <w:pPr>
              <w:pStyle w:val="DG0"/>
            </w:pPr>
          </w:p>
        </w:tc>
      </w:tr>
      <w:tr w:rsidR="00123A9F" w:rsidRPr="005126F1" w14:paraId="0AFC464F" w14:textId="77777777" w:rsidTr="00B55860">
        <w:trPr>
          <w:trHeight w:val="340"/>
          <w:jc w:val="center"/>
        </w:trPr>
        <w:tc>
          <w:tcPr>
            <w:tcW w:w="1834" w:type="dxa"/>
            <w:tcBorders>
              <w:left w:val="single" w:sz="12" w:space="0" w:color="auto"/>
            </w:tcBorders>
          </w:tcPr>
          <w:p w14:paraId="566BF5E3" w14:textId="77777777" w:rsidR="00123A9F" w:rsidRDefault="00123A9F" w:rsidP="00B55860">
            <w:pPr>
              <w:pStyle w:val="DG0"/>
            </w:pPr>
            <w:r>
              <w:t>11</w:t>
            </w:r>
          </w:p>
        </w:tc>
        <w:tc>
          <w:tcPr>
            <w:tcW w:w="1074" w:type="dxa"/>
            <w:vAlign w:val="center"/>
          </w:tcPr>
          <w:p w14:paraId="06C4F663" w14:textId="77777777" w:rsidR="00123A9F" w:rsidRPr="00E71319" w:rsidRDefault="00123A9F" w:rsidP="00B55860">
            <w:pPr>
              <w:pStyle w:val="DG0"/>
            </w:pPr>
          </w:p>
        </w:tc>
        <w:tc>
          <w:tcPr>
            <w:tcW w:w="1074" w:type="dxa"/>
            <w:vAlign w:val="center"/>
          </w:tcPr>
          <w:p w14:paraId="4D2CDD2D" w14:textId="77777777" w:rsidR="00123A9F" w:rsidRPr="00E71319" w:rsidRDefault="00123A9F" w:rsidP="00B55860">
            <w:pPr>
              <w:pStyle w:val="DG0"/>
            </w:pPr>
          </w:p>
        </w:tc>
        <w:tc>
          <w:tcPr>
            <w:tcW w:w="1074" w:type="dxa"/>
            <w:vAlign w:val="center"/>
          </w:tcPr>
          <w:p w14:paraId="4D2DDD71" w14:textId="77777777" w:rsidR="00123A9F" w:rsidRPr="00E71319" w:rsidRDefault="00123A9F" w:rsidP="00B55860">
            <w:pPr>
              <w:pStyle w:val="DG0"/>
            </w:pPr>
            <w:r>
              <w:t>M</w:t>
            </w:r>
          </w:p>
        </w:tc>
        <w:tc>
          <w:tcPr>
            <w:tcW w:w="1073" w:type="dxa"/>
            <w:vAlign w:val="center"/>
          </w:tcPr>
          <w:p w14:paraId="73950693" w14:textId="77777777" w:rsidR="00123A9F" w:rsidRPr="00E71319" w:rsidRDefault="00123A9F" w:rsidP="00B55860">
            <w:pPr>
              <w:pStyle w:val="DG0"/>
            </w:pPr>
          </w:p>
        </w:tc>
        <w:tc>
          <w:tcPr>
            <w:tcW w:w="1073" w:type="dxa"/>
            <w:vAlign w:val="center"/>
          </w:tcPr>
          <w:p w14:paraId="372A1D07" w14:textId="77777777" w:rsidR="00123A9F" w:rsidRPr="00E71319" w:rsidRDefault="00123A9F" w:rsidP="00B55860">
            <w:pPr>
              <w:pStyle w:val="DG0"/>
            </w:pPr>
          </w:p>
        </w:tc>
        <w:tc>
          <w:tcPr>
            <w:tcW w:w="1074" w:type="dxa"/>
            <w:tcBorders>
              <w:right w:val="single" w:sz="12" w:space="0" w:color="auto"/>
            </w:tcBorders>
            <w:vAlign w:val="center"/>
          </w:tcPr>
          <w:p w14:paraId="65A87779" w14:textId="77777777" w:rsidR="00123A9F" w:rsidRPr="00E71319" w:rsidRDefault="00123A9F" w:rsidP="00B55860">
            <w:pPr>
              <w:pStyle w:val="DG0"/>
            </w:pPr>
          </w:p>
        </w:tc>
      </w:tr>
      <w:tr w:rsidR="00123A9F" w:rsidRPr="005126F1" w14:paraId="1F87CB48" w14:textId="77777777" w:rsidTr="00B55860">
        <w:trPr>
          <w:trHeight w:val="340"/>
          <w:jc w:val="center"/>
        </w:trPr>
        <w:tc>
          <w:tcPr>
            <w:tcW w:w="1834" w:type="dxa"/>
            <w:tcBorders>
              <w:left w:val="single" w:sz="12" w:space="0" w:color="auto"/>
            </w:tcBorders>
          </w:tcPr>
          <w:p w14:paraId="0B220704" w14:textId="77777777" w:rsidR="00123A9F" w:rsidRDefault="00123A9F" w:rsidP="00B55860">
            <w:pPr>
              <w:pStyle w:val="DG0"/>
            </w:pPr>
            <w:r>
              <w:t>12</w:t>
            </w:r>
          </w:p>
        </w:tc>
        <w:tc>
          <w:tcPr>
            <w:tcW w:w="1074" w:type="dxa"/>
            <w:vAlign w:val="center"/>
          </w:tcPr>
          <w:p w14:paraId="3373CE6A" w14:textId="77777777" w:rsidR="00123A9F" w:rsidRPr="00E71319" w:rsidRDefault="00123A9F" w:rsidP="00B55860">
            <w:pPr>
              <w:pStyle w:val="DG0"/>
            </w:pPr>
          </w:p>
        </w:tc>
        <w:tc>
          <w:tcPr>
            <w:tcW w:w="1074" w:type="dxa"/>
            <w:vAlign w:val="center"/>
          </w:tcPr>
          <w:p w14:paraId="7CC2878E" w14:textId="77777777" w:rsidR="00123A9F" w:rsidRPr="00E71319" w:rsidRDefault="00123A9F" w:rsidP="00B55860">
            <w:pPr>
              <w:pStyle w:val="DG0"/>
            </w:pPr>
          </w:p>
        </w:tc>
        <w:tc>
          <w:tcPr>
            <w:tcW w:w="1074" w:type="dxa"/>
            <w:vAlign w:val="center"/>
          </w:tcPr>
          <w:p w14:paraId="4DD744A0" w14:textId="77777777" w:rsidR="00123A9F" w:rsidRPr="00E71319" w:rsidRDefault="00123A9F" w:rsidP="00B55860">
            <w:pPr>
              <w:pStyle w:val="DG0"/>
            </w:pPr>
          </w:p>
        </w:tc>
        <w:tc>
          <w:tcPr>
            <w:tcW w:w="1073" w:type="dxa"/>
            <w:vAlign w:val="center"/>
          </w:tcPr>
          <w:p w14:paraId="567099A5" w14:textId="77777777" w:rsidR="00123A9F" w:rsidRPr="00E71319" w:rsidRDefault="00123A9F" w:rsidP="00B55860">
            <w:pPr>
              <w:pStyle w:val="DG0"/>
            </w:pPr>
          </w:p>
        </w:tc>
        <w:tc>
          <w:tcPr>
            <w:tcW w:w="1073" w:type="dxa"/>
            <w:vAlign w:val="center"/>
          </w:tcPr>
          <w:p w14:paraId="38C341E2" w14:textId="77777777" w:rsidR="00123A9F" w:rsidRPr="00E71319" w:rsidRDefault="00123A9F" w:rsidP="00B55860">
            <w:pPr>
              <w:pStyle w:val="DG0"/>
            </w:pPr>
            <w:r>
              <w:t>M</w:t>
            </w:r>
          </w:p>
        </w:tc>
        <w:tc>
          <w:tcPr>
            <w:tcW w:w="1074" w:type="dxa"/>
            <w:tcBorders>
              <w:right w:val="single" w:sz="12" w:space="0" w:color="auto"/>
            </w:tcBorders>
            <w:vAlign w:val="center"/>
          </w:tcPr>
          <w:p w14:paraId="35C34701" w14:textId="77777777" w:rsidR="00123A9F" w:rsidRPr="00E71319" w:rsidRDefault="00123A9F" w:rsidP="00B55860">
            <w:pPr>
              <w:pStyle w:val="DG0"/>
            </w:pPr>
          </w:p>
        </w:tc>
      </w:tr>
      <w:tr w:rsidR="00123A9F" w:rsidRPr="005126F1" w14:paraId="5F5655EC" w14:textId="77777777" w:rsidTr="00B55860">
        <w:trPr>
          <w:trHeight w:val="340"/>
          <w:jc w:val="center"/>
        </w:trPr>
        <w:tc>
          <w:tcPr>
            <w:tcW w:w="1834" w:type="dxa"/>
            <w:tcBorders>
              <w:left w:val="single" w:sz="12" w:space="0" w:color="auto"/>
              <w:bottom w:val="single" w:sz="12" w:space="0" w:color="auto"/>
            </w:tcBorders>
          </w:tcPr>
          <w:p w14:paraId="378E3B6F" w14:textId="77777777" w:rsidR="00123A9F" w:rsidRDefault="00123A9F" w:rsidP="00B55860">
            <w:pPr>
              <w:pStyle w:val="DG0"/>
            </w:pPr>
            <w:r>
              <w:t>13</w:t>
            </w:r>
          </w:p>
        </w:tc>
        <w:tc>
          <w:tcPr>
            <w:tcW w:w="1074" w:type="dxa"/>
            <w:tcBorders>
              <w:bottom w:val="single" w:sz="12" w:space="0" w:color="auto"/>
            </w:tcBorders>
            <w:vAlign w:val="center"/>
          </w:tcPr>
          <w:p w14:paraId="668AE697" w14:textId="77777777" w:rsidR="00123A9F" w:rsidRPr="00E71319" w:rsidRDefault="00123A9F" w:rsidP="00B55860">
            <w:pPr>
              <w:pStyle w:val="DG0"/>
            </w:pPr>
          </w:p>
        </w:tc>
        <w:tc>
          <w:tcPr>
            <w:tcW w:w="1074" w:type="dxa"/>
            <w:tcBorders>
              <w:bottom w:val="single" w:sz="12" w:space="0" w:color="auto"/>
            </w:tcBorders>
            <w:vAlign w:val="center"/>
          </w:tcPr>
          <w:p w14:paraId="79BD23D1" w14:textId="77777777" w:rsidR="00123A9F" w:rsidRPr="00E71319" w:rsidRDefault="00123A9F" w:rsidP="00B55860">
            <w:pPr>
              <w:pStyle w:val="DG0"/>
            </w:pPr>
            <w:r>
              <w:t>H</w:t>
            </w:r>
          </w:p>
        </w:tc>
        <w:tc>
          <w:tcPr>
            <w:tcW w:w="1074" w:type="dxa"/>
            <w:tcBorders>
              <w:bottom w:val="single" w:sz="12" w:space="0" w:color="auto"/>
            </w:tcBorders>
            <w:vAlign w:val="center"/>
          </w:tcPr>
          <w:p w14:paraId="6813F785" w14:textId="77777777" w:rsidR="00123A9F" w:rsidRPr="00E71319" w:rsidRDefault="00123A9F" w:rsidP="00B55860">
            <w:pPr>
              <w:pStyle w:val="DG0"/>
            </w:pPr>
          </w:p>
        </w:tc>
        <w:tc>
          <w:tcPr>
            <w:tcW w:w="1073" w:type="dxa"/>
            <w:tcBorders>
              <w:bottom w:val="single" w:sz="12" w:space="0" w:color="auto"/>
            </w:tcBorders>
            <w:vAlign w:val="center"/>
          </w:tcPr>
          <w:p w14:paraId="610B870D" w14:textId="77777777" w:rsidR="00123A9F" w:rsidRPr="00E71319" w:rsidRDefault="00123A9F" w:rsidP="00B55860">
            <w:pPr>
              <w:pStyle w:val="DG0"/>
            </w:pPr>
          </w:p>
        </w:tc>
        <w:tc>
          <w:tcPr>
            <w:tcW w:w="1073" w:type="dxa"/>
            <w:tcBorders>
              <w:bottom w:val="single" w:sz="12" w:space="0" w:color="auto"/>
            </w:tcBorders>
            <w:vAlign w:val="center"/>
          </w:tcPr>
          <w:p w14:paraId="1248E07B" w14:textId="77777777" w:rsidR="00123A9F" w:rsidRPr="00E71319" w:rsidRDefault="00123A9F" w:rsidP="00B55860">
            <w:pPr>
              <w:pStyle w:val="DG0"/>
            </w:pPr>
          </w:p>
        </w:tc>
        <w:tc>
          <w:tcPr>
            <w:tcW w:w="1074" w:type="dxa"/>
            <w:tcBorders>
              <w:bottom w:val="single" w:sz="12" w:space="0" w:color="auto"/>
              <w:right w:val="single" w:sz="12" w:space="0" w:color="auto"/>
            </w:tcBorders>
            <w:vAlign w:val="center"/>
          </w:tcPr>
          <w:p w14:paraId="10D89199" w14:textId="77777777" w:rsidR="00123A9F" w:rsidRPr="00E71319" w:rsidRDefault="00123A9F" w:rsidP="00B55860">
            <w:pPr>
              <w:pStyle w:val="DG0"/>
            </w:pPr>
          </w:p>
        </w:tc>
      </w:tr>
    </w:tbl>
    <w:p w14:paraId="52354DC4" w14:textId="3491C185" w:rsidR="008B7448" w:rsidRPr="00305F23" w:rsidRDefault="008B7448" w:rsidP="00305F23">
      <w:pPr>
        <w:pStyle w:val="DG2"/>
        <w:spacing w:before="81" w:after="163"/>
      </w:pPr>
    </w:p>
    <w:p w14:paraId="2C47DE47" w14:textId="77777777" w:rsidR="004F671D" w:rsidRPr="00AB22C0" w:rsidRDefault="00F43C49" w:rsidP="002E33CE">
      <w:pPr>
        <w:pStyle w:val="DG2"/>
        <w:spacing w:beforeLines="100" w:before="326" w:after="163"/>
      </w:pPr>
      <w:r w:rsidRPr="00AB22C0">
        <w:rPr>
          <w:rFonts w:hint="eastAsia"/>
        </w:rPr>
        <w:t>（</w:t>
      </w:r>
      <w:r w:rsidR="0016381F">
        <w:rPr>
          <w:rFonts w:hint="eastAsia"/>
        </w:rPr>
        <w:t>三</w:t>
      </w:r>
      <w:r w:rsidRPr="00AB22C0">
        <w:rPr>
          <w:rFonts w:hint="eastAsia"/>
        </w:rPr>
        <w:t>）</w:t>
      </w:r>
      <w:r w:rsidR="00D013A4">
        <w:rPr>
          <w:rFonts w:hint="eastAsia"/>
        </w:rPr>
        <w:t>课程</w:t>
      </w:r>
      <w:r w:rsidR="00FE3221" w:rsidRPr="00AB22C0">
        <w:rPr>
          <w:rFonts w:hint="eastAsia"/>
        </w:rPr>
        <w:t>教学方法与学时分配</w:t>
      </w:r>
    </w:p>
    <w:tbl>
      <w:tblPr>
        <w:tblStyle w:val="TableGrid"/>
        <w:tblW w:w="5000" w:type="pct"/>
        <w:jc w:val="center"/>
        <w:tblCellMar>
          <w:left w:w="85" w:type="dxa"/>
          <w:right w:w="85" w:type="dxa"/>
        </w:tblCellMar>
        <w:tblLook w:val="04A0" w:firstRow="1" w:lastRow="0" w:firstColumn="1" w:lastColumn="0" w:noHBand="0" w:noVBand="1"/>
      </w:tblPr>
      <w:tblGrid>
        <w:gridCol w:w="1551"/>
        <w:gridCol w:w="2968"/>
        <w:gridCol w:w="1696"/>
        <w:gridCol w:w="708"/>
        <w:gridCol w:w="653"/>
        <w:gridCol w:w="700"/>
      </w:tblGrid>
      <w:tr w:rsidR="004F671D" w14:paraId="148DD089" w14:textId="77777777" w:rsidTr="00B55860">
        <w:trPr>
          <w:trHeight w:val="340"/>
          <w:jc w:val="center"/>
        </w:trPr>
        <w:tc>
          <w:tcPr>
            <w:tcW w:w="1555" w:type="dxa"/>
            <w:vMerge w:val="restart"/>
            <w:tcBorders>
              <w:top w:val="single" w:sz="12" w:space="0" w:color="auto"/>
              <w:left w:val="single" w:sz="12" w:space="0" w:color="auto"/>
            </w:tcBorders>
            <w:vAlign w:val="center"/>
          </w:tcPr>
          <w:p w14:paraId="5C271C70" w14:textId="77777777" w:rsidR="004F671D" w:rsidRPr="00E71319" w:rsidRDefault="004F671D" w:rsidP="00B55860">
            <w:pPr>
              <w:snapToGrid w:val="0"/>
              <w:jc w:val="center"/>
              <w:rPr>
                <w:rFonts w:ascii="黑体" w:eastAsia="黑体" w:hAnsi="黑体"/>
                <w:bCs/>
                <w:sz w:val="21"/>
                <w:szCs w:val="21"/>
              </w:rPr>
            </w:pPr>
            <w:r>
              <w:rPr>
                <w:rFonts w:ascii="黑体" w:eastAsia="黑体" w:hAnsi="黑体" w:hint="eastAsia"/>
                <w:bCs/>
                <w:sz w:val="21"/>
                <w:szCs w:val="21"/>
              </w:rPr>
              <w:t>教学</w:t>
            </w:r>
            <w:r w:rsidRPr="00E71319">
              <w:rPr>
                <w:rFonts w:ascii="黑体" w:eastAsia="黑体" w:hAnsi="黑体" w:hint="eastAsia"/>
                <w:bCs/>
                <w:sz w:val="21"/>
                <w:szCs w:val="21"/>
              </w:rPr>
              <w:t>单元</w:t>
            </w:r>
          </w:p>
        </w:tc>
        <w:tc>
          <w:tcPr>
            <w:tcW w:w="2976" w:type="dxa"/>
            <w:vMerge w:val="restart"/>
            <w:tcBorders>
              <w:top w:val="single" w:sz="12" w:space="0" w:color="auto"/>
            </w:tcBorders>
            <w:vAlign w:val="center"/>
          </w:tcPr>
          <w:p w14:paraId="637ADBF0" w14:textId="77777777" w:rsidR="004F671D" w:rsidRPr="00E71319" w:rsidRDefault="004F671D" w:rsidP="00B55860">
            <w:pPr>
              <w:pStyle w:val="DG"/>
              <w:rPr>
                <w:szCs w:val="21"/>
              </w:rPr>
            </w:pPr>
            <w:r w:rsidRPr="00E71319">
              <w:rPr>
                <w:rFonts w:ascii="黑体" w:hAnsi="黑体" w:hint="eastAsia"/>
                <w:szCs w:val="21"/>
              </w:rPr>
              <w:t>教与学方式</w:t>
            </w:r>
          </w:p>
        </w:tc>
        <w:tc>
          <w:tcPr>
            <w:tcW w:w="1701" w:type="dxa"/>
            <w:vMerge w:val="restart"/>
            <w:tcBorders>
              <w:top w:val="single" w:sz="12" w:space="0" w:color="auto"/>
            </w:tcBorders>
            <w:vAlign w:val="center"/>
          </w:tcPr>
          <w:p w14:paraId="7B546B90" w14:textId="77777777" w:rsidR="004F671D" w:rsidRPr="00E71319" w:rsidRDefault="004F671D" w:rsidP="00B55860">
            <w:pPr>
              <w:pStyle w:val="DG"/>
              <w:rPr>
                <w:rFonts w:ascii="黑体" w:hAnsi="黑体"/>
                <w:szCs w:val="21"/>
              </w:rPr>
            </w:pPr>
            <w:r>
              <w:rPr>
                <w:rFonts w:ascii="黑体" w:hAnsi="黑体" w:hint="eastAsia"/>
                <w:szCs w:val="21"/>
              </w:rPr>
              <w:t>考核</w:t>
            </w:r>
            <w:r w:rsidRPr="00E71319">
              <w:rPr>
                <w:rFonts w:ascii="黑体" w:hAnsi="黑体" w:hint="eastAsia"/>
                <w:szCs w:val="21"/>
              </w:rPr>
              <w:t>方式</w:t>
            </w:r>
          </w:p>
        </w:tc>
        <w:tc>
          <w:tcPr>
            <w:tcW w:w="2064" w:type="dxa"/>
            <w:gridSpan w:val="3"/>
            <w:tcBorders>
              <w:top w:val="single" w:sz="12" w:space="0" w:color="auto"/>
              <w:right w:val="single" w:sz="12" w:space="0" w:color="auto"/>
            </w:tcBorders>
            <w:vAlign w:val="center"/>
          </w:tcPr>
          <w:p w14:paraId="70AF6A4C" w14:textId="77777777" w:rsidR="004F671D" w:rsidRPr="00E71319" w:rsidRDefault="004F671D" w:rsidP="00B55860">
            <w:pPr>
              <w:pStyle w:val="DG"/>
              <w:rPr>
                <w:rFonts w:ascii="黑体" w:hAnsi="黑体"/>
                <w:szCs w:val="21"/>
              </w:rPr>
            </w:pPr>
            <w:r w:rsidRPr="00E71319">
              <w:rPr>
                <w:rFonts w:ascii="黑体" w:hAnsi="黑体" w:hint="eastAsia"/>
                <w:szCs w:val="21"/>
              </w:rPr>
              <w:t>学时</w:t>
            </w:r>
            <w:r w:rsidRPr="00E71319">
              <w:rPr>
                <w:rFonts w:ascii="黑体" w:hAnsi="黑体" w:hint="eastAsia"/>
                <w:bCs w:val="0"/>
                <w:szCs w:val="21"/>
              </w:rPr>
              <w:t>分配</w:t>
            </w:r>
          </w:p>
        </w:tc>
      </w:tr>
      <w:tr w:rsidR="004F671D" w14:paraId="447C71AA" w14:textId="77777777" w:rsidTr="00B55860">
        <w:trPr>
          <w:trHeight w:val="340"/>
          <w:jc w:val="center"/>
        </w:trPr>
        <w:tc>
          <w:tcPr>
            <w:tcW w:w="1555" w:type="dxa"/>
            <w:vMerge/>
            <w:tcBorders>
              <w:left w:val="single" w:sz="12" w:space="0" w:color="auto"/>
            </w:tcBorders>
          </w:tcPr>
          <w:p w14:paraId="1F85D30A" w14:textId="77777777" w:rsidR="004F671D" w:rsidRPr="00E71319" w:rsidRDefault="004F671D" w:rsidP="00B55860">
            <w:pPr>
              <w:snapToGrid w:val="0"/>
              <w:jc w:val="center"/>
              <w:rPr>
                <w:rFonts w:ascii="黑体" w:eastAsia="黑体" w:hAnsi="黑体"/>
                <w:bCs/>
                <w:sz w:val="21"/>
                <w:szCs w:val="21"/>
              </w:rPr>
            </w:pPr>
          </w:p>
        </w:tc>
        <w:tc>
          <w:tcPr>
            <w:tcW w:w="2976" w:type="dxa"/>
            <w:vMerge/>
          </w:tcPr>
          <w:p w14:paraId="6BFDF41B" w14:textId="77777777" w:rsidR="004F671D" w:rsidRPr="00E71319" w:rsidRDefault="004F671D" w:rsidP="00B55860">
            <w:pPr>
              <w:snapToGrid w:val="0"/>
              <w:jc w:val="center"/>
              <w:rPr>
                <w:rFonts w:ascii="黑体" w:eastAsia="黑体" w:hAnsi="黑体"/>
                <w:bCs/>
                <w:sz w:val="21"/>
                <w:szCs w:val="21"/>
              </w:rPr>
            </w:pPr>
          </w:p>
        </w:tc>
        <w:tc>
          <w:tcPr>
            <w:tcW w:w="1701" w:type="dxa"/>
            <w:vMerge/>
          </w:tcPr>
          <w:p w14:paraId="088AA8F9" w14:textId="77777777" w:rsidR="004F671D" w:rsidRPr="00E71319" w:rsidRDefault="004F671D" w:rsidP="00B55860">
            <w:pPr>
              <w:snapToGrid w:val="0"/>
              <w:jc w:val="center"/>
              <w:rPr>
                <w:rFonts w:ascii="黑体" w:eastAsia="黑体" w:hAnsi="黑体"/>
                <w:bCs/>
                <w:sz w:val="21"/>
                <w:szCs w:val="21"/>
              </w:rPr>
            </w:pPr>
          </w:p>
        </w:tc>
        <w:tc>
          <w:tcPr>
            <w:tcW w:w="709" w:type="dxa"/>
            <w:vAlign w:val="center"/>
          </w:tcPr>
          <w:p w14:paraId="4A8100FE" w14:textId="77777777" w:rsidR="004F671D" w:rsidRPr="00E71319" w:rsidRDefault="004F671D" w:rsidP="00B55860">
            <w:pPr>
              <w:snapToGrid w:val="0"/>
              <w:jc w:val="center"/>
              <w:rPr>
                <w:rFonts w:ascii="黑体" w:eastAsia="黑体" w:hAnsi="黑体"/>
                <w:bCs/>
                <w:sz w:val="21"/>
                <w:szCs w:val="21"/>
              </w:rPr>
            </w:pPr>
            <w:r w:rsidRPr="00E71319">
              <w:rPr>
                <w:rFonts w:ascii="黑体" w:eastAsia="黑体" w:hAnsi="黑体" w:hint="eastAsia"/>
                <w:bCs/>
                <w:sz w:val="21"/>
                <w:szCs w:val="21"/>
              </w:rPr>
              <w:t>理论</w:t>
            </w:r>
          </w:p>
        </w:tc>
        <w:tc>
          <w:tcPr>
            <w:tcW w:w="654" w:type="dxa"/>
            <w:vAlign w:val="center"/>
          </w:tcPr>
          <w:p w14:paraId="520FF460" w14:textId="77777777" w:rsidR="004F671D" w:rsidRPr="00E71319" w:rsidRDefault="004F671D" w:rsidP="00B55860">
            <w:pPr>
              <w:snapToGrid w:val="0"/>
              <w:jc w:val="center"/>
              <w:rPr>
                <w:rFonts w:ascii="黑体" w:eastAsia="黑体" w:hAnsi="黑体"/>
                <w:bCs/>
                <w:sz w:val="21"/>
                <w:szCs w:val="21"/>
              </w:rPr>
            </w:pPr>
            <w:r w:rsidRPr="00E71319">
              <w:rPr>
                <w:rFonts w:ascii="黑体" w:eastAsia="黑体" w:hAnsi="黑体" w:hint="eastAsia"/>
                <w:bCs/>
                <w:sz w:val="21"/>
                <w:szCs w:val="21"/>
              </w:rPr>
              <w:t>实践</w:t>
            </w:r>
          </w:p>
        </w:tc>
        <w:tc>
          <w:tcPr>
            <w:tcW w:w="701" w:type="dxa"/>
            <w:tcBorders>
              <w:right w:val="single" w:sz="12" w:space="0" w:color="auto"/>
            </w:tcBorders>
            <w:vAlign w:val="center"/>
          </w:tcPr>
          <w:p w14:paraId="491EFA7D" w14:textId="77777777" w:rsidR="004F671D" w:rsidRPr="00E71319" w:rsidRDefault="004F671D" w:rsidP="00B55860">
            <w:pPr>
              <w:snapToGrid w:val="0"/>
              <w:jc w:val="center"/>
              <w:rPr>
                <w:rFonts w:ascii="黑体" w:eastAsia="黑体" w:hAnsi="黑体"/>
                <w:bCs/>
                <w:sz w:val="21"/>
                <w:szCs w:val="21"/>
              </w:rPr>
            </w:pPr>
            <w:r w:rsidRPr="00E71319">
              <w:rPr>
                <w:rFonts w:ascii="黑体" w:eastAsia="黑体" w:hAnsi="黑体" w:hint="eastAsia"/>
                <w:bCs/>
                <w:sz w:val="21"/>
                <w:szCs w:val="21"/>
              </w:rPr>
              <w:t>小计</w:t>
            </w:r>
          </w:p>
        </w:tc>
      </w:tr>
      <w:tr w:rsidR="004F671D" w14:paraId="7D8449F7" w14:textId="77777777" w:rsidTr="00B55860">
        <w:trPr>
          <w:trHeight w:val="454"/>
          <w:jc w:val="center"/>
        </w:trPr>
        <w:tc>
          <w:tcPr>
            <w:tcW w:w="1555" w:type="dxa"/>
            <w:tcBorders>
              <w:left w:val="single" w:sz="12" w:space="0" w:color="auto"/>
            </w:tcBorders>
            <w:vAlign w:val="center"/>
          </w:tcPr>
          <w:p w14:paraId="752161F1"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1</w:t>
            </w:r>
          </w:p>
        </w:tc>
        <w:tc>
          <w:tcPr>
            <w:tcW w:w="2976" w:type="dxa"/>
            <w:vAlign w:val="center"/>
          </w:tcPr>
          <w:p w14:paraId="1CB75CEE"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4174CC09"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课堂提问</w:t>
            </w:r>
          </w:p>
        </w:tc>
        <w:tc>
          <w:tcPr>
            <w:tcW w:w="709" w:type="dxa"/>
            <w:vAlign w:val="center"/>
          </w:tcPr>
          <w:p w14:paraId="38C44A3D"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2</w:t>
            </w:r>
          </w:p>
        </w:tc>
        <w:tc>
          <w:tcPr>
            <w:tcW w:w="654" w:type="dxa"/>
            <w:vAlign w:val="center"/>
          </w:tcPr>
          <w:p w14:paraId="5D60DF40" w14:textId="77777777" w:rsidR="004F671D" w:rsidRPr="00E71319" w:rsidRDefault="004F671D" w:rsidP="00B55860">
            <w:pPr>
              <w:snapToGrid w:val="0"/>
              <w:jc w:val="center"/>
              <w:rPr>
                <w:rFonts w:ascii="Times New Roman" w:hAnsi="Times New Roman"/>
                <w:bCs/>
                <w:sz w:val="21"/>
                <w:szCs w:val="21"/>
              </w:rPr>
            </w:pPr>
          </w:p>
        </w:tc>
        <w:tc>
          <w:tcPr>
            <w:tcW w:w="701" w:type="dxa"/>
            <w:tcBorders>
              <w:right w:val="single" w:sz="12" w:space="0" w:color="auto"/>
            </w:tcBorders>
            <w:vAlign w:val="center"/>
          </w:tcPr>
          <w:p w14:paraId="686172F7"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2</w:t>
            </w:r>
          </w:p>
        </w:tc>
      </w:tr>
      <w:tr w:rsidR="004F671D" w14:paraId="15A23DD0" w14:textId="77777777" w:rsidTr="00B55860">
        <w:trPr>
          <w:trHeight w:val="454"/>
          <w:jc w:val="center"/>
        </w:trPr>
        <w:tc>
          <w:tcPr>
            <w:tcW w:w="1555" w:type="dxa"/>
            <w:tcBorders>
              <w:left w:val="single" w:sz="12" w:space="0" w:color="auto"/>
            </w:tcBorders>
            <w:vAlign w:val="center"/>
          </w:tcPr>
          <w:p w14:paraId="57167992"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2</w:t>
            </w:r>
          </w:p>
        </w:tc>
        <w:tc>
          <w:tcPr>
            <w:tcW w:w="2976" w:type="dxa"/>
            <w:vAlign w:val="center"/>
          </w:tcPr>
          <w:p w14:paraId="1442C529"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609277AE"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运营战略作业展示与评价</w:t>
            </w:r>
          </w:p>
        </w:tc>
        <w:tc>
          <w:tcPr>
            <w:tcW w:w="709" w:type="dxa"/>
            <w:vAlign w:val="center"/>
          </w:tcPr>
          <w:p w14:paraId="6E063A7B"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7</w:t>
            </w:r>
          </w:p>
        </w:tc>
        <w:tc>
          <w:tcPr>
            <w:tcW w:w="654" w:type="dxa"/>
            <w:vAlign w:val="center"/>
          </w:tcPr>
          <w:p w14:paraId="7FFE6C94" w14:textId="77777777" w:rsidR="004F671D" w:rsidRPr="00E71319" w:rsidRDefault="004F671D" w:rsidP="00B55860">
            <w:pPr>
              <w:snapToGrid w:val="0"/>
              <w:jc w:val="center"/>
              <w:rPr>
                <w:rFonts w:ascii="Times New Roman" w:hAnsi="Times New Roman"/>
                <w:bCs/>
                <w:sz w:val="21"/>
                <w:szCs w:val="21"/>
              </w:rPr>
            </w:pPr>
          </w:p>
        </w:tc>
        <w:tc>
          <w:tcPr>
            <w:tcW w:w="701" w:type="dxa"/>
            <w:tcBorders>
              <w:right w:val="single" w:sz="12" w:space="0" w:color="auto"/>
            </w:tcBorders>
            <w:vAlign w:val="center"/>
          </w:tcPr>
          <w:p w14:paraId="5E98592F"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7</w:t>
            </w:r>
          </w:p>
        </w:tc>
      </w:tr>
      <w:tr w:rsidR="004F671D" w14:paraId="5E4D439A" w14:textId="77777777" w:rsidTr="00B55860">
        <w:trPr>
          <w:trHeight w:val="454"/>
          <w:jc w:val="center"/>
        </w:trPr>
        <w:tc>
          <w:tcPr>
            <w:tcW w:w="1555" w:type="dxa"/>
            <w:tcBorders>
              <w:left w:val="single" w:sz="12" w:space="0" w:color="auto"/>
            </w:tcBorders>
            <w:vAlign w:val="center"/>
          </w:tcPr>
          <w:p w14:paraId="0C2A10F5"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3</w:t>
            </w:r>
          </w:p>
        </w:tc>
        <w:tc>
          <w:tcPr>
            <w:tcW w:w="2976" w:type="dxa"/>
            <w:vAlign w:val="center"/>
          </w:tcPr>
          <w:p w14:paraId="44D949EA"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5EF577B6"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课堂提问</w:t>
            </w:r>
          </w:p>
        </w:tc>
        <w:tc>
          <w:tcPr>
            <w:tcW w:w="709" w:type="dxa"/>
            <w:vAlign w:val="center"/>
          </w:tcPr>
          <w:p w14:paraId="09FE7BEE"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1</w:t>
            </w:r>
          </w:p>
        </w:tc>
        <w:tc>
          <w:tcPr>
            <w:tcW w:w="654" w:type="dxa"/>
            <w:vAlign w:val="center"/>
          </w:tcPr>
          <w:p w14:paraId="02E501C7" w14:textId="77777777" w:rsidR="004F671D" w:rsidRPr="00E71319" w:rsidRDefault="004F671D" w:rsidP="00B55860">
            <w:pPr>
              <w:snapToGrid w:val="0"/>
              <w:jc w:val="center"/>
              <w:rPr>
                <w:rFonts w:ascii="Times New Roman" w:hAnsi="Times New Roman"/>
                <w:bCs/>
                <w:sz w:val="21"/>
                <w:szCs w:val="21"/>
              </w:rPr>
            </w:pPr>
          </w:p>
        </w:tc>
        <w:tc>
          <w:tcPr>
            <w:tcW w:w="701" w:type="dxa"/>
            <w:tcBorders>
              <w:right w:val="single" w:sz="12" w:space="0" w:color="auto"/>
            </w:tcBorders>
            <w:vAlign w:val="center"/>
          </w:tcPr>
          <w:p w14:paraId="2681D821"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1</w:t>
            </w:r>
          </w:p>
        </w:tc>
      </w:tr>
      <w:tr w:rsidR="004F671D" w14:paraId="04E89286" w14:textId="77777777" w:rsidTr="00B55860">
        <w:trPr>
          <w:trHeight w:val="454"/>
          <w:jc w:val="center"/>
        </w:trPr>
        <w:tc>
          <w:tcPr>
            <w:tcW w:w="1555" w:type="dxa"/>
            <w:tcBorders>
              <w:left w:val="single" w:sz="12" w:space="0" w:color="auto"/>
            </w:tcBorders>
            <w:vAlign w:val="center"/>
          </w:tcPr>
          <w:p w14:paraId="55276514" w14:textId="77777777" w:rsidR="004F671D" w:rsidRDefault="004F671D" w:rsidP="00B55860">
            <w:pPr>
              <w:snapToGrid w:val="0"/>
              <w:jc w:val="center"/>
              <w:rPr>
                <w:rFonts w:ascii="Times New Roman" w:hAnsi="Times New Roman"/>
                <w:bCs/>
                <w:sz w:val="21"/>
                <w:szCs w:val="21"/>
              </w:rPr>
            </w:pPr>
            <w:r>
              <w:rPr>
                <w:rFonts w:ascii="Times New Roman" w:hAnsi="Times New Roman"/>
                <w:bCs/>
                <w:sz w:val="21"/>
                <w:szCs w:val="21"/>
              </w:rPr>
              <w:t>4</w:t>
            </w:r>
          </w:p>
        </w:tc>
        <w:tc>
          <w:tcPr>
            <w:tcW w:w="2976" w:type="dxa"/>
            <w:vAlign w:val="center"/>
          </w:tcPr>
          <w:p w14:paraId="635D8CF3"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16F53A92"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小组作业</w:t>
            </w:r>
          </w:p>
        </w:tc>
        <w:tc>
          <w:tcPr>
            <w:tcW w:w="709" w:type="dxa"/>
            <w:vAlign w:val="center"/>
          </w:tcPr>
          <w:p w14:paraId="58D4A2EB"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3</w:t>
            </w:r>
          </w:p>
        </w:tc>
        <w:tc>
          <w:tcPr>
            <w:tcW w:w="654" w:type="dxa"/>
            <w:vAlign w:val="center"/>
          </w:tcPr>
          <w:p w14:paraId="707AEDD4"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4</w:t>
            </w:r>
          </w:p>
        </w:tc>
        <w:tc>
          <w:tcPr>
            <w:tcW w:w="701" w:type="dxa"/>
            <w:tcBorders>
              <w:right w:val="single" w:sz="12" w:space="0" w:color="auto"/>
            </w:tcBorders>
            <w:vAlign w:val="center"/>
          </w:tcPr>
          <w:p w14:paraId="3702E3C3"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7</w:t>
            </w:r>
          </w:p>
        </w:tc>
      </w:tr>
      <w:tr w:rsidR="004F671D" w14:paraId="51B9DF9B" w14:textId="77777777" w:rsidTr="00B55860">
        <w:trPr>
          <w:trHeight w:val="454"/>
          <w:jc w:val="center"/>
        </w:trPr>
        <w:tc>
          <w:tcPr>
            <w:tcW w:w="1555" w:type="dxa"/>
            <w:tcBorders>
              <w:left w:val="single" w:sz="12" w:space="0" w:color="auto"/>
            </w:tcBorders>
            <w:vAlign w:val="center"/>
          </w:tcPr>
          <w:p w14:paraId="6949DA9F" w14:textId="77777777" w:rsidR="004F671D" w:rsidRDefault="004F671D" w:rsidP="00B55860">
            <w:pPr>
              <w:snapToGrid w:val="0"/>
              <w:jc w:val="center"/>
              <w:rPr>
                <w:rFonts w:ascii="Times New Roman" w:hAnsi="Times New Roman"/>
                <w:bCs/>
                <w:sz w:val="21"/>
                <w:szCs w:val="21"/>
              </w:rPr>
            </w:pPr>
            <w:r>
              <w:rPr>
                <w:rFonts w:ascii="Times New Roman" w:hAnsi="Times New Roman"/>
                <w:bCs/>
                <w:sz w:val="21"/>
                <w:szCs w:val="21"/>
              </w:rPr>
              <w:t>5</w:t>
            </w:r>
          </w:p>
        </w:tc>
        <w:tc>
          <w:tcPr>
            <w:tcW w:w="2976" w:type="dxa"/>
            <w:vAlign w:val="center"/>
          </w:tcPr>
          <w:p w14:paraId="5154EB97"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41DED3ED"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课堂作业</w:t>
            </w:r>
          </w:p>
        </w:tc>
        <w:tc>
          <w:tcPr>
            <w:tcW w:w="709" w:type="dxa"/>
            <w:vAlign w:val="center"/>
          </w:tcPr>
          <w:p w14:paraId="1C74FD4C"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2</w:t>
            </w:r>
          </w:p>
        </w:tc>
        <w:tc>
          <w:tcPr>
            <w:tcW w:w="654" w:type="dxa"/>
            <w:vAlign w:val="center"/>
          </w:tcPr>
          <w:p w14:paraId="4F260A0D" w14:textId="77777777" w:rsidR="004F671D" w:rsidRPr="00E71319" w:rsidRDefault="004F671D" w:rsidP="00B55860">
            <w:pPr>
              <w:snapToGrid w:val="0"/>
              <w:jc w:val="center"/>
              <w:rPr>
                <w:rFonts w:ascii="Times New Roman" w:hAnsi="Times New Roman"/>
                <w:bCs/>
                <w:sz w:val="21"/>
                <w:szCs w:val="21"/>
              </w:rPr>
            </w:pPr>
          </w:p>
        </w:tc>
        <w:tc>
          <w:tcPr>
            <w:tcW w:w="701" w:type="dxa"/>
            <w:tcBorders>
              <w:right w:val="single" w:sz="12" w:space="0" w:color="auto"/>
            </w:tcBorders>
            <w:vAlign w:val="center"/>
          </w:tcPr>
          <w:p w14:paraId="015C6C78"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2</w:t>
            </w:r>
          </w:p>
        </w:tc>
      </w:tr>
      <w:tr w:rsidR="004F671D" w14:paraId="417AA755" w14:textId="77777777" w:rsidTr="00B55860">
        <w:trPr>
          <w:trHeight w:val="454"/>
          <w:jc w:val="center"/>
        </w:trPr>
        <w:tc>
          <w:tcPr>
            <w:tcW w:w="1555" w:type="dxa"/>
            <w:tcBorders>
              <w:left w:val="single" w:sz="12" w:space="0" w:color="auto"/>
            </w:tcBorders>
            <w:vAlign w:val="center"/>
          </w:tcPr>
          <w:p w14:paraId="62C416FF" w14:textId="77777777" w:rsidR="004F671D" w:rsidRDefault="004F671D" w:rsidP="00B55860">
            <w:pPr>
              <w:snapToGrid w:val="0"/>
              <w:jc w:val="center"/>
              <w:rPr>
                <w:rFonts w:ascii="Times New Roman" w:hAnsi="Times New Roman"/>
                <w:bCs/>
                <w:sz w:val="21"/>
                <w:szCs w:val="21"/>
              </w:rPr>
            </w:pPr>
            <w:r>
              <w:rPr>
                <w:rFonts w:ascii="Times New Roman" w:hAnsi="Times New Roman"/>
                <w:bCs/>
                <w:sz w:val="21"/>
                <w:szCs w:val="21"/>
              </w:rPr>
              <w:t>6</w:t>
            </w:r>
          </w:p>
        </w:tc>
        <w:tc>
          <w:tcPr>
            <w:tcW w:w="2976" w:type="dxa"/>
            <w:vAlign w:val="center"/>
          </w:tcPr>
          <w:p w14:paraId="17B32A34"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4F66C024"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课堂练习</w:t>
            </w:r>
          </w:p>
        </w:tc>
        <w:tc>
          <w:tcPr>
            <w:tcW w:w="709" w:type="dxa"/>
            <w:vAlign w:val="center"/>
          </w:tcPr>
          <w:p w14:paraId="33E60836"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2</w:t>
            </w:r>
          </w:p>
        </w:tc>
        <w:tc>
          <w:tcPr>
            <w:tcW w:w="654" w:type="dxa"/>
            <w:vAlign w:val="center"/>
          </w:tcPr>
          <w:p w14:paraId="1AD5BF02" w14:textId="77777777" w:rsidR="004F671D" w:rsidRPr="00E71319" w:rsidRDefault="004F671D" w:rsidP="00B55860">
            <w:pPr>
              <w:snapToGrid w:val="0"/>
              <w:jc w:val="center"/>
              <w:rPr>
                <w:rFonts w:ascii="Times New Roman" w:hAnsi="Times New Roman"/>
                <w:bCs/>
                <w:sz w:val="21"/>
                <w:szCs w:val="21"/>
              </w:rPr>
            </w:pPr>
          </w:p>
        </w:tc>
        <w:tc>
          <w:tcPr>
            <w:tcW w:w="701" w:type="dxa"/>
            <w:tcBorders>
              <w:right w:val="single" w:sz="12" w:space="0" w:color="auto"/>
            </w:tcBorders>
            <w:vAlign w:val="center"/>
          </w:tcPr>
          <w:p w14:paraId="150D7CD5"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2</w:t>
            </w:r>
          </w:p>
        </w:tc>
      </w:tr>
      <w:tr w:rsidR="004F671D" w14:paraId="4C5906FD" w14:textId="77777777" w:rsidTr="00B55860">
        <w:trPr>
          <w:trHeight w:val="454"/>
          <w:jc w:val="center"/>
        </w:trPr>
        <w:tc>
          <w:tcPr>
            <w:tcW w:w="1555" w:type="dxa"/>
            <w:tcBorders>
              <w:left w:val="single" w:sz="12" w:space="0" w:color="auto"/>
            </w:tcBorders>
            <w:vAlign w:val="center"/>
          </w:tcPr>
          <w:p w14:paraId="19724B50" w14:textId="77777777" w:rsidR="004F671D" w:rsidRDefault="004F671D" w:rsidP="00B55860">
            <w:pPr>
              <w:snapToGrid w:val="0"/>
              <w:jc w:val="center"/>
              <w:rPr>
                <w:rFonts w:ascii="Times New Roman" w:hAnsi="Times New Roman"/>
                <w:bCs/>
                <w:sz w:val="21"/>
                <w:szCs w:val="21"/>
              </w:rPr>
            </w:pPr>
            <w:r>
              <w:rPr>
                <w:rFonts w:ascii="Times New Roman" w:hAnsi="Times New Roman"/>
                <w:bCs/>
                <w:sz w:val="21"/>
                <w:szCs w:val="21"/>
              </w:rPr>
              <w:t>7</w:t>
            </w:r>
          </w:p>
        </w:tc>
        <w:tc>
          <w:tcPr>
            <w:tcW w:w="2976" w:type="dxa"/>
            <w:vAlign w:val="center"/>
          </w:tcPr>
          <w:p w14:paraId="50BFF0F6"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6E8BF058"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课堂提问</w:t>
            </w:r>
          </w:p>
        </w:tc>
        <w:tc>
          <w:tcPr>
            <w:tcW w:w="709" w:type="dxa"/>
            <w:vAlign w:val="center"/>
          </w:tcPr>
          <w:p w14:paraId="09905E27"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1</w:t>
            </w:r>
          </w:p>
        </w:tc>
        <w:tc>
          <w:tcPr>
            <w:tcW w:w="654" w:type="dxa"/>
            <w:vAlign w:val="center"/>
          </w:tcPr>
          <w:p w14:paraId="0278AD27" w14:textId="77777777" w:rsidR="004F671D" w:rsidRPr="00E71319" w:rsidRDefault="004F671D" w:rsidP="00B55860">
            <w:pPr>
              <w:snapToGrid w:val="0"/>
              <w:jc w:val="center"/>
              <w:rPr>
                <w:rFonts w:ascii="Times New Roman" w:hAnsi="Times New Roman"/>
                <w:bCs/>
                <w:sz w:val="21"/>
                <w:szCs w:val="21"/>
              </w:rPr>
            </w:pPr>
          </w:p>
        </w:tc>
        <w:tc>
          <w:tcPr>
            <w:tcW w:w="701" w:type="dxa"/>
            <w:tcBorders>
              <w:right w:val="single" w:sz="12" w:space="0" w:color="auto"/>
            </w:tcBorders>
            <w:vAlign w:val="center"/>
          </w:tcPr>
          <w:p w14:paraId="6A97605F"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1</w:t>
            </w:r>
          </w:p>
        </w:tc>
      </w:tr>
      <w:tr w:rsidR="004F671D" w14:paraId="59BC8D22" w14:textId="77777777" w:rsidTr="00B55860">
        <w:trPr>
          <w:trHeight w:val="454"/>
          <w:jc w:val="center"/>
        </w:trPr>
        <w:tc>
          <w:tcPr>
            <w:tcW w:w="1555" w:type="dxa"/>
            <w:tcBorders>
              <w:left w:val="single" w:sz="12" w:space="0" w:color="auto"/>
            </w:tcBorders>
            <w:vAlign w:val="center"/>
          </w:tcPr>
          <w:p w14:paraId="0E6DE6AA" w14:textId="77777777" w:rsidR="004F671D" w:rsidRDefault="004F671D" w:rsidP="00B55860">
            <w:pPr>
              <w:snapToGrid w:val="0"/>
              <w:jc w:val="center"/>
              <w:rPr>
                <w:rFonts w:ascii="Times New Roman" w:hAnsi="Times New Roman"/>
                <w:bCs/>
                <w:sz w:val="21"/>
                <w:szCs w:val="21"/>
              </w:rPr>
            </w:pPr>
            <w:r>
              <w:rPr>
                <w:rFonts w:ascii="Times New Roman" w:hAnsi="Times New Roman"/>
                <w:bCs/>
                <w:sz w:val="21"/>
                <w:szCs w:val="21"/>
              </w:rPr>
              <w:t>8</w:t>
            </w:r>
          </w:p>
        </w:tc>
        <w:tc>
          <w:tcPr>
            <w:tcW w:w="2976" w:type="dxa"/>
            <w:vAlign w:val="center"/>
          </w:tcPr>
          <w:p w14:paraId="2936B790"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332CE4CF"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小组作业</w:t>
            </w:r>
          </w:p>
        </w:tc>
        <w:tc>
          <w:tcPr>
            <w:tcW w:w="709" w:type="dxa"/>
            <w:vAlign w:val="center"/>
          </w:tcPr>
          <w:p w14:paraId="5C529657"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4</w:t>
            </w:r>
          </w:p>
        </w:tc>
        <w:tc>
          <w:tcPr>
            <w:tcW w:w="654" w:type="dxa"/>
            <w:vAlign w:val="center"/>
          </w:tcPr>
          <w:p w14:paraId="675E69D6"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4</w:t>
            </w:r>
          </w:p>
        </w:tc>
        <w:tc>
          <w:tcPr>
            <w:tcW w:w="701" w:type="dxa"/>
            <w:tcBorders>
              <w:right w:val="single" w:sz="12" w:space="0" w:color="auto"/>
            </w:tcBorders>
            <w:vAlign w:val="center"/>
          </w:tcPr>
          <w:p w14:paraId="2C0F159A"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8</w:t>
            </w:r>
          </w:p>
        </w:tc>
      </w:tr>
      <w:tr w:rsidR="004F671D" w14:paraId="0F37AEFF" w14:textId="77777777" w:rsidTr="00B55860">
        <w:trPr>
          <w:trHeight w:val="454"/>
          <w:jc w:val="center"/>
        </w:trPr>
        <w:tc>
          <w:tcPr>
            <w:tcW w:w="1555" w:type="dxa"/>
            <w:tcBorders>
              <w:left w:val="single" w:sz="12" w:space="0" w:color="auto"/>
            </w:tcBorders>
            <w:vAlign w:val="center"/>
          </w:tcPr>
          <w:p w14:paraId="317F498A" w14:textId="77777777" w:rsidR="004F671D" w:rsidRDefault="004F671D" w:rsidP="00B55860">
            <w:pPr>
              <w:snapToGrid w:val="0"/>
              <w:jc w:val="center"/>
              <w:rPr>
                <w:rFonts w:ascii="Times New Roman" w:hAnsi="Times New Roman"/>
                <w:bCs/>
                <w:sz w:val="21"/>
                <w:szCs w:val="21"/>
              </w:rPr>
            </w:pPr>
            <w:r>
              <w:rPr>
                <w:rFonts w:ascii="Times New Roman" w:hAnsi="Times New Roman"/>
                <w:bCs/>
                <w:sz w:val="21"/>
                <w:szCs w:val="21"/>
              </w:rPr>
              <w:lastRenderedPageBreak/>
              <w:t>9</w:t>
            </w:r>
          </w:p>
        </w:tc>
        <w:tc>
          <w:tcPr>
            <w:tcW w:w="2976" w:type="dxa"/>
            <w:vAlign w:val="center"/>
          </w:tcPr>
          <w:p w14:paraId="7B34F418"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39852911"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课堂提问</w:t>
            </w:r>
          </w:p>
        </w:tc>
        <w:tc>
          <w:tcPr>
            <w:tcW w:w="709" w:type="dxa"/>
            <w:vAlign w:val="center"/>
          </w:tcPr>
          <w:p w14:paraId="44853DD4"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2</w:t>
            </w:r>
          </w:p>
        </w:tc>
        <w:tc>
          <w:tcPr>
            <w:tcW w:w="654" w:type="dxa"/>
            <w:vAlign w:val="center"/>
          </w:tcPr>
          <w:p w14:paraId="46A1C0E3" w14:textId="77777777" w:rsidR="004F671D" w:rsidRPr="00E71319" w:rsidRDefault="004F671D" w:rsidP="00B55860">
            <w:pPr>
              <w:snapToGrid w:val="0"/>
              <w:jc w:val="center"/>
              <w:rPr>
                <w:rFonts w:ascii="Times New Roman" w:hAnsi="Times New Roman"/>
                <w:bCs/>
                <w:sz w:val="21"/>
                <w:szCs w:val="21"/>
              </w:rPr>
            </w:pPr>
          </w:p>
        </w:tc>
        <w:tc>
          <w:tcPr>
            <w:tcW w:w="701" w:type="dxa"/>
            <w:tcBorders>
              <w:right w:val="single" w:sz="12" w:space="0" w:color="auto"/>
            </w:tcBorders>
            <w:vAlign w:val="center"/>
          </w:tcPr>
          <w:p w14:paraId="46719A42"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2</w:t>
            </w:r>
          </w:p>
        </w:tc>
      </w:tr>
      <w:tr w:rsidR="004F671D" w14:paraId="7096AA65" w14:textId="77777777" w:rsidTr="00B55860">
        <w:trPr>
          <w:trHeight w:val="454"/>
          <w:jc w:val="center"/>
        </w:trPr>
        <w:tc>
          <w:tcPr>
            <w:tcW w:w="1555" w:type="dxa"/>
            <w:tcBorders>
              <w:left w:val="single" w:sz="12" w:space="0" w:color="auto"/>
            </w:tcBorders>
            <w:vAlign w:val="center"/>
          </w:tcPr>
          <w:p w14:paraId="66411805" w14:textId="77777777" w:rsidR="004F671D" w:rsidRDefault="004F671D" w:rsidP="00B55860">
            <w:pPr>
              <w:snapToGrid w:val="0"/>
              <w:jc w:val="center"/>
              <w:rPr>
                <w:rFonts w:ascii="Times New Roman" w:hAnsi="Times New Roman"/>
                <w:bCs/>
                <w:sz w:val="21"/>
                <w:szCs w:val="21"/>
              </w:rPr>
            </w:pPr>
            <w:r>
              <w:rPr>
                <w:rFonts w:ascii="Times New Roman" w:hAnsi="Times New Roman"/>
                <w:bCs/>
                <w:sz w:val="21"/>
                <w:szCs w:val="21"/>
              </w:rPr>
              <w:t>10</w:t>
            </w:r>
          </w:p>
        </w:tc>
        <w:tc>
          <w:tcPr>
            <w:tcW w:w="2976" w:type="dxa"/>
            <w:vAlign w:val="center"/>
          </w:tcPr>
          <w:p w14:paraId="6A43582C"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349A8074"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课堂练习</w:t>
            </w:r>
          </w:p>
        </w:tc>
        <w:tc>
          <w:tcPr>
            <w:tcW w:w="709" w:type="dxa"/>
            <w:vAlign w:val="center"/>
          </w:tcPr>
          <w:p w14:paraId="263EAE45"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8</w:t>
            </w:r>
          </w:p>
        </w:tc>
        <w:tc>
          <w:tcPr>
            <w:tcW w:w="654" w:type="dxa"/>
            <w:vAlign w:val="center"/>
          </w:tcPr>
          <w:p w14:paraId="4DB05586" w14:textId="77777777" w:rsidR="004F671D" w:rsidRPr="00E71319" w:rsidRDefault="004F671D" w:rsidP="00B55860">
            <w:pPr>
              <w:snapToGrid w:val="0"/>
              <w:jc w:val="center"/>
              <w:rPr>
                <w:rFonts w:ascii="Times New Roman" w:hAnsi="Times New Roman"/>
                <w:bCs/>
                <w:sz w:val="21"/>
                <w:szCs w:val="21"/>
              </w:rPr>
            </w:pPr>
          </w:p>
        </w:tc>
        <w:tc>
          <w:tcPr>
            <w:tcW w:w="701" w:type="dxa"/>
            <w:tcBorders>
              <w:right w:val="single" w:sz="12" w:space="0" w:color="auto"/>
            </w:tcBorders>
            <w:vAlign w:val="center"/>
          </w:tcPr>
          <w:p w14:paraId="00CDC1F6"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8</w:t>
            </w:r>
          </w:p>
        </w:tc>
      </w:tr>
      <w:tr w:rsidR="004F671D" w14:paraId="2AA54541" w14:textId="77777777" w:rsidTr="00B55860">
        <w:trPr>
          <w:trHeight w:val="454"/>
          <w:jc w:val="center"/>
        </w:trPr>
        <w:tc>
          <w:tcPr>
            <w:tcW w:w="1555" w:type="dxa"/>
            <w:tcBorders>
              <w:left w:val="single" w:sz="12" w:space="0" w:color="auto"/>
            </w:tcBorders>
            <w:vAlign w:val="center"/>
          </w:tcPr>
          <w:p w14:paraId="5F13CF17" w14:textId="77777777" w:rsidR="004F671D" w:rsidRDefault="004F671D" w:rsidP="00B55860">
            <w:pPr>
              <w:snapToGrid w:val="0"/>
              <w:jc w:val="center"/>
              <w:rPr>
                <w:rFonts w:ascii="Times New Roman" w:hAnsi="Times New Roman"/>
                <w:bCs/>
                <w:sz w:val="21"/>
                <w:szCs w:val="21"/>
              </w:rPr>
            </w:pPr>
            <w:r>
              <w:rPr>
                <w:rFonts w:ascii="Times New Roman" w:hAnsi="Times New Roman"/>
                <w:bCs/>
                <w:sz w:val="21"/>
                <w:szCs w:val="21"/>
              </w:rPr>
              <w:t>11</w:t>
            </w:r>
          </w:p>
        </w:tc>
        <w:tc>
          <w:tcPr>
            <w:tcW w:w="2976" w:type="dxa"/>
            <w:vAlign w:val="center"/>
          </w:tcPr>
          <w:p w14:paraId="15FC880A"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13FBA394"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课堂练习</w:t>
            </w:r>
          </w:p>
        </w:tc>
        <w:tc>
          <w:tcPr>
            <w:tcW w:w="709" w:type="dxa"/>
            <w:vAlign w:val="center"/>
          </w:tcPr>
          <w:p w14:paraId="37BF243B"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3</w:t>
            </w:r>
          </w:p>
        </w:tc>
        <w:tc>
          <w:tcPr>
            <w:tcW w:w="654" w:type="dxa"/>
            <w:vAlign w:val="center"/>
          </w:tcPr>
          <w:p w14:paraId="3ADDBF81" w14:textId="77777777" w:rsidR="004F671D" w:rsidRPr="00E71319" w:rsidRDefault="004F671D" w:rsidP="00B55860">
            <w:pPr>
              <w:snapToGrid w:val="0"/>
              <w:jc w:val="center"/>
              <w:rPr>
                <w:rFonts w:ascii="Times New Roman" w:hAnsi="Times New Roman"/>
                <w:bCs/>
                <w:sz w:val="21"/>
                <w:szCs w:val="21"/>
              </w:rPr>
            </w:pPr>
          </w:p>
        </w:tc>
        <w:tc>
          <w:tcPr>
            <w:tcW w:w="701" w:type="dxa"/>
            <w:tcBorders>
              <w:right w:val="single" w:sz="12" w:space="0" w:color="auto"/>
            </w:tcBorders>
            <w:vAlign w:val="center"/>
          </w:tcPr>
          <w:p w14:paraId="68088A0F"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3</w:t>
            </w:r>
          </w:p>
        </w:tc>
      </w:tr>
      <w:tr w:rsidR="004F671D" w14:paraId="54EEB73F" w14:textId="77777777" w:rsidTr="00B55860">
        <w:trPr>
          <w:trHeight w:val="454"/>
          <w:jc w:val="center"/>
        </w:trPr>
        <w:tc>
          <w:tcPr>
            <w:tcW w:w="1555" w:type="dxa"/>
            <w:tcBorders>
              <w:left w:val="single" w:sz="12" w:space="0" w:color="auto"/>
            </w:tcBorders>
            <w:vAlign w:val="center"/>
          </w:tcPr>
          <w:p w14:paraId="215EA65B" w14:textId="77777777" w:rsidR="004F671D" w:rsidRDefault="004F671D" w:rsidP="00B55860">
            <w:pPr>
              <w:snapToGrid w:val="0"/>
              <w:jc w:val="center"/>
              <w:rPr>
                <w:rFonts w:ascii="Times New Roman" w:hAnsi="Times New Roman"/>
                <w:bCs/>
                <w:sz w:val="21"/>
                <w:szCs w:val="21"/>
              </w:rPr>
            </w:pPr>
            <w:r>
              <w:rPr>
                <w:rFonts w:ascii="Times New Roman" w:hAnsi="Times New Roman"/>
                <w:bCs/>
                <w:sz w:val="21"/>
                <w:szCs w:val="21"/>
              </w:rPr>
              <w:t>12</w:t>
            </w:r>
          </w:p>
        </w:tc>
        <w:tc>
          <w:tcPr>
            <w:tcW w:w="2976" w:type="dxa"/>
            <w:vAlign w:val="center"/>
          </w:tcPr>
          <w:p w14:paraId="4720BF6F"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4E5CDF03"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课堂提问</w:t>
            </w:r>
          </w:p>
        </w:tc>
        <w:tc>
          <w:tcPr>
            <w:tcW w:w="709" w:type="dxa"/>
            <w:vAlign w:val="center"/>
          </w:tcPr>
          <w:p w14:paraId="5BE46030"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1</w:t>
            </w:r>
          </w:p>
        </w:tc>
        <w:tc>
          <w:tcPr>
            <w:tcW w:w="654" w:type="dxa"/>
            <w:vAlign w:val="center"/>
          </w:tcPr>
          <w:p w14:paraId="634AF311" w14:textId="77777777" w:rsidR="004F671D" w:rsidRPr="00E71319" w:rsidRDefault="004F671D" w:rsidP="00B55860">
            <w:pPr>
              <w:snapToGrid w:val="0"/>
              <w:jc w:val="center"/>
              <w:rPr>
                <w:rFonts w:ascii="Times New Roman" w:hAnsi="Times New Roman"/>
                <w:bCs/>
                <w:sz w:val="21"/>
                <w:szCs w:val="21"/>
              </w:rPr>
            </w:pPr>
          </w:p>
        </w:tc>
        <w:tc>
          <w:tcPr>
            <w:tcW w:w="701" w:type="dxa"/>
            <w:tcBorders>
              <w:right w:val="single" w:sz="12" w:space="0" w:color="auto"/>
            </w:tcBorders>
            <w:vAlign w:val="center"/>
          </w:tcPr>
          <w:p w14:paraId="4D5BC704"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1</w:t>
            </w:r>
          </w:p>
        </w:tc>
      </w:tr>
      <w:tr w:rsidR="004F671D" w14:paraId="16FD6FCA" w14:textId="77777777" w:rsidTr="00B55860">
        <w:trPr>
          <w:trHeight w:val="454"/>
          <w:jc w:val="center"/>
        </w:trPr>
        <w:tc>
          <w:tcPr>
            <w:tcW w:w="1555" w:type="dxa"/>
            <w:tcBorders>
              <w:left w:val="single" w:sz="12" w:space="0" w:color="auto"/>
            </w:tcBorders>
            <w:vAlign w:val="center"/>
          </w:tcPr>
          <w:p w14:paraId="64F8E113"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13</w:t>
            </w:r>
          </w:p>
        </w:tc>
        <w:tc>
          <w:tcPr>
            <w:tcW w:w="2976" w:type="dxa"/>
            <w:vAlign w:val="center"/>
          </w:tcPr>
          <w:p w14:paraId="3ADF730A" w14:textId="77777777" w:rsidR="004F671D" w:rsidRPr="00E71319" w:rsidRDefault="004F671D" w:rsidP="00B55860">
            <w:pPr>
              <w:snapToGrid w:val="0"/>
              <w:jc w:val="center"/>
              <w:rPr>
                <w:rFonts w:ascii="Times New Roman" w:hAnsi="Times New Roman"/>
                <w:bCs/>
                <w:sz w:val="21"/>
                <w:szCs w:val="21"/>
              </w:rPr>
            </w:pPr>
            <w:r w:rsidRPr="00F1048F">
              <w:rPr>
                <w:rFonts w:ascii="Times New Roman" w:hAnsi="Times New Roman" w:hint="eastAsia"/>
                <w:bCs/>
                <w:sz w:val="21"/>
                <w:szCs w:val="21"/>
              </w:rPr>
              <w:t>课堂讲授</w:t>
            </w:r>
            <w:r>
              <w:rPr>
                <w:rFonts w:ascii="Times New Roman" w:hAnsi="Times New Roman" w:hint="eastAsia"/>
                <w:bCs/>
                <w:sz w:val="21"/>
                <w:szCs w:val="21"/>
              </w:rPr>
              <w:t>，</w:t>
            </w:r>
            <w:r w:rsidRPr="00F1048F">
              <w:rPr>
                <w:rFonts w:ascii="Times New Roman" w:hAnsi="Times New Roman" w:hint="eastAsia"/>
                <w:bCs/>
                <w:sz w:val="21"/>
                <w:szCs w:val="21"/>
              </w:rPr>
              <w:t>课堂练习</w:t>
            </w:r>
            <w:r>
              <w:rPr>
                <w:rFonts w:ascii="Times New Roman" w:hAnsi="Times New Roman" w:hint="eastAsia"/>
                <w:bCs/>
                <w:sz w:val="21"/>
                <w:szCs w:val="21"/>
              </w:rPr>
              <w:t>，</w:t>
            </w:r>
            <w:r w:rsidRPr="00F1048F">
              <w:rPr>
                <w:rFonts w:ascii="Times New Roman" w:hAnsi="Times New Roman" w:hint="eastAsia"/>
                <w:bCs/>
                <w:sz w:val="21"/>
                <w:szCs w:val="21"/>
              </w:rPr>
              <w:t>课堂讨论</w:t>
            </w:r>
          </w:p>
        </w:tc>
        <w:tc>
          <w:tcPr>
            <w:tcW w:w="1701" w:type="dxa"/>
            <w:vAlign w:val="center"/>
          </w:tcPr>
          <w:p w14:paraId="294D1802"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hint="eastAsia"/>
                <w:bCs/>
                <w:sz w:val="21"/>
                <w:szCs w:val="21"/>
              </w:rPr>
              <w:t>课堂练习</w:t>
            </w:r>
          </w:p>
        </w:tc>
        <w:tc>
          <w:tcPr>
            <w:tcW w:w="709" w:type="dxa"/>
            <w:vAlign w:val="center"/>
          </w:tcPr>
          <w:p w14:paraId="0D9EC23F"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4</w:t>
            </w:r>
          </w:p>
        </w:tc>
        <w:tc>
          <w:tcPr>
            <w:tcW w:w="654" w:type="dxa"/>
            <w:vAlign w:val="center"/>
          </w:tcPr>
          <w:p w14:paraId="1E8EA33C" w14:textId="77777777" w:rsidR="004F671D" w:rsidRPr="00E71319" w:rsidRDefault="004F671D" w:rsidP="00B55860">
            <w:pPr>
              <w:snapToGrid w:val="0"/>
              <w:jc w:val="center"/>
              <w:rPr>
                <w:rFonts w:ascii="Times New Roman" w:hAnsi="Times New Roman"/>
                <w:bCs/>
                <w:sz w:val="21"/>
                <w:szCs w:val="21"/>
              </w:rPr>
            </w:pPr>
          </w:p>
        </w:tc>
        <w:tc>
          <w:tcPr>
            <w:tcW w:w="701" w:type="dxa"/>
            <w:tcBorders>
              <w:right w:val="single" w:sz="12" w:space="0" w:color="auto"/>
            </w:tcBorders>
            <w:vAlign w:val="center"/>
          </w:tcPr>
          <w:p w14:paraId="6118FF0D"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4</w:t>
            </w:r>
          </w:p>
        </w:tc>
      </w:tr>
      <w:tr w:rsidR="004F671D" w14:paraId="00FCC60A" w14:textId="77777777" w:rsidTr="00B55860">
        <w:trPr>
          <w:trHeight w:val="454"/>
          <w:jc w:val="center"/>
        </w:trPr>
        <w:tc>
          <w:tcPr>
            <w:tcW w:w="6232" w:type="dxa"/>
            <w:gridSpan w:val="3"/>
            <w:tcBorders>
              <w:left w:val="single" w:sz="12" w:space="0" w:color="auto"/>
              <w:bottom w:val="single" w:sz="12" w:space="0" w:color="auto"/>
            </w:tcBorders>
            <w:vAlign w:val="center"/>
          </w:tcPr>
          <w:p w14:paraId="13B65899" w14:textId="77777777" w:rsidR="004F671D" w:rsidRPr="00E71319" w:rsidRDefault="004F671D" w:rsidP="00B55860">
            <w:pPr>
              <w:pStyle w:val="DG"/>
            </w:pPr>
            <w:r w:rsidRPr="00E71319">
              <w:rPr>
                <w:rFonts w:hint="eastAsia"/>
              </w:rPr>
              <w:t>合计</w:t>
            </w:r>
          </w:p>
        </w:tc>
        <w:tc>
          <w:tcPr>
            <w:tcW w:w="709" w:type="dxa"/>
            <w:tcBorders>
              <w:bottom w:val="single" w:sz="12" w:space="0" w:color="auto"/>
            </w:tcBorders>
            <w:vAlign w:val="center"/>
          </w:tcPr>
          <w:p w14:paraId="5571B29B"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40</w:t>
            </w:r>
          </w:p>
        </w:tc>
        <w:tc>
          <w:tcPr>
            <w:tcW w:w="654" w:type="dxa"/>
            <w:tcBorders>
              <w:bottom w:val="single" w:sz="12" w:space="0" w:color="auto"/>
            </w:tcBorders>
            <w:vAlign w:val="center"/>
          </w:tcPr>
          <w:p w14:paraId="05DDDA06"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8</w:t>
            </w:r>
          </w:p>
        </w:tc>
        <w:tc>
          <w:tcPr>
            <w:tcW w:w="701" w:type="dxa"/>
            <w:tcBorders>
              <w:bottom w:val="single" w:sz="12" w:space="0" w:color="auto"/>
              <w:right w:val="single" w:sz="12" w:space="0" w:color="auto"/>
            </w:tcBorders>
            <w:vAlign w:val="center"/>
          </w:tcPr>
          <w:p w14:paraId="2B01D95E" w14:textId="77777777" w:rsidR="004F671D" w:rsidRPr="00E71319" w:rsidRDefault="004F671D" w:rsidP="00B55860">
            <w:pPr>
              <w:snapToGrid w:val="0"/>
              <w:jc w:val="center"/>
              <w:rPr>
                <w:rFonts w:ascii="Times New Roman" w:hAnsi="Times New Roman"/>
                <w:bCs/>
                <w:sz w:val="21"/>
                <w:szCs w:val="21"/>
              </w:rPr>
            </w:pPr>
            <w:r>
              <w:rPr>
                <w:rFonts w:ascii="Times New Roman" w:hAnsi="Times New Roman"/>
                <w:bCs/>
                <w:sz w:val="21"/>
                <w:szCs w:val="21"/>
              </w:rPr>
              <w:t>48</w:t>
            </w:r>
          </w:p>
        </w:tc>
      </w:tr>
    </w:tbl>
    <w:p w14:paraId="7A0C213E" w14:textId="77777777" w:rsidR="0007448D" w:rsidRPr="00941DEA" w:rsidRDefault="00CF691F" w:rsidP="002E33CE">
      <w:pPr>
        <w:pStyle w:val="DG2"/>
        <w:spacing w:beforeLines="100" w:before="326" w:after="163"/>
      </w:pPr>
      <w:r w:rsidRPr="00941DEA">
        <w:rPr>
          <w:rFonts w:hint="eastAsia"/>
        </w:rPr>
        <w:t>（</w:t>
      </w:r>
      <w:r w:rsidR="0016381F">
        <w:rPr>
          <w:rFonts w:hint="eastAsia"/>
        </w:rPr>
        <w:t>四</w:t>
      </w:r>
      <w:r w:rsidRPr="00941DEA">
        <w:rPr>
          <w:rFonts w:hint="eastAsia"/>
        </w:rPr>
        <w:t>）</w:t>
      </w:r>
      <w:r w:rsidR="008B7448" w:rsidRPr="00941DEA">
        <w:rPr>
          <w:rFonts w:hint="eastAsia"/>
        </w:rPr>
        <w:t>课内实验</w:t>
      </w:r>
      <w:r w:rsidR="00C4194E" w:rsidRPr="00941DEA">
        <w:rPr>
          <w:rFonts w:hint="eastAsia"/>
        </w:rPr>
        <w:t>项目</w:t>
      </w:r>
      <w:r w:rsidR="00D50C42" w:rsidRPr="00941DEA">
        <w:rPr>
          <w:rFonts w:hint="eastAsia"/>
        </w:rPr>
        <w:t>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3"/>
        <w:gridCol w:w="1838"/>
        <w:gridCol w:w="4100"/>
        <w:gridCol w:w="707"/>
        <w:gridCol w:w="928"/>
      </w:tblGrid>
      <w:tr w:rsidR="0007448D" w14:paraId="1DC75489" w14:textId="77777777" w:rsidTr="00B55860">
        <w:trPr>
          <w:trHeight w:val="454"/>
          <w:jc w:val="center"/>
        </w:trPr>
        <w:tc>
          <w:tcPr>
            <w:tcW w:w="703" w:type="dxa"/>
            <w:tcBorders>
              <w:top w:val="single" w:sz="12" w:space="0" w:color="auto"/>
              <w:left w:val="single" w:sz="12" w:space="0" w:color="auto"/>
              <w:bottom w:val="single" w:sz="4" w:space="0" w:color="auto"/>
              <w:right w:val="single" w:sz="4" w:space="0" w:color="auto"/>
            </w:tcBorders>
            <w:vAlign w:val="center"/>
          </w:tcPr>
          <w:p w14:paraId="3E6446FA" w14:textId="77777777" w:rsidR="0007448D" w:rsidRPr="00E71319" w:rsidRDefault="0007448D" w:rsidP="00B55860">
            <w:pPr>
              <w:pStyle w:val="DG"/>
              <w:rPr>
                <w:szCs w:val="16"/>
              </w:rPr>
            </w:pPr>
            <w:r w:rsidRPr="00E71319">
              <w:rPr>
                <w:rFonts w:hint="eastAsia"/>
                <w:szCs w:val="16"/>
              </w:rPr>
              <w:t>序号</w:t>
            </w:r>
          </w:p>
        </w:tc>
        <w:tc>
          <w:tcPr>
            <w:tcW w:w="1838" w:type="dxa"/>
            <w:tcBorders>
              <w:top w:val="single" w:sz="12" w:space="0" w:color="auto"/>
              <w:left w:val="single" w:sz="4" w:space="0" w:color="auto"/>
              <w:bottom w:val="single" w:sz="4" w:space="0" w:color="auto"/>
              <w:right w:val="single" w:sz="4" w:space="0" w:color="auto"/>
            </w:tcBorders>
            <w:vAlign w:val="center"/>
          </w:tcPr>
          <w:p w14:paraId="2803BD9D" w14:textId="77777777" w:rsidR="0007448D" w:rsidRPr="00E71319" w:rsidRDefault="0007448D" w:rsidP="00B55860">
            <w:pPr>
              <w:pStyle w:val="DG"/>
              <w:rPr>
                <w:szCs w:val="16"/>
              </w:rPr>
            </w:pPr>
            <w:r w:rsidRPr="00E71319">
              <w:rPr>
                <w:rFonts w:hint="eastAsia"/>
                <w:szCs w:val="16"/>
              </w:rPr>
              <w:t>实验</w:t>
            </w:r>
            <w:r>
              <w:rPr>
                <w:rFonts w:hint="eastAsia"/>
                <w:szCs w:val="16"/>
              </w:rPr>
              <w:t>项目</w:t>
            </w:r>
            <w:r w:rsidRPr="00E71319">
              <w:rPr>
                <w:rFonts w:hint="eastAsia"/>
                <w:szCs w:val="16"/>
              </w:rPr>
              <w:t>名称</w:t>
            </w:r>
          </w:p>
        </w:tc>
        <w:tc>
          <w:tcPr>
            <w:tcW w:w="4100" w:type="dxa"/>
            <w:tcBorders>
              <w:top w:val="single" w:sz="12" w:space="0" w:color="auto"/>
              <w:left w:val="single" w:sz="4" w:space="0" w:color="auto"/>
              <w:bottom w:val="single" w:sz="4" w:space="0" w:color="auto"/>
              <w:right w:val="single" w:sz="4" w:space="0" w:color="auto"/>
            </w:tcBorders>
            <w:vAlign w:val="center"/>
          </w:tcPr>
          <w:p w14:paraId="328DECE1" w14:textId="77777777" w:rsidR="0007448D" w:rsidRPr="00E71319" w:rsidRDefault="0007448D" w:rsidP="00B55860">
            <w:pPr>
              <w:pStyle w:val="DG"/>
              <w:rPr>
                <w:szCs w:val="16"/>
              </w:rPr>
            </w:pPr>
            <w:r w:rsidRPr="00E71319">
              <w:rPr>
                <w:rFonts w:ascii="黑体" w:hAnsi="宋体" w:hint="eastAsia"/>
                <w:szCs w:val="16"/>
              </w:rPr>
              <w:t>目标要求与</w:t>
            </w:r>
            <w:r w:rsidRPr="00E71319">
              <w:rPr>
                <w:rFonts w:hint="eastAsia"/>
                <w:szCs w:val="16"/>
              </w:rPr>
              <w:t>主要内容</w:t>
            </w:r>
          </w:p>
        </w:tc>
        <w:tc>
          <w:tcPr>
            <w:tcW w:w="707" w:type="dxa"/>
            <w:tcBorders>
              <w:top w:val="single" w:sz="12" w:space="0" w:color="auto"/>
              <w:left w:val="single" w:sz="4" w:space="0" w:color="auto"/>
              <w:right w:val="single" w:sz="4" w:space="0" w:color="auto"/>
            </w:tcBorders>
            <w:vAlign w:val="center"/>
          </w:tcPr>
          <w:p w14:paraId="09C53A19" w14:textId="77777777" w:rsidR="0007448D" w:rsidRPr="00E71319" w:rsidRDefault="0007448D" w:rsidP="00B55860">
            <w:pPr>
              <w:pStyle w:val="DG"/>
              <w:rPr>
                <w:szCs w:val="16"/>
              </w:rPr>
            </w:pPr>
            <w:r w:rsidRPr="00E71319">
              <w:rPr>
                <w:rFonts w:hint="eastAsia"/>
                <w:szCs w:val="16"/>
              </w:rPr>
              <w:t>实验</w:t>
            </w:r>
          </w:p>
          <w:p w14:paraId="6E529A0F" w14:textId="77777777" w:rsidR="0007448D" w:rsidRPr="00E71319" w:rsidRDefault="0007448D" w:rsidP="00B55860">
            <w:pPr>
              <w:pStyle w:val="DG"/>
              <w:rPr>
                <w:szCs w:val="16"/>
              </w:rPr>
            </w:pPr>
            <w:r w:rsidRPr="00E71319">
              <w:rPr>
                <w:rFonts w:hint="eastAsia"/>
                <w:szCs w:val="16"/>
              </w:rPr>
              <w:t>时数</w:t>
            </w:r>
          </w:p>
        </w:tc>
        <w:tc>
          <w:tcPr>
            <w:tcW w:w="928" w:type="dxa"/>
            <w:tcBorders>
              <w:top w:val="single" w:sz="12" w:space="0" w:color="auto"/>
              <w:left w:val="single" w:sz="4" w:space="0" w:color="auto"/>
              <w:right w:val="single" w:sz="12" w:space="0" w:color="auto"/>
            </w:tcBorders>
            <w:vAlign w:val="center"/>
          </w:tcPr>
          <w:p w14:paraId="71ED2E80" w14:textId="77777777" w:rsidR="0007448D" w:rsidRPr="00E71319" w:rsidRDefault="0007448D" w:rsidP="00B55860">
            <w:pPr>
              <w:pStyle w:val="DG"/>
              <w:rPr>
                <w:szCs w:val="16"/>
              </w:rPr>
            </w:pPr>
            <w:r w:rsidRPr="00E71319">
              <w:rPr>
                <w:rFonts w:hint="eastAsia"/>
                <w:szCs w:val="16"/>
              </w:rPr>
              <w:t>实验</w:t>
            </w:r>
          </w:p>
          <w:p w14:paraId="331DEAD9" w14:textId="77777777" w:rsidR="0007448D" w:rsidRPr="00E71319" w:rsidRDefault="0007448D" w:rsidP="00B55860">
            <w:pPr>
              <w:pStyle w:val="DG"/>
              <w:rPr>
                <w:szCs w:val="16"/>
              </w:rPr>
            </w:pPr>
            <w:r w:rsidRPr="00E71319">
              <w:rPr>
                <w:rFonts w:hint="eastAsia"/>
                <w:szCs w:val="16"/>
              </w:rPr>
              <w:t>类型</w:t>
            </w:r>
          </w:p>
        </w:tc>
      </w:tr>
      <w:tr w:rsidR="0007448D" w14:paraId="28B9074D" w14:textId="77777777" w:rsidTr="00B55860">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0302CD1C" w14:textId="77777777" w:rsidR="0007448D" w:rsidRPr="002B13CA" w:rsidRDefault="0007448D" w:rsidP="00B55860">
            <w:pPr>
              <w:pStyle w:val="DG0"/>
            </w:pPr>
            <w:r w:rsidRPr="002B13CA">
              <w:rPr>
                <w:rFonts w:hint="eastAsia"/>
              </w:rPr>
              <w:t>1</w:t>
            </w:r>
          </w:p>
        </w:tc>
        <w:tc>
          <w:tcPr>
            <w:tcW w:w="1838" w:type="dxa"/>
            <w:tcBorders>
              <w:top w:val="single" w:sz="4" w:space="0" w:color="auto"/>
              <w:left w:val="single" w:sz="4" w:space="0" w:color="auto"/>
              <w:bottom w:val="single" w:sz="4" w:space="0" w:color="auto"/>
              <w:right w:val="single" w:sz="4" w:space="0" w:color="auto"/>
            </w:tcBorders>
          </w:tcPr>
          <w:p w14:paraId="1D836DA3" w14:textId="77777777" w:rsidR="0007448D" w:rsidRPr="002B13CA" w:rsidRDefault="0007448D" w:rsidP="00B55860">
            <w:pPr>
              <w:pStyle w:val="DG0"/>
            </w:pPr>
            <w:r w:rsidRPr="004F5AAD">
              <w:rPr>
                <w:rFonts w:hint="eastAsia"/>
              </w:rPr>
              <w:t>选址规划与需求预测</w:t>
            </w:r>
          </w:p>
        </w:tc>
        <w:tc>
          <w:tcPr>
            <w:tcW w:w="4100" w:type="dxa"/>
            <w:tcBorders>
              <w:top w:val="single" w:sz="4" w:space="0" w:color="auto"/>
              <w:left w:val="single" w:sz="4" w:space="0" w:color="auto"/>
              <w:bottom w:val="single" w:sz="4" w:space="0" w:color="auto"/>
              <w:right w:val="single" w:sz="4" w:space="0" w:color="auto"/>
            </w:tcBorders>
          </w:tcPr>
          <w:p w14:paraId="5611BE1D" w14:textId="77777777" w:rsidR="0007448D" w:rsidRPr="004F5AAD" w:rsidRDefault="0007448D" w:rsidP="00B55860">
            <w:pPr>
              <w:pStyle w:val="TableParagraph"/>
              <w:spacing w:before="9"/>
              <w:rPr>
                <w:rFonts w:ascii="Times New Roman" w:hAnsi="Times New Roman" w:cs="宋体"/>
                <w:color w:val="000000"/>
                <w:sz w:val="21"/>
                <w:szCs w:val="21"/>
                <w:lang w:eastAsia="zh-CN"/>
              </w:rPr>
            </w:pPr>
            <w:r w:rsidRPr="004F5AAD">
              <w:rPr>
                <w:rFonts w:ascii="Times New Roman" w:hAnsi="Times New Roman" w:cs="宋体" w:hint="eastAsia"/>
                <w:color w:val="000000"/>
                <w:sz w:val="21"/>
                <w:szCs w:val="21"/>
                <w:lang w:eastAsia="zh-CN"/>
              </w:rPr>
              <w:t>1</w:t>
            </w:r>
            <w:r w:rsidRPr="004F5AAD">
              <w:rPr>
                <w:rFonts w:ascii="Times New Roman" w:hAnsi="Times New Roman" w:cs="宋体"/>
                <w:color w:val="000000"/>
                <w:sz w:val="21"/>
                <w:szCs w:val="21"/>
                <w:lang w:eastAsia="zh-CN"/>
              </w:rPr>
              <w:t xml:space="preserve">. </w:t>
            </w:r>
            <w:r w:rsidRPr="004F5AAD">
              <w:rPr>
                <w:rFonts w:ascii="Times New Roman" w:hAnsi="Times New Roman" w:cs="宋体" w:hint="eastAsia"/>
                <w:color w:val="000000"/>
                <w:sz w:val="21"/>
                <w:szCs w:val="21"/>
                <w:lang w:eastAsia="zh-CN"/>
              </w:rPr>
              <w:t>利用重心法及</w:t>
            </w:r>
            <w:r w:rsidRPr="004F5AAD">
              <w:rPr>
                <w:rFonts w:ascii="Times New Roman" w:hAnsi="Times New Roman" w:cs="宋体" w:hint="eastAsia"/>
                <w:color w:val="000000"/>
                <w:sz w:val="21"/>
                <w:szCs w:val="21"/>
                <w:lang w:eastAsia="zh-CN"/>
              </w:rPr>
              <w:t>excel</w:t>
            </w:r>
            <w:r w:rsidRPr="004F5AAD">
              <w:rPr>
                <w:rFonts w:ascii="Times New Roman" w:hAnsi="Times New Roman" w:cs="宋体" w:hint="eastAsia"/>
                <w:color w:val="000000"/>
                <w:sz w:val="21"/>
                <w:szCs w:val="21"/>
                <w:lang w:eastAsia="zh-CN"/>
              </w:rPr>
              <w:t>辅助进行规划选址</w:t>
            </w:r>
          </w:p>
          <w:p w14:paraId="01B73C59" w14:textId="77777777" w:rsidR="0007448D" w:rsidRPr="002B13CA" w:rsidRDefault="0007448D" w:rsidP="00B55860">
            <w:pPr>
              <w:pStyle w:val="DG0"/>
              <w:jc w:val="left"/>
            </w:pPr>
            <w:r w:rsidRPr="004F5AAD">
              <w:t xml:space="preserve">2. </w:t>
            </w:r>
            <w:r w:rsidRPr="004F5AAD">
              <w:rPr>
                <w:rFonts w:hint="eastAsia"/>
              </w:rPr>
              <w:t>借助</w:t>
            </w:r>
            <w:r w:rsidRPr="004F5AAD">
              <w:rPr>
                <w:rFonts w:hint="eastAsia"/>
              </w:rPr>
              <w:t>excel</w:t>
            </w:r>
            <w:r w:rsidRPr="004F5AAD">
              <w:rPr>
                <w:rFonts w:hint="eastAsia"/>
              </w:rPr>
              <w:t>进行需求分析，掌握移动平均法，加权平均法，指数法，单因素回归，双因素回归的预测分析及误差分析。</w:t>
            </w:r>
          </w:p>
        </w:tc>
        <w:tc>
          <w:tcPr>
            <w:tcW w:w="707" w:type="dxa"/>
            <w:tcBorders>
              <w:left w:val="single" w:sz="4" w:space="0" w:color="auto"/>
              <w:right w:val="single" w:sz="4" w:space="0" w:color="auto"/>
            </w:tcBorders>
            <w:vAlign w:val="center"/>
          </w:tcPr>
          <w:p w14:paraId="6D92E5B1" w14:textId="77777777" w:rsidR="0007448D" w:rsidRPr="002B13CA" w:rsidRDefault="0007448D" w:rsidP="00B55860">
            <w:pPr>
              <w:pStyle w:val="DG0"/>
            </w:pPr>
            <w:r>
              <w:t>4</w:t>
            </w:r>
          </w:p>
        </w:tc>
        <w:tc>
          <w:tcPr>
            <w:tcW w:w="928" w:type="dxa"/>
            <w:tcBorders>
              <w:left w:val="single" w:sz="4" w:space="0" w:color="auto"/>
              <w:right w:val="single" w:sz="12" w:space="0" w:color="auto"/>
            </w:tcBorders>
            <w:vAlign w:val="center"/>
          </w:tcPr>
          <w:p w14:paraId="37829C75" w14:textId="77777777" w:rsidR="0007448D" w:rsidRPr="002B13CA" w:rsidRDefault="0007448D" w:rsidP="00B55860">
            <w:pPr>
              <w:pStyle w:val="DG0"/>
            </w:pPr>
            <w:r>
              <w:rPr>
                <w:rFonts w:hint="eastAsia"/>
              </w:rPr>
              <w:t>验证型</w:t>
            </w:r>
          </w:p>
        </w:tc>
      </w:tr>
      <w:tr w:rsidR="0007448D" w14:paraId="6F106DBE" w14:textId="77777777" w:rsidTr="00B55860">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5D59E3CC" w14:textId="77777777" w:rsidR="0007448D" w:rsidRPr="002B13CA" w:rsidRDefault="0007448D" w:rsidP="00B55860">
            <w:pPr>
              <w:pStyle w:val="DG0"/>
            </w:pPr>
            <w:r w:rsidRPr="002B13CA">
              <w:rPr>
                <w:rFonts w:hint="eastAsia"/>
              </w:rPr>
              <w:t>2</w:t>
            </w:r>
          </w:p>
        </w:tc>
        <w:tc>
          <w:tcPr>
            <w:tcW w:w="1838" w:type="dxa"/>
            <w:tcBorders>
              <w:top w:val="single" w:sz="4" w:space="0" w:color="auto"/>
              <w:left w:val="single" w:sz="4" w:space="0" w:color="auto"/>
              <w:bottom w:val="single" w:sz="4" w:space="0" w:color="auto"/>
              <w:right w:val="single" w:sz="4" w:space="0" w:color="auto"/>
            </w:tcBorders>
          </w:tcPr>
          <w:p w14:paraId="5C84E63E" w14:textId="77777777" w:rsidR="0007448D" w:rsidRPr="002B13CA" w:rsidRDefault="0007448D" w:rsidP="00B55860">
            <w:pPr>
              <w:pStyle w:val="DG0"/>
            </w:pPr>
            <w:r w:rsidRPr="004F5AAD">
              <w:rPr>
                <w:rFonts w:hint="eastAsia"/>
              </w:rPr>
              <w:t>生产计划编制与服务计划编制</w:t>
            </w:r>
          </w:p>
        </w:tc>
        <w:tc>
          <w:tcPr>
            <w:tcW w:w="4100" w:type="dxa"/>
            <w:tcBorders>
              <w:top w:val="single" w:sz="4" w:space="0" w:color="auto"/>
              <w:left w:val="single" w:sz="4" w:space="0" w:color="auto"/>
              <w:bottom w:val="single" w:sz="4" w:space="0" w:color="auto"/>
              <w:right w:val="single" w:sz="4" w:space="0" w:color="auto"/>
            </w:tcBorders>
          </w:tcPr>
          <w:p w14:paraId="7181D042" w14:textId="77777777" w:rsidR="0007448D" w:rsidRPr="004F5AAD" w:rsidRDefault="0007448D" w:rsidP="00B55860">
            <w:pPr>
              <w:pStyle w:val="TableParagraph"/>
              <w:spacing w:before="9"/>
              <w:rPr>
                <w:rFonts w:ascii="Times New Roman" w:hAnsi="Times New Roman" w:cs="宋体"/>
                <w:color w:val="000000"/>
                <w:sz w:val="21"/>
                <w:szCs w:val="21"/>
                <w:lang w:eastAsia="zh-CN"/>
              </w:rPr>
            </w:pPr>
            <w:r w:rsidRPr="004F5AAD">
              <w:rPr>
                <w:rFonts w:ascii="Times New Roman" w:hAnsi="Times New Roman" w:cs="宋体"/>
                <w:color w:val="000000"/>
                <w:sz w:val="21"/>
                <w:szCs w:val="21"/>
                <w:lang w:eastAsia="zh-CN"/>
              </w:rPr>
              <w:t xml:space="preserve">1. </w:t>
            </w:r>
            <w:r w:rsidRPr="004F5AAD">
              <w:rPr>
                <w:rFonts w:ascii="Times New Roman" w:hAnsi="Times New Roman" w:cs="宋体" w:hint="eastAsia"/>
                <w:color w:val="000000"/>
                <w:sz w:val="21"/>
                <w:szCs w:val="21"/>
                <w:lang w:eastAsia="zh-CN"/>
              </w:rPr>
              <w:t>借助</w:t>
            </w:r>
            <w:r w:rsidRPr="004F5AAD">
              <w:rPr>
                <w:rFonts w:ascii="Times New Roman" w:hAnsi="Times New Roman" w:cs="宋体"/>
                <w:color w:val="000000"/>
                <w:sz w:val="21"/>
                <w:szCs w:val="21"/>
                <w:lang w:eastAsia="zh-CN"/>
              </w:rPr>
              <w:t>EXCEL</w:t>
            </w:r>
            <w:r w:rsidRPr="004F5AAD">
              <w:rPr>
                <w:rFonts w:ascii="Times New Roman" w:hAnsi="Times New Roman" w:cs="宋体" w:hint="eastAsia"/>
                <w:color w:val="000000"/>
                <w:sz w:val="21"/>
                <w:szCs w:val="21"/>
                <w:lang w:eastAsia="zh-CN"/>
              </w:rPr>
              <w:t>编制主生产计划，掌握编制综合计划的方法，了解</w:t>
            </w:r>
            <w:r w:rsidRPr="004F5AAD">
              <w:rPr>
                <w:rFonts w:ascii="Times New Roman" w:hAnsi="Times New Roman" w:cs="宋体" w:hint="eastAsia"/>
                <w:color w:val="000000"/>
                <w:sz w:val="21"/>
                <w:szCs w:val="21"/>
                <w:lang w:eastAsia="zh-CN"/>
              </w:rPr>
              <w:t>M</w:t>
            </w:r>
            <w:r w:rsidRPr="004F5AAD">
              <w:rPr>
                <w:rFonts w:ascii="Times New Roman" w:hAnsi="Times New Roman" w:cs="宋体"/>
                <w:color w:val="000000"/>
                <w:sz w:val="21"/>
                <w:szCs w:val="21"/>
                <w:lang w:eastAsia="zh-CN"/>
              </w:rPr>
              <w:t>RP</w:t>
            </w:r>
            <w:r w:rsidRPr="004F5AAD">
              <w:rPr>
                <w:rFonts w:ascii="Times New Roman" w:hAnsi="Times New Roman" w:cs="宋体" w:hint="eastAsia"/>
                <w:color w:val="000000"/>
                <w:sz w:val="21"/>
                <w:szCs w:val="21"/>
                <w:lang w:eastAsia="zh-CN"/>
              </w:rPr>
              <w:t>系统的逻辑。</w:t>
            </w:r>
          </w:p>
          <w:p w14:paraId="1C1F57DC" w14:textId="77777777" w:rsidR="0007448D" w:rsidRPr="002B13CA" w:rsidRDefault="0007448D" w:rsidP="00B55860">
            <w:pPr>
              <w:pStyle w:val="DG0"/>
              <w:jc w:val="left"/>
            </w:pPr>
            <w:r w:rsidRPr="004F5AAD">
              <w:t xml:space="preserve">2. </w:t>
            </w:r>
            <w:r w:rsidRPr="004F5AAD">
              <w:rPr>
                <w:rFonts w:hint="eastAsia"/>
              </w:rPr>
              <w:t>编制服务计划。</w:t>
            </w:r>
          </w:p>
        </w:tc>
        <w:tc>
          <w:tcPr>
            <w:tcW w:w="707" w:type="dxa"/>
            <w:tcBorders>
              <w:left w:val="single" w:sz="4" w:space="0" w:color="auto"/>
              <w:bottom w:val="single" w:sz="4" w:space="0" w:color="auto"/>
              <w:right w:val="single" w:sz="4" w:space="0" w:color="auto"/>
            </w:tcBorders>
            <w:vAlign w:val="center"/>
          </w:tcPr>
          <w:p w14:paraId="797A4B57" w14:textId="77777777" w:rsidR="0007448D" w:rsidRPr="002B13CA" w:rsidRDefault="0007448D" w:rsidP="00B55860">
            <w:pPr>
              <w:pStyle w:val="DG0"/>
            </w:pPr>
            <w:r>
              <w:t>4</w:t>
            </w:r>
          </w:p>
        </w:tc>
        <w:tc>
          <w:tcPr>
            <w:tcW w:w="928" w:type="dxa"/>
            <w:tcBorders>
              <w:left w:val="single" w:sz="4" w:space="0" w:color="auto"/>
              <w:bottom w:val="single" w:sz="4" w:space="0" w:color="auto"/>
              <w:right w:val="single" w:sz="12" w:space="0" w:color="auto"/>
            </w:tcBorders>
            <w:vAlign w:val="center"/>
          </w:tcPr>
          <w:p w14:paraId="63A94030" w14:textId="77777777" w:rsidR="0007448D" w:rsidRPr="002B13CA" w:rsidRDefault="0007448D" w:rsidP="00B55860">
            <w:pPr>
              <w:pStyle w:val="DG0"/>
            </w:pPr>
            <w:r>
              <w:rPr>
                <w:rFonts w:hint="eastAsia"/>
              </w:rPr>
              <w:t>验证型</w:t>
            </w:r>
          </w:p>
        </w:tc>
      </w:tr>
      <w:tr w:rsidR="0007448D" w14:paraId="753BB53F" w14:textId="77777777" w:rsidTr="00B55860">
        <w:trPr>
          <w:trHeight w:val="454"/>
          <w:jc w:val="center"/>
        </w:trPr>
        <w:tc>
          <w:tcPr>
            <w:tcW w:w="8276" w:type="dxa"/>
            <w:gridSpan w:val="5"/>
            <w:tcBorders>
              <w:top w:val="single" w:sz="12" w:space="0" w:color="auto"/>
              <w:left w:val="nil"/>
              <w:bottom w:val="nil"/>
              <w:right w:val="nil"/>
            </w:tcBorders>
            <w:vAlign w:val="center"/>
          </w:tcPr>
          <w:p w14:paraId="4D66A102" w14:textId="77777777" w:rsidR="0007448D" w:rsidRPr="005C3A76" w:rsidRDefault="0007448D" w:rsidP="00B55860">
            <w:pPr>
              <w:pStyle w:val="DG"/>
            </w:pPr>
            <w:r w:rsidRPr="00B67DC2">
              <w:rPr>
                <w:rFonts w:hint="eastAsia"/>
              </w:rPr>
              <w:t>实验类型</w:t>
            </w:r>
            <w:r>
              <w:rPr>
                <w:rFonts w:hint="eastAsia"/>
              </w:rPr>
              <w:t>：</w:t>
            </w:r>
            <w:r w:rsidRPr="0062265B">
              <w:rPr>
                <w:rFonts w:hint="eastAsia"/>
              </w:rPr>
              <w:t>①</w:t>
            </w:r>
            <w:r w:rsidRPr="00B67DC2">
              <w:rPr>
                <w:rFonts w:hint="eastAsia"/>
              </w:rPr>
              <w:t>演示型</w:t>
            </w:r>
            <w:r>
              <w:rPr>
                <w:rFonts w:hint="eastAsia"/>
              </w:rPr>
              <w:t xml:space="preserve"> </w:t>
            </w:r>
            <w:r>
              <w:t xml:space="preserve"> </w:t>
            </w:r>
            <w:r w:rsidRPr="0062265B">
              <w:rPr>
                <w:rFonts w:hint="eastAsia"/>
              </w:rPr>
              <w:t>②</w:t>
            </w:r>
            <w:r w:rsidRPr="00B67DC2">
              <w:rPr>
                <w:rFonts w:hint="eastAsia"/>
              </w:rPr>
              <w:t>验证型</w:t>
            </w:r>
            <w:r>
              <w:rPr>
                <w:rFonts w:hint="eastAsia"/>
              </w:rPr>
              <w:t xml:space="preserve"> </w:t>
            </w:r>
            <w:r>
              <w:t xml:space="preserve"> </w:t>
            </w:r>
            <w:r w:rsidRPr="0062265B">
              <w:rPr>
                <w:rFonts w:hint="eastAsia"/>
              </w:rPr>
              <w:t>③</w:t>
            </w:r>
            <w:r w:rsidRPr="00B67DC2">
              <w:rPr>
                <w:rFonts w:hint="eastAsia"/>
              </w:rPr>
              <w:t>设计型</w:t>
            </w:r>
            <w:r>
              <w:rPr>
                <w:rFonts w:hint="eastAsia"/>
              </w:rPr>
              <w:t xml:space="preserve"> </w:t>
            </w:r>
            <w:r>
              <w:t xml:space="preserve"> </w:t>
            </w:r>
            <w:r w:rsidRPr="0062265B">
              <w:rPr>
                <w:rFonts w:hint="eastAsia"/>
              </w:rPr>
              <w:t>④</w:t>
            </w:r>
            <w:r w:rsidRPr="00B67DC2">
              <w:rPr>
                <w:rFonts w:hint="eastAsia"/>
              </w:rPr>
              <w:t>综合型</w:t>
            </w:r>
          </w:p>
        </w:tc>
      </w:tr>
    </w:tbl>
    <w:p w14:paraId="4A6079A1" w14:textId="4212B45D" w:rsidR="009F3199" w:rsidRPr="009A1E27" w:rsidRDefault="009F3199" w:rsidP="002B3650">
      <w:pPr>
        <w:pStyle w:val="DG1"/>
        <w:spacing w:beforeLines="100" w:before="326" w:line="360" w:lineRule="auto"/>
        <w:ind w:firstLineChars="50" w:firstLine="140"/>
        <w:rPr>
          <w:rFonts w:ascii="黑体" w:hAnsi="宋体"/>
        </w:rPr>
      </w:pPr>
      <w:bookmarkStart w:id="2" w:name="OLE_LINK1"/>
      <w:bookmarkStart w:id="3" w:name="OLE_LINK2"/>
      <w:r w:rsidRPr="009F3199">
        <w:rPr>
          <w:rFonts w:ascii="黑体" w:hAnsi="宋体" w:hint="eastAsia"/>
        </w:rPr>
        <w:t>四</w:t>
      </w:r>
      <w:r>
        <w:rPr>
          <w:rFonts w:ascii="黑体" w:hAnsi="宋体" w:hint="eastAsia"/>
        </w:rPr>
        <w:t>、</w:t>
      </w:r>
      <w:r w:rsidRPr="009F3199">
        <w:rPr>
          <w:rFonts w:ascii="黑体" w:hAnsi="宋体" w:hint="eastAsia"/>
        </w:rPr>
        <w:t>课程思政教学</w:t>
      </w:r>
      <w:r w:rsidR="00100633">
        <w:rPr>
          <w:rFonts w:ascii="黑体" w:hAnsi="宋体" w:hint="eastAsia"/>
        </w:rPr>
        <w:t>设计</w:t>
      </w:r>
    </w:p>
    <w:tbl>
      <w:tblPr>
        <w:tblStyle w:val="TableGrid"/>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16381F" w14:paraId="25E923BC" w14:textId="77777777" w:rsidTr="00883C73">
        <w:trPr>
          <w:trHeight w:val="1128"/>
        </w:trPr>
        <w:tc>
          <w:tcPr>
            <w:tcW w:w="8276" w:type="dxa"/>
            <w:vAlign w:val="center"/>
          </w:tcPr>
          <w:bookmarkEnd w:id="2"/>
          <w:bookmarkEnd w:id="3"/>
          <w:p w14:paraId="25956C08" w14:textId="127D3DA6" w:rsidR="0016381F" w:rsidRDefault="000D4378" w:rsidP="0063249D">
            <w:pPr>
              <w:pStyle w:val="DG0"/>
              <w:jc w:val="left"/>
            </w:pPr>
            <w:r>
              <w:rPr>
                <w:rFonts w:hint="eastAsia"/>
              </w:rPr>
              <w:t>中国的</w:t>
            </w:r>
            <w:r>
              <w:t>运营管理的发展历程</w:t>
            </w:r>
            <w:r>
              <w:rPr>
                <w:rFonts w:hint="eastAsia"/>
              </w:rPr>
              <w:t>以及</w:t>
            </w:r>
            <w:r>
              <w:t>运营管理的新发展</w:t>
            </w:r>
            <w:r>
              <w:rPr>
                <w:rFonts w:hint="eastAsia"/>
              </w:rPr>
              <w:t>。</w:t>
            </w:r>
          </w:p>
          <w:p w14:paraId="6B6D20D1" w14:textId="77777777" w:rsidR="00883C73" w:rsidRDefault="00883C73" w:rsidP="0063249D">
            <w:pPr>
              <w:pStyle w:val="DG0"/>
              <w:jc w:val="left"/>
            </w:pPr>
          </w:p>
          <w:p w14:paraId="5A1D022B" w14:textId="36804B52" w:rsidR="00883C73" w:rsidRPr="003E10A5" w:rsidRDefault="00883C73" w:rsidP="0063249D">
            <w:pPr>
              <w:pStyle w:val="DG0"/>
              <w:jc w:val="left"/>
            </w:pPr>
          </w:p>
        </w:tc>
      </w:tr>
    </w:tbl>
    <w:p w14:paraId="372483E1" w14:textId="77777777" w:rsidR="001D0AD6" w:rsidRPr="003C1F8D" w:rsidRDefault="00E545FF" w:rsidP="003C1F8D">
      <w:pPr>
        <w:pStyle w:val="DG1"/>
        <w:spacing w:beforeLines="100" w:before="326" w:line="360" w:lineRule="auto"/>
        <w:rPr>
          <w:rFonts w:ascii="黑体" w:hAnsi="宋体"/>
        </w:rPr>
      </w:pPr>
      <w:r>
        <w:rPr>
          <w:rFonts w:ascii="黑体" w:hAnsi="宋体" w:hint="eastAsia"/>
        </w:rPr>
        <w:t>五、课程考核</w:t>
      </w:r>
      <w:bookmarkStart w:id="4" w:name="OLE_LINK3"/>
      <w:bookmarkStart w:id="5" w:name="OLE_LINK4"/>
    </w:p>
    <w:tbl>
      <w:tblPr>
        <w:tblStyle w:val="TableGrid"/>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1D0AD6" w14:paraId="5C3E536F" w14:textId="77777777" w:rsidTr="00B55860">
        <w:trPr>
          <w:trHeight w:val="454"/>
        </w:trPr>
        <w:tc>
          <w:tcPr>
            <w:tcW w:w="836" w:type="dxa"/>
            <w:vMerge w:val="restart"/>
            <w:tcBorders>
              <w:top w:val="single" w:sz="12" w:space="0" w:color="auto"/>
              <w:left w:val="single" w:sz="12" w:space="0" w:color="auto"/>
            </w:tcBorders>
            <w:vAlign w:val="center"/>
          </w:tcPr>
          <w:p w14:paraId="0EE41F70" w14:textId="77777777" w:rsidR="001D0AD6" w:rsidRPr="004019DB" w:rsidRDefault="001D0AD6" w:rsidP="00B55860">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6096D737" w14:textId="77777777" w:rsidR="001D0AD6" w:rsidRDefault="001D0AD6" w:rsidP="00B55860">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15CB366B" w14:textId="77777777" w:rsidR="001D0AD6" w:rsidRPr="00100633" w:rsidRDefault="001D0AD6" w:rsidP="00B55860">
            <w:pPr>
              <w:pStyle w:val="DG1"/>
              <w:jc w:val="center"/>
              <w:rPr>
                <w:rFonts w:ascii="黑体" w:hAnsi="黑体"/>
                <w:bCs/>
                <w:sz w:val="21"/>
                <w:szCs w:val="21"/>
              </w:rPr>
            </w:pPr>
            <w:r w:rsidRPr="009A1E27">
              <w:rPr>
                <w:rFonts w:ascii="黑体" w:hAnsi="黑体" w:hint="eastAsia"/>
                <w:bCs/>
                <w:sz w:val="21"/>
                <w:szCs w:val="21"/>
              </w:rPr>
              <w:t>考核</w:t>
            </w:r>
            <w:r w:rsidRPr="00100633">
              <w:rPr>
                <w:rFonts w:ascii="黑体" w:hAnsi="黑体" w:hint="eastAsia"/>
                <w:bCs/>
                <w:sz w:val="21"/>
                <w:szCs w:val="21"/>
              </w:rPr>
              <w:t>方式</w:t>
            </w:r>
          </w:p>
        </w:tc>
        <w:tc>
          <w:tcPr>
            <w:tcW w:w="3672" w:type="dxa"/>
            <w:gridSpan w:val="6"/>
            <w:tcBorders>
              <w:top w:val="single" w:sz="12" w:space="0" w:color="auto"/>
              <w:left w:val="double" w:sz="4" w:space="0" w:color="auto"/>
            </w:tcBorders>
            <w:vAlign w:val="center"/>
          </w:tcPr>
          <w:p w14:paraId="2FF36DC1" w14:textId="77777777" w:rsidR="001D0AD6" w:rsidRDefault="001D0AD6" w:rsidP="00B55860">
            <w:pPr>
              <w:pStyle w:val="DG1"/>
              <w:spacing w:line="240" w:lineRule="auto"/>
              <w:jc w:val="center"/>
              <w:rPr>
                <w:rFonts w:ascii="黑体" w:hAnsi="宋体"/>
              </w:rPr>
            </w:pPr>
            <w:r w:rsidRPr="00100633">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28C65883" w14:textId="77777777" w:rsidR="001D0AD6" w:rsidRPr="00100633" w:rsidRDefault="001D0AD6" w:rsidP="00B55860">
            <w:pPr>
              <w:pStyle w:val="DG1"/>
              <w:spacing w:line="240" w:lineRule="auto"/>
              <w:jc w:val="center"/>
              <w:rPr>
                <w:rFonts w:ascii="黑体" w:hAnsi="黑体"/>
                <w:bCs/>
                <w:sz w:val="21"/>
                <w:szCs w:val="21"/>
              </w:rPr>
            </w:pPr>
            <w:r>
              <w:rPr>
                <w:rFonts w:ascii="黑体" w:hAnsi="黑体" w:hint="eastAsia"/>
                <w:bCs/>
                <w:sz w:val="21"/>
                <w:szCs w:val="21"/>
              </w:rPr>
              <w:t>合计</w:t>
            </w:r>
          </w:p>
        </w:tc>
      </w:tr>
      <w:tr w:rsidR="001D0AD6" w14:paraId="092CACB0" w14:textId="77777777" w:rsidTr="00B55860">
        <w:trPr>
          <w:trHeight w:val="454"/>
        </w:trPr>
        <w:tc>
          <w:tcPr>
            <w:tcW w:w="836" w:type="dxa"/>
            <w:vMerge/>
            <w:tcBorders>
              <w:left w:val="single" w:sz="12" w:space="0" w:color="auto"/>
            </w:tcBorders>
          </w:tcPr>
          <w:p w14:paraId="5E13ABDA" w14:textId="77777777" w:rsidR="001D0AD6" w:rsidRPr="004019DB" w:rsidRDefault="001D0AD6" w:rsidP="00B55860">
            <w:pPr>
              <w:snapToGrid w:val="0"/>
              <w:jc w:val="center"/>
              <w:rPr>
                <w:rFonts w:ascii="黑体" w:eastAsia="黑体" w:hAnsi="黑体"/>
                <w:bCs/>
                <w:sz w:val="21"/>
                <w:szCs w:val="21"/>
              </w:rPr>
            </w:pPr>
          </w:p>
        </w:tc>
        <w:tc>
          <w:tcPr>
            <w:tcW w:w="709" w:type="dxa"/>
            <w:vMerge/>
          </w:tcPr>
          <w:p w14:paraId="33B4C4EE" w14:textId="77777777" w:rsidR="001D0AD6" w:rsidRPr="009A1E27" w:rsidRDefault="001D0AD6" w:rsidP="00B55860">
            <w:pPr>
              <w:pStyle w:val="DG1"/>
              <w:rPr>
                <w:rFonts w:ascii="黑体" w:hAnsi="黑体"/>
                <w:bCs/>
                <w:sz w:val="21"/>
                <w:szCs w:val="21"/>
              </w:rPr>
            </w:pPr>
          </w:p>
        </w:tc>
        <w:tc>
          <w:tcPr>
            <w:tcW w:w="2353" w:type="dxa"/>
            <w:vMerge/>
            <w:tcBorders>
              <w:right w:val="double" w:sz="4" w:space="0" w:color="auto"/>
            </w:tcBorders>
          </w:tcPr>
          <w:p w14:paraId="38F3A62B" w14:textId="77777777" w:rsidR="001D0AD6" w:rsidRPr="00100633" w:rsidRDefault="001D0AD6" w:rsidP="00B55860">
            <w:pPr>
              <w:pStyle w:val="DG1"/>
              <w:rPr>
                <w:rFonts w:ascii="黑体" w:hAnsi="黑体"/>
                <w:bCs/>
                <w:sz w:val="21"/>
                <w:szCs w:val="21"/>
              </w:rPr>
            </w:pPr>
          </w:p>
        </w:tc>
        <w:tc>
          <w:tcPr>
            <w:tcW w:w="612" w:type="dxa"/>
            <w:tcBorders>
              <w:left w:val="double" w:sz="4" w:space="0" w:color="auto"/>
            </w:tcBorders>
            <w:vAlign w:val="center"/>
          </w:tcPr>
          <w:p w14:paraId="763A92F0" w14:textId="77777777" w:rsidR="001D0AD6" w:rsidRPr="00100633" w:rsidRDefault="001D0AD6" w:rsidP="00B55860">
            <w:pPr>
              <w:pStyle w:val="DG1"/>
              <w:spacing w:line="240" w:lineRule="auto"/>
              <w:jc w:val="center"/>
              <w:rPr>
                <w:rFonts w:ascii="黑体" w:hAnsi="黑体"/>
                <w:bCs/>
                <w:sz w:val="21"/>
                <w:szCs w:val="21"/>
              </w:rPr>
            </w:pPr>
            <w:r>
              <w:rPr>
                <w:rFonts w:ascii="黑体" w:hAnsi="黑体"/>
                <w:bCs/>
                <w:sz w:val="21"/>
                <w:szCs w:val="21"/>
              </w:rPr>
              <w:t>1</w:t>
            </w:r>
          </w:p>
        </w:tc>
        <w:tc>
          <w:tcPr>
            <w:tcW w:w="612" w:type="dxa"/>
            <w:vAlign w:val="center"/>
          </w:tcPr>
          <w:p w14:paraId="402400CA" w14:textId="77777777" w:rsidR="001D0AD6" w:rsidRPr="00100633" w:rsidRDefault="001D0AD6" w:rsidP="00B55860">
            <w:pPr>
              <w:pStyle w:val="DG1"/>
              <w:spacing w:line="240" w:lineRule="auto"/>
              <w:jc w:val="center"/>
              <w:rPr>
                <w:rFonts w:ascii="黑体" w:hAnsi="黑体"/>
                <w:bCs/>
                <w:sz w:val="21"/>
                <w:szCs w:val="21"/>
              </w:rPr>
            </w:pPr>
            <w:r>
              <w:rPr>
                <w:rFonts w:ascii="黑体" w:hAnsi="黑体"/>
                <w:bCs/>
                <w:sz w:val="21"/>
                <w:szCs w:val="21"/>
              </w:rPr>
              <w:t>2</w:t>
            </w:r>
          </w:p>
        </w:tc>
        <w:tc>
          <w:tcPr>
            <w:tcW w:w="612" w:type="dxa"/>
            <w:vAlign w:val="center"/>
          </w:tcPr>
          <w:p w14:paraId="403F2C1C" w14:textId="77777777" w:rsidR="001D0AD6" w:rsidRPr="00100633" w:rsidRDefault="001D0AD6" w:rsidP="00B55860">
            <w:pPr>
              <w:pStyle w:val="DG1"/>
              <w:spacing w:line="240" w:lineRule="auto"/>
              <w:jc w:val="center"/>
              <w:rPr>
                <w:rFonts w:ascii="黑体" w:hAnsi="黑体"/>
                <w:bCs/>
                <w:sz w:val="21"/>
                <w:szCs w:val="21"/>
              </w:rPr>
            </w:pPr>
            <w:r>
              <w:rPr>
                <w:rFonts w:ascii="黑体" w:hAnsi="黑体"/>
                <w:bCs/>
                <w:sz w:val="21"/>
                <w:szCs w:val="21"/>
              </w:rPr>
              <w:t>3</w:t>
            </w:r>
          </w:p>
        </w:tc>
        <w:tc>
          <w:tcPr>
            <w:tcW w:w="612" w:type="dxa"/>
            <w:vAlign w:val="center"/>
          </w:tcPr>
          <w:p w14:paraId="528C0922" w14:textId="77777777" w:rsidR="001D0AD6" w:rsidRPr="00100633" w:rsidRDefault="001D0AD6" w:rsidP="00B55860">
            <w:pPr>
              <w:pStyle w:val="DG1"/>
              <w:spacing w:line="240" w:lineRule="auto"/>
              <w:jc w:val="center"/>
              <w:rPr>
                <w:rFonts w:ascii="黑体" w:hAnsi="黑体"/>
                <w:bCs/>
                <w:sz w:val="21"/>
                <w:szCs w:val="21"/>
              </w:rPr>
            </w:pPr>
            <w:r>
              <w:rPr>
                <w:rFonts w:ascii="黑体" w:hAnsi="黑体"/>
                <w:bCs/>
                <w:sz w:val="21"/>
                <w:szCs w:val="21"/>
              </w:rPr>
              <w:t>4</w:t>
            </w:r>
          </w:p>
        </w:tc>
        <w:tc>
          <w:tcPr>
            <w:tcW w:w="612" w:type="dxa"/>
            <w:vAlign w:val="center"/>
          </w:tcPr>
          <w:p w14:paraId="61474AD2" w14:textId="77777777" w:rsidR="001D0AD6" w:rsidRPr="00100633" w:rsidRDefault="001D0AD6" w:rsidP="00B55860">
            <w:pPr>
              <w:pStyle w:val="DG1"/>
              <w:spacing w:line="240" w:lineRule="auto"/>
              <w:jc w:val="center"/>
              <w:rPr>
                <w:rFonts w:ascii="黑体" w:hAnsi="黑体"/>
                <w:bCs/>
                <w:sz w:val="21"/>
                <w:szCs w:val="21"/>
              </w:rPr>
            </w:pPr>
            <w:r>
              <w:rPr>
                <w:rFonts w:ascii="黑体" w:hAnsi="黑体"/>
                <w:bCs/>
                <w:sz w:val="21"/>
                <w:szCs w:val="21"/>
              </w:rPr>
              <w:t>5</w:t>
            </w:r>
          </w:p>
        </w:tc>
        <w:tc>
          <w:tcPr>
            <w:tcW w:w="612" w:type="dxa"/>
            <w:vAlign w:val="center"/>
          </w:tcPr>
          <w:p w14:paraId="070E4298" w14:textId="77777777" w:rsidR="001D0AD6" w:rsidRPr="00100633" w:rsidRDefault="001D0AD6" w:rsidP="00B55860">
            <w:pPr>
              <w:pStyle w:val="DG1"/>
              <w:spacing w:line="240" w:lineRule="auto"/>
              <w:jc w:val="center"/>
              <w:rPr>
                <w:rFonts w:ascii="黑体" w:hAnsi="黑体"/>
                <w:bCs/>
                <w:sz w:val="21"/>
                <w:szCs w:val="21"/>
              </w:rPr>
            </w:pPr>
          </w:p>
        </w:tc>
        <w:tc>
          <w:tcPr>
            <w:tcW w:w="706" w:type="dxa"/>
            <w:vMerge/>
            <w:tcBorders>
              <w:right w:val="single" w:sz="12" w:space="0" w:color="auto"/>
            </w:tcBorders>
          </w:tcPr>
          <w:p w14:paraId="491D6EB3" w14:textId="77777777" w:rsidR="001D0AD6" w:rsidRDefault="001D0AD6" w:rsidP="00B55860">
            <w:pPr>
              <w:pStyle w:val="DG1"/>
              <w:spacing w:line="240" w:lineRule="auto"/>
              <w:jc w:val="center"/>
              <w:rPr>
                <w:rFonts w:ascii="黑体" w:hAnsi="黑体"/>
                <w:bCs/>
                <w:sz w:val="21"/>
                <w:szCs w:val="21"/>
              </w:rPr>
            </w:pPr>
          </w:p>
        </w:tc>
      </w:tr>
      <w:tr w:rsidR="001D0AD6" w14:paraId="10945401" w14:textId="77777777" w:rsidTr="00B55860">
        <w:trPr>
          <w:trHeight w:val="454"/>
        </w:trPr>
        <w:tc>
          <w:tcPr>
            <w:tcW w:w="836" w:type="dxa"/>
            <w:tcBorders>
              <w:left w:val="single" w:sz="12" w:space="0" w:color="auto"/>
            </w:tcBorders>
            <w:vAlign w:val="center"/>
          </w:tcPr>
          <w:p w14:paraId="11E97F62" w14:textId="77777777" w:rsidR="001D0AD6" w:rsidRPr="004019DB" w:rsidRDefault="001D0AD6" w:rsidP="00B55860">
            <w:pPr>
              <w:snapToGrid w:val="0"/>
              <w:jc w:val="center"/>
              <w:rPr>
                <w:rFonts w:ascii="黑体" w:eastAsia="黑体" w:hAnsi="黑体"/>
                <w:bCs/>
                <w:sz w:val="21"/>
                <w:szCs w:val="21"/>
              </w:rPr>
            </w:pPr>
            <w:r w:rsidRPr="004019DB">
              <w:rPr>
                <w:rFonts w:ascii="黑体" w:eastAsia="黑体" w:hAnsi="黑体" w:hint="eastAsia"/>
                <w:bCs/>
                <w:sz w:val="21"/>
                <w:szCs w:val="21"/>
              </w:rPr>
              <w:t>1</w:t>
            </w:r>
          </w:p>
        </w:tc>
        <w:tc>
          <w:tcPr>
            <w:tcW w:w="709" w:type="dxa"/>
            <w:vAlign w:val="center"/>
          </w:tcPr>
          <w:p w14:paraId="45C882DB" w14:textId="77777777" w:rsidR="001D0AD6" w:rsidRPr="004019DB" w:rsidRDefault="001D0AD6" w:rsidP="00B55860">
            <w:pPr>
              <w:pStyle w:val="DG0"/>
            </w:pPr>
            <w:r>
              <w:t>40%</w:t>
            </w:r>
          </w:p>
        </w:tc>
        <w:tc>
          <w:tcPr>
            <w:tcW w:w="2353" w:type="dxa"/>
            <w:tcBorders>
              <w:right w:val="double" w:sz="4" w:space="0" w:color="auto"/>
            </w:tcBorders>
            <w:vAlign w:val="center"/>
          </w:tcPr>
          <w:p w14:paraId="3850E480" w14:textId="77777777" w:rsidR="001D0AD6" w:rsidRPr="004019DB" w:rsidRDefault="001D0AD6" w:rsidP="00B55860">
            <w:pPr>
              <w:pStyle w:val="DG0"/>
            </w:pPr>
            <w:r>
              <w:rPr>
                <w:rFonts w:hint="eastAsia"/>
              </w:rPr>
              <w:t>期末考试</w:t>
            </w:r>
          </w:p>
        </w:tc>
        <w:tc>
          <w:tcPr>
            <w:tcW w:w="612" w:type="dxa"/>
            <w:tcBorders>
              <w:left w:val="double" w:sz="4" w:space="0" w:color="auto"/>
            </w:tcBorders>
            <w:vAlign w:val="center"/>
          </w:tcPr>
          <w:p w14:paraId="125ACD48" w14:textId="77777777" w:rsidR="001D0AD6" w:rsidRPr="004019DB" w:rsidRDefault="001D0AD6" w:rsidP="00B55860">
            <w:pPr>
              <w:pStyle w:val="DG0"/>
            </w:pPr>
            <w:r>
              <w:t>5</w:t>
            </w:r>
          </w:p>
        </w:tc>
        <w:tc>
          <w:tcPr>
            <w:tcW w:w="612" w:type="dxa"/>
            <w:vAlign w:val="center"/>
          </w:tcPr>
          <w:p w14:paraId="40820146" w14:textId="77777777" w:rsidR="001D0AD6" w:rsidRPr="004019DB" w:rsidRDefault="001D0AD6" w:rsidP="00B55860">
            <w:pPr>
              <w:pStyle w:val="DG0"/>
            </w:pPr>
            <w:r>
              <w:t>50</w:t>
            </w:r>
          </w:p>
        </w:tc>
        <w:tc>
          <w:tcPr>
            <w:tcW w:w="612" w:type="dxa"/>
            <w:vAlign w:val="center"/>
          </w:tcPr>
          <w:p w14:paraId="5677A428" w14:textId="77777777" w:rsidR="001D0AD6" w:rsidRPr="004019DB" w:rsidRDefault="001D0AD6" w:rsidP="00B55860">
            <w:pPr>
              <w:pStyle w:val="DG0"/>
            </w:pPr>
            <w:r>
              <w:t>30</w:t>
            </w:r>
          </w:p>
        </w:tc>
        <w:tc>
          <w:tcPr>
            <w:tcW w:w="612" w:type="dxa"/>
            <w:vAlign w:val="center"/>
          </w:tcPr>
          <w:p w14:paraId="46E1888B" w14:textId="77777777" w:rsidR="001D0AD6" w:rsidRPr="004019DB" w:rsidRDefault="001D0AD6" w:rsidP="00B55860">
            <w:pPr>
              <w:pStyle w:val="DG0"/>
            </w:pPr>
            <w:r>
              <w:t>10</w:t>
            </w:r>
          </w:p>
        </w:tc>
        <w:tc>
          <w:tcPr>
            <w:tcW w:w="612" w:type="dxa"/>
            <w:vAlign w:val="center"/>
          </w:tcPr>
          <w:p w14:paraId="5540198E" w14:textId="77777777" w:rsidR="001D0AD6" w:rsidRPr="004019DB" w:rsidRDefault="001D0AD6" w:rsidP="00B55860">
            <w:pPr>
              <w:pStyle w:val="DG0"/>
            </w:pPr>
            <w:r>
              <w:t>5</w:t>
            </w:r>
          </w:p>
        </w:tc>
        <w:tc>
          <w:tcPr>
            <w:tcW w:w="612" w:type="dxa"/>
            <w:vAlign w:val="center"/>
          </w:tcPr>
          <w:p w14:paraId="17214D5B" w14:textId="77777777" w:rsidR="001D0AD6" w:rsidRPr="004019DB" w:rsidRDefault="001D0AD6" w:rsidP="00B55860">
            <w:pPr>
              <w:pStyle w:val="DG0"/>
            </w:pPr>
          </w:p>
        </w:tc>
        <w:tc>
          <w:tcPr>
            <w:tcW w:w="706" w:type="dxa"/>
            <w:tcBorders>
              <w:right w:val="single" w:sz="12" w:space="0" w:color="auto"/>
            </w:tcBorders>
            <w:vAlign w:val="center"/>
          </w:tcPr>
          <w:p w14:paraId="73A15DB1" w14:textId="77777777" w:rsidR="001D0AD6" w:rsidRPr="004019DB" w:rsidRDefault="001D0AD6" w:rsidP="00B55860">
            <w:pPr>
              <w:pStyle w:val="DG0"/>
            </w:pPr>
            <w:r>
              <w:rPr>
                <w:rFonts w:hint="eastAsia"/>
              </w:rPr>
              <w:t>1</w:t>
            </w:r>
            <w:r>
              <w:t>00</w:t>
            </w:r>
          </w:p>
        </w:tc>
      </w:tr>
      <w:tr w:rsidR="001D0AD6" w14:paraId="3AAC3C0A" w14:textId="77777777" w:rsidTr="00B55860">
        <w:trPr>
          <w:trHeight w:val="454"/>
        </w:trPr>
        <w:tc>
          <w:tcPr>
            <w:tcW w:w="836" w:type="dxa"/>
            <w:tcBorders>
              <w:left w:val="single" w:sz="12" w:space="0" w:color="auto"/>
            </w:tcBorders>
            <w:vAlign w:val="center"/>
          </w:tcPr>
          <w:p w14:paraId="256751DA" w14:textId="77777777" w:rsidR="001D0AD6" w:rsidRPr="004019DB" w:rsidRDefault="001D0AD6" w:rsidP="00B55860">
            <w:pPr>
              <w:snapToGrid w:val="0"/>
              <w:jc w:val="center"/>
              <w:rPr>
                <w:rFonts w:ascii="黑体" w:eastAsia="黑体" w:hAnsi="黑体"/>
                <w:bCs/>
                <w:sz w:val="21"/>
                <w:szCs w:val="21"/>
              </w:rPr>
            </w:pPr>
            <w:r w:rsidRPr="004019DB">
              <w:rPr>
                <w:rFonts w:ascii="黑体" w:eastAsia="黑体" w:hAnsi="黑体" w:hint="eastAsia"/>
                <w:bCs/>
                <w:sz w:val="21"/>
                <w:szCs w:val="21"/>
              </w:rPr>
              <w:t>X</w:t>
            </w:r>
            <w:r w:rsidRPr="004019DB">
              <w:rPr>
                <w:rFonts w:ascii="黑体" w:eastAsia="黑体" w:hAnsi="黑体"/>
                <w:bCs/>
                <w:sz w:val="21"/>
                <w:szCs w:val="21"/>
              </w:rPr>
              <w:t>1</w:t>
            </w:r>
          </w:p>
        </w:tc>
        <w:tc>
          <w:tcPr>
            <w:tcW w:w="709" w:type="dxa"/>
            <w:vAlign w:val="center"/>
          </w:tcPr>
          <w:p w14:paraId="07BBE779" w14:textId="77777777" w:rsidR="001D0AD6" w:rsidRPr="004019DB" w:rsidRDefault="001D0AD6" w:rsidP="00B55860">
            <w:pPr>
              <w:pStyle w:val="DG0"/>
            </w:pPr>
            <w:r>
              <w:t>20%</w:t>
            </w:r>
          </w:p>
        </w:tc>
        <w:tc>
          <w:tcPr>
            <w:tcW w:w="2353" w:type="dxa"/>
            <w:tcBorders>
              <w:right w:val="double" w:sz="4" w:space="0" w:color="auto"/>
            </w:tcBorders>
            <w:vAlign w:val="center"/>
          </w:tcPr>
          <w:p w14:paraId="4EABC72D" w14:textId="70CC642E" w:rsidR="001D0AD6" w:rsidRPr="004019DB" w:rsidRDefault="00786B40" w:rsidP="00B55860">
            <w:pPr>
              <w:pStyle w:val="DG0"/>
            </w:pPr>
            <w:r>
              <w:rPr>
                <w:rFonts w:hint="eastAsia"/>
              </w:rPr>
              <w:t>案例分析</w:t>
            </w:r>
            <w:r w:rsidR="001D0AD6">
              <w:rPr>
                <w:rFonts w:hint="eastAsia"/>
              </w:rPr>
              <w:t>：</w:t>
            </w:r>
            <w:r w:rsidR="001D0AD6" w:rsidRPr="005C551D">
              <w:rPr>
                <w:rFonts w:hint="eastAsia"/>
              </w:rPr>
              <w:t>运营战略与商业模式画布</w:t>
            </w:r>
          </w:p>
        </w:tc>
        <w:tc>
          <w:tcPr>
            <w:tcW w:w="612" w:type="dxa"/>
            <w:tcBorders>
              <w:left w:val="double" w:sz="4" w:space="0" w:color="auto"/>
            </w:tcBorders>
            <w:vAlign w:val="center"/>
          </w:tcPr>
          <w:p w14:paraId="2F04E85C" w14:textId="77777777" w:rsidR="001D0AD6" w:rsidRPr="004019DB" w:rsidRDefault="001D0AD6" w:rsidP="00B55860">
            <w:pPr>
              <w:pStyle w:val="DG0"/>
            </w:pPr>
            <w:r>
              <w:t>10</w:t>
            </w:r>
          </w:p>
        </w:tc>
        <w:tc>
          <w:tcPr>
            <w:tcW w:w="612" w:type="dxa"/>
            <w:vAlign w:val="center"/>
          </w:tcPr>
          <w:p w14:paraId="6A52D12F" w14:textId="77777777" w:rsidR="001D0AD6" w:rsidRPr="004019DB" w:rsidRDefault="001D0AD6" w:rsidP="00B55860">
            <w:pPr>
              <w:pStyle w:val="DG0"/>
            </w:pPr>
          </w:p>
        </w:tc>
        <w:tc>
          <w:tcPr>
            <w:tcW w:w="612" w:type="dxa"/>
            <w:vAlign w:val="center"/>
          </w:tcPr>
          <w:p w14:paraId="062FE805" w14:textId="77777777" w:rsidR="001D0AD6" w:rsidRPr="004019DB" w:rsidRDefault="001D0AD6" w:rsidP="00B55860">
            <w:pPr>
              <w:pStyle w:val="DG0"/>
            </w:pPr>
          </w:p>
        </w:tc>
        <w:tc>
          <w:tcPr>
            <w:tcW w:w="612" w:type="dxa"/>
            <w:vAlign w:val="center"/>
          </w:tcPr>
          <w:p w14:paraId="76E4C987" w14:textId="77777777" w:rsidR="001D0AD6" w:rsidRPr="004019DB" w:rsidRDefault="001D0AD6" w:rsidP="00B55860">
            <w:pPr>
              <w:pStyle w:val="DG0"/>
            </w:pPr>
            <w:r>
              <w:t>90</w:t>
            </w:r>
          </w:p>
        </w:tc>
        <w:tc>
          <w:tcPr>
            <w:tcW w:w="612" w:type="dxa"/>
            <w:vAlign w:val="center"/>
          </w:tcPr>
          <w:p w14:paraId="42142559" w14:textId="77777777" w:rsidR="001D0AD6" w:rsidRPr="004019DB" w:rsidRDefault="001D0AD6" w:rsidP="00B55860">
            <w:pPr>
              <w:pStyle w:val="DG0"/>
            </w:pPr>
          </w:p>
        </w:tc>
        <w:tc>
          <w:tcPr>
            <w:tcW w:w="612" w:type="dxa"/>
            <w:vAlign w:val="center"/>
          </w:tcPr>
          <w:p w14:paraId="19E990FD" w14:textId="77777777" w:rsidR="001D0AD6" w:rsidRPr="004019DB" w:rsidRDefault="001D0AD6" w:rsidP="00B55860">
            <w:pPr>
              <w:pStyle w:val="DG0"/>
            </w:pPr>
          </w:p>
        </w:tc>
        <w:tc>
          <w:tcPr>
            <w:tcW w:w="706" w:type="dxa"/>
            <w:tcBorders>
              <w:right w:val="single" w:sz="12" w:space="0" w:color="auto"/>
            </w:tcBorders>
            <w:vAlign w:val="center"/>
          </w:tcPr>
          <w:p w14:paraId="306C0298" w14:textId="77777777" w:rsidR="001D0AD6" w:rsidRPr="004019DB" w:rsidRDefault="001D0AD6" w:rsidP="00B55860">
            <w:pPr>
              <w:pStyle w:val="DG0"/>
            </w:pPr>
            <w:r>
              <w:rPr>
                <w:rFonts w:hint="eastAsia"/>
              </w:rPr>
              <w:t>1</w:t>
            </w:r>
            <w:r>
              <w:t>00</w:t>
            </w:r>
          </w:p>
        </w:tc>
      </w:tr>
      <w:tr w:rsidR="001D0AD6" w14:paraId="6A9BBAC3" w14:textId="77777777" w:rsidTr="00B55860">
        <w:trPr>
          <w:trHeight w:val="454"/>
        </w:trPr>
        <w:tc>
          <w:tcPr>
            <w:tcW w:w="836" w:type="dxa"/>
            <w:tcBorders>
              <w:left w:val="single" w:sz="12" w:space="0" w:color="auto"/>
            </w:tcBorders>
            <w:vAlign w:val="center"/>
          </w:tcPr>
          <w:p w14:paraId="7C8815A9" w14:textId="77777777" w:rsidR="001D0AD6" w:rsidRPr="004019DB" w:rsidRDefault="001D0AD6" w:rsidP="00B55860">
            <w:pPr>
              <w:snapToGrid w:val="0"/>
              <w:jc w:val="center"/>
              <w:rPr>
                <w:rFonts w:ascii="黑体" w:eastAsia="黑体" w:hAnsi="黑体"/>
                <w:bCs/>
                <w:sz w:val="21"/>
                <w:szCs w:val="21"/>
              </w:rPr>
            </w:pPr>
            <w:r w:rsidRPr="004019DB">
              <w:rPr>
                <w:rFonts w:ascii="黑体" w:eastAsia="黑体" w:hAnsi="黑体" w:hint="eastAsia"/>
                <w:bCs/>
                <w:sz w:val="21"/>
                <w:szCs w:val="21"/>
              </w:rPr>
              <w:lastRenderedPageBreak/>
              <w:t>X</w:t>
            </w:r>
            <w:r w:rsidRPr="004019DB">
              <w:rPr>
                <w:rFonts w:ascii="黑体" w:eastAsia="黑体" w:hAnsi="黑体"/>
                <w:bCs/>
                <w:sz w:val="21"/>
                <w:szCs w:val="21"/>
              </w:rPr>
              <w:t>2</w:t>
            </w:r>
          </w:p>
        </w:tc>
        <w:tc>
          <w:tcPr>
            <w:tcW w:w="709" w:type="dxa"/>
            <w:vAlign w:val="center"/>
          </w:tcPr>
          <w:p w14:paraId="0BB3DFEC" w14:textId="77777777" w:rsidR="001D0AD6" w:rsidRPr="004019DB" w:rsidRDefault="001D0AD6" w:rsidP="00B55860">
            <w:pPr>
              <w:pStyle w:val="DG0"/>
            </w:pPr>
            <w:r>
              <w:t>20%</w:t>
            </w:r>
          </w:p>
        </w:tc>
        <w:tc>
          <w:tcPr>
            <w:tcW w:w="2353" w:type="dxa"/>
            <w:tcBorders>
              <w:right w:val="double" w:sz="4" w:space="0" w:color="auto"/>
            </w:tcBorders>
            <w:vAlign w:val="center"/>
          </w:tcPr>
          <w:p w14:paraId="0EA20707" w14:textId="76FFB2CE" w:rsidR="001D0AD6" w:rsidRPr="004019DB" w:rsidRDefault="00786B40" w:rsidP="00B55860">
            <w:pPr>
              <w:pStyle w:val="DG0"/>
            </w:pPr>
            <w:r>
              <w:rPr>
                <w:rFonts w:hint="eastAsia"/>
              </w:rPr>
              <w:t>案例分析</w:t>
            </w:r>
            <w:r w:rsidR="001D0AD6">
              <w:rPr>
                <w:rFonts w:hint="eastAsia"/>
              </w:rPr>
              <w:t>：</w:t>
            </w:r>
            <w:r w:rsidR="00CB1292" w:rsidRPr="00CB1292">
              <w:rPr>
                <w:rFonts w:hint="eastAsia"/>
              </w:rPr>
              <w:t>需求预测，能力规划等</w:t>
            </w:r>
          </w:p>
        </w:tc>
        <w:tc>
          <w:tcPr>
            <w:tcW w:w="612" w:type="dxa"/>
            <w:tcBorders>
              <w:left w:val="double" w:sz="4" w:space="0" w:color="auto"/>
            </w:tcBorders>
            <w:vAlign w:val="center"/>
          </w:tcPr>
          <w:p w14:paraId="78F4440C" w14:textId="77777777" w:rsidR="001D0AD6" w:rsidRPr="004019DB" w:rsidRDefault="001D0AD6" w:rsidP="00B55860">
            <w:pPr>
              <w:pStyle w:val="DG0"/>
            </w:pPr>
          </w:p>
        </w:tc>
        <w:tc>
          <w:tcPr>
            <w:tcW w:w="612" w:type="dxa"/>
            <w:vAlign w:val="center"/>
          </w:tcPr>
          <w:p w14:paraId="4DE37C84" w14:textId="77777777" w:rsidR="001D0AD6" w:rsidRPr="004019DB" w:rsidRDefault="001D0AD6" w:rsidP="00B55860">
            <w:pPr>
              <w:pStyle w:val="DG0"/>
            </w:pPr>
            <w:r>
              <w:t>80</w:t>
            </w:r>
          </w:p>
        </w:tc>
        <w:tc>
          <w:tcPr>
            <w:tcW w:w="612" w:type="dxa"/>
            <w:vAlign w:val="center"/>
          </w:tcPr>
          <w:p w14:paraId="2B2CAD0B" w14:textId="77777777" w:rsidR="001D0AD6" w:rsidRPr="004019DB" w:rsidRDefault="001D0AD6" w:rsidP="00B55860">
            <w:pPr>
              <w:pStyle w:val="DG0"/>
            </w:pPr>
            <w:r>
              <w:t>20</w:t>
            </w:r>
          </w:p>
        </w:tc>
        <w:tc>
          <w:tcPr>
            <w:tcW w:w="612" w:type="dxa"/>
            <w:vAlign w:val="center"/>
          </w:tcPr>
          <w:p w14:paraId="6BF757B5" w14:textId="77777777" w:rsidR="001D0AD6" w:rsidRPr="004019DB" w:rsidRDefault="001D0AD6" w:rsidP="00B55860">
            <w:pPr>
              <w:pStyle w:val="DG0"/>
            </w:pPr>
          </w:p>
        </w:tc>
        <w:tc>
          <w:tcPr>
            <w:tcW w:w="612" w:type="dxa"/>
            <w:vAlign w:val="center"/>
          </w:tcPr>
          <w:p w14:paraId="0AECBD5C" w14:textId="77777777" w:rsidR="001D0AD6" w:rsidRPr="004019DB" w:rsidRDefault="001D0AD6" w:rsidP="00B55860">
            <w:pPr>
              <w:pStyle w:val="DG0"/>
            </w:pPr>
          </w:p>
        </w:tc>
        <w:tc>
          <w:tcPr>
            <w:tcW w:w="612" w:type="dxa"/>
            <w:vAlign w:val="center"/>
          </w:tcPr>
          <w:p w14:paraId="3729169D" w14:textId="77777777" w:rsidR="001D0AD6" w:rsidRPr="004019DB" w:rsidRDefault="001D0AD6" w:rsidP="00B55860">
            <w:pPr>
              <w:pStyle w:val="DG0"/>
            </w:pPr>
          </w:p>
        </w:tc>
        <w:tc>
          <w:tcPr>
            <w:tcW w:w="706" w:type="dxa"/>
            <w:tcBorders>
              <w:right w:val="single" w:sz="12" w:space="0" w:color="auto"/>
            </w:tcBorders>
            <w:vAlign w:val="center"/>
          </w:tcPr>
          <w:p w14:paraId="3E55549C" w14:textId="77777777" w:rsidR="001D0AD6" w:rsidRPr="004019DB" w:rsidRDefault="001D0AD6" w:rsidP="00B55860">
            <w:pPr>
              <w:pStyle w:val="DG0"/>
            </w:pPr>
            <w:r>
              <w:rPr>
                <w:rFonts w:hint="eastAsia"/>
              </w:rPr>
              <w:t>1</w:t>
            </w:r>
            <w:r>
              <w:t>00</w:t>
            </w:r>
          </w:p>
        </w:tc>
      </w:tr>
      <w:tr w:rsidR="001D0AD6" w14:paraId="5CB1C509" w14:textId="77777777" w:rsidTr="00B55860">
        <w:trPr>
          <w:trHeight w:val="454"/>
        </w:trPr>
        <w:tc>
          <w:tcPr>
            <w:tcW w:w="836" w:type="dxa"/>
            <w:tcBorders>
              <w:left w:val="single" w:sz="12" w:space="0" w:color="auto"/>
            </w:tcBorders>
            <w:vAlign w:val="center"/>
          </w:tcPr>
          <w:p w14:paraId="7358BFBA" w14:textId="77777777" w:rsidR="001D0AD6" w:rsidRPr="004019DB" w:rsidRDefault="001D0AD6" w:rsidP="00B55860">
            <w:pPr>
              <w:snapToGrid w:val="0"/>
              <w:jc w:val="center"/>
              <w:rPr>
                <w:rFonts w:ascii="黑体" w:eastAsia="黑体" w:hAnsi="黑体"/>
                <w:bCs/>
                <w:sz w:val="21"/>
                <w:szCs w:val="21"/>
              </w:rPr>
            </w:pPr>
            <w:r w:rsidRPr="004019DB">
              <w:rPr>
                <w:rFonts w:ascii="黑体" w:eastAsia="黑体" w:hAnsi="黑体" w:hint="eastAsia"/>
                <w:bCs/>
                <w:sz w:val="21"/>
                <w:szCs w:val="21"/>
              </w:rPr>
              <w:t>X</w:t>
            </w:r>
            <w:r w:rsidRPr="004019DB">
              <w:rPr>
                <w:rFonts w:ascii="黑体" w:eastAsia="黑体" w:hAnsi="黑体"/>
                <w:bCs/>
                <w:sz w:val="21"/>
                <w:szCs w:val="21"/>
              </w:rPr>
              <w:t>3</w:t>
            </w:r>
          </w:p>
        </w:tc>
        <w:tc>
          <w:tcPr>
            <w:tcW w:w="709" w:type="dxa"/>
            <w:vAlign w:val="center"/>
          </w:tcPr>
          <w:p w14:paraId="2EC02A33" w14:textId="77777777" w:rsidR="001D0AD6" w:rsidRPr="004019DB" w:rsidRDefault="001D0AD6" w:rsidP="00B55860">
            <w:pPr>
              <w:pStyle w:val="DG0"/>
            </w:pPr>
            <w:r>
              <w:t>20%</w:t>
            </w:r>
          </w:p>
        </w:tc>
        <w:tc>
          <w:tcPr>
            <w:tcW w:w="2353" w:type="dxa"/>
            <w:tcBorders>
              <w:right w:val="double" w:sz="4" w:space="0" w:color="auto"/>
            </w:tcBorders>
            <w:vAlign w:val="center"/>
          </w:tcPr>
          <w:p w14:paraId="1D1FA219" w14:textId="303C8648" w:rsidR="001D0AD6" w:rsidRPr="004019DB" w:rsidRDefault="001D0AD6" w:rsidP="009A0DBB">
            <w:pPr>
              <w:pStyle w:val="DG0"/>
              <w:jc w:val="left"/>
            </w:pPr>
            <w:r>
              <w:rPr>
                <w:rFonts w:hint="eastAsia"/>
              </w:rPr>
              <w:t>案例分析</w:t>
            </w:r>
            <w:r w:rsidR="009A0DBB">
              <w:rPr>
                <w:rFonts w:hint="eastAsia"/>
              </w:rPr>
              <w:t>：</w:t>
            </w:r>
            <w:r w:rsidR="009A0DBB" w:rsidRPr="009A0DBB">
              <w:rPr>
                <w:rFonts w:hint="eastAsia"/>
              </w:rPr>
              <w:t>选址规划，生产大纲等</w:t>
            </w:r>
          </w:p>
        </w:tc>
        <w:tc>
          <w:tcPr>
            <w:tcW w:w="612" w:type="dxa"/>
            <w:tcBorders>
              <w:left w:val="double" w:sz="4" w:space="0" w:color="auto"/>
            </w:tcBorders>
            <w:vAlign w:val="center"/>
          </w:tcPr>
          <w:p w14:paraId="619A5C11" w14:textId="77777777" w:rsidR="001D0AD6" w:rsidRPr="004019DB" w:rsidRDefault="001D0AD6" w:rsidP="00B55860">
            <w:pPr>
              <w:pStyle w:val="DG0"/>
            </w:pPr>
          </w:p>
        </w:tc>
        <w:tc>
          <w:tcPr>
            <w:tcW w:w="612" w:type="dxa"/>
            <w:vAlign w:val="center"/>
          </w:tcPr>
          <w:p w14:paraId="79CAE0D9" w14:textId="77777777" w:rsidR="001D0AD6" w:rsidRPr="004019DB" w:rsidRDefault="001D0AD6" w:rsidP="00B55860">
            <w:pPr>
              <w:pStyle w:val="DG0"/>
            </w:pPr>
            <w:r>
              <w:t>80</w:t>
            </w:r>
          </w:p>
        </w:tc>
        <w:tc>
          <w:tcPr>
            <w:tcW w:w="612" w:type="dxa"/>
            <w:vAlign w:val="center"/>
          </w:tcPr>
          <w:p w14:paraId="7720DB84" w14:textId="77777777" w:rsidR="001D0AD6" w:rsidRPr="004019DB" w:rsidRDefault="001D0AD6" w:rsidP="00B55860">
            <w:pPr>
              <w:pStyle w:val="DG0"/>
            </w:pPr>
            <w:r>
              <w:t>20</w:t>
            </w:r>
          </w:p>
        </w:tc>
        <w:tc>
          <w:tcPr>
            <w:tcW w:w="612" w:type="dxa"/>
            <w:vAlign w:val="center"/>
          </w:tcPr>
          <w:p w14:paraId="42924C5E" w14:textId="77777777" w:rsidR="001D0AD6" w:rsidRPr="004019DB" w:rsidRDefault="001D0AD6" w:rsidP="00B55860">
            <w:pPr>
              <w:pStyle w:val="DG0"/>
            </w:pPr>
          </w:p>
        </w:tc>
        <w:tc>
          <w:tcPr>
            <w:tcW w:w="612" w:type="dxa"/>
            <w:vAlign w:val="center"/>
          </w:tcPr>
          <w:p w14:paraId="01887DE8" w14:textId="77777777" w:rsidR="001D0AD6" w:rsidRPr="004019DB" w:rsidRDefault="001D0AD6" w:rsidP="00B55860">
            <w:pPr>
              <w:pStyle w:val="DG0"/>
            </w:pPr>
          </w:p>
        </w:tc>
        <w:tc>
          <w:tcPr>
            <w:tcW w:w="612" w:type="dxa"/>
            <w:vAlign w:val="center"/>
          </w:tcPr>
          <w:p w14:paraId="6C52D2E5" w14:textId="77777777" w:rsidR="001D0AD6" w:rsidRPr="004019DB" w:rsidRDefault="001D0AD6" w:rsidP="00B55860">
            <w:pPr>
              <w:pStyle w:val="DG0"/>
            </w:pPr>
          </w:p>
        </w:tc>
        <w:tc>
          <w:tcPr>
            <w:tcW w:w="706" w:type="dxa"/>
            <w:tcBorders>
              <w:right w:val="single" w:sz="12" w:space="0" w:color="auto"/>
            </w:tcBorders>
            <w:vAlign w:val="center"/>
          </w:tcPr>
          <w:p w14:paraId="40717C13" w14:textId="77777777" w:rsidR="001D0AD6" w:rsidRPr="004019DB" w:rsidRDefault="001D0AD6" w:rsidP="00B55860">
            <w:pPr>
              <w:pStyle w:val="DG0"/>
            </w:pPr>
            <w:r>
              <w:rPr>
                <w:rFonts w:hint="eastAsia"/>
              </w:rPr>
              <w:t>1</w:t>
            </w:r>
            <w:r>
              <w:t>00</w:t>
            </w:r>
          </w:p>
        </w:tc>
      </w:tr>
    </w:tbl>
    <w:bookmarkEnd w:id="4"/>
    <w:bookmarkEnd w:id="5"/>
    <w:p w14:paraId="40C8A8B5" w14:textId="084A32FA" w:rsidR="00133554" w:rsidRPr="00133554" w:rsidRDefault="00133554" w:rsidP="00133554">
      <w:pPr>
        <w:pStyle w:val="DG1"/>
        <w:spacing w:beforeLines="100" w:before="326" w:line="360" w:lineRule="auto"/>
        <w:rPr>
          <w:rFonts w:ascii="黑体" w:hAnsi="宋体"/>
        </w:rPr>
      </w:pPr>
      <w:r>
        <w:rPr>
          <w:rFonts w:ascii="黑体" w:hAnsi="宋体" w:hint="eastAsia"/>
        </w:rPr>
        <w:t>六</w:t>
      </w:r>
      <w:r w:rsidRPr="00133554">
        <w:rPr>
          <w:rFonts w:ascii="黑体" w:hAnsi="宋体" w:hint="eastAsia"/>
        </w:rPr>
        <w:t xml:space="preserve">、其他需要说明的问题 </w:t>
      </w: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D862EB" w14:paraId="52F2B11B" w14:textId="77777777" w:rsidTr="00D862EB">
        <w:tc>
          <w:tcPr>
            <w:tcW w:w="8296" w:type="dxa"/>
          </w:tcPr>
          <w:p w14:paraId="71F59971" w14:textId="4316C055" w:rsidR="00D862EB" w:rsidRPr="00D862EB" w:rsidRDefault="00D862EB" w:rsidP="0063249D">
            <w:pPr>
              <w:pStyle w:val="DG0"/>
              <w:jc w:val="left"/>
              <w:rPr>
                <w:rFonts w:ascii="仿宋" w:eastAsia="仿宋" w:hAnsi="仿宋" w:cs="仿宋"/>
              </w:rPr>
            </w:pPr>
          </w:p>
          <w:p w14:paraId="59238465" w14:textId="77777777" w:rsidR="00D862EB" w:rsidRPr="0063249D" w:rsidRDefault="00D862EB" w:rsidP="0063249D">
            <w:pPr>
              <w:pStyle w:val="DG0"/>
              <w:jc w:val="left"/>
              <w:rPr>
                <w:rFonts w:ascii="宋体" w:hAnsi="宋体"/>
                <w:bCs/>
              </w:rPr>
            </w:pPr>
          </w:p>
          <w:p w14:paraId="73244EDF" w14:textId="77777777" w:rsidR="00D862EB" w:rsidRDefault="00D862EB" w:rsidP="0063249D">
            <w:pPr>
              <w:pStyle w:val="DG0"/>
              <w:jc w:val="left"/>
              <w:rPr>
                <w:rFonts w:ascii="黑体"/>
              </w:rPr>
            </w:pPr>
          </w:p>
        </w:tc>
      </w:tr>
    </w:tbl>
    <w:p w14:paraId="509743C7" w14:textId="77777777" w:rsidR="00133554" w:rsidRPr="00C2675D" w:rsidRDefault="00133554" w:rsidP="00883C73">
      <w:pPr>
        <w:pStyle w:val="DG1"/>
        <w:rPr>
          <w:rFonts w:ascii="黑体" w:hAnsi="宋体"/>
          <w:sz w:val="18"/>
          <w:szCs w:val="16"/>
        </w:rPr>
      </w:pPr>
    </w:p>
    <w:sectPr w:rsidR="00133554" w:rsidRPr="00C2675D" w:rsidSect="008F7F31">
      <w:headerReference w:type="default" r:id="rId14"/>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654A3" w14:textId="77777777" w:rsidR="00F5625A" w:rsidRDefault="00F5625A" w:rsidP="002B0C48">
      <w:r>
        <w:separator/>
      </w:r>
    </w:p>
  </w:endnote>
  <w:endnote w:type="continuationSeparator" w:id="0">
    <w:p w14:paraId="37F38EB1" w14:textId="77777777" w:rsidR="00F5625A" w:rsidRDefault="00F5625A" w:rsidP="002B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3D1C0" w14:textId="77777777" w:rsidR="00F5625A" w:rsidRDefault="00F5625A" w:rsidP="002B0C48">
      <w:r>
        <w:separator/>
      </w:r>
    </w:p>
  </w:footnote>
  <w:footnote w:type="continuationSeparator" w:id="0">
    <w:p w14:paraId="094E4E96" w14:textId="77777777" w:rsidR="00F5625A" w:rsidRDefault="00F5625A" w:rsidP="002B0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6C5A" w14:textId="3C176498" w:rsidR="002B0C48" w:rsidRPr="008F7F31" w:rsidRDefault="002A4649" w:rsidP="008F7F31">
    <w:pPr>
      <w:jc w:val="right"/>
      <w:rPr>
        <w:rFonts w:ascii="方正小标宋简体" w:eastAsia="方正小标宋简体" w:hAnsi="方正小标宋简体"/>
      </w:rPr>
    </w:pPr>
    <w:r w:rsidRPr="008F7F31">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2D719AA6" w:rsidR="002B0C48" w:rsidRPr="002B0C48" w:rsidRDefault="002B0C48"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sidR="00A40645">
                            <w:rPr>
                              <w:rFonts w:ascii="Times New Roman" w:hAnsi="Times New Roman"/>
                            </w:rPr>
                            <w:t>55</w:t>
                          </w:r>
                          <w:r w:rsidRPr="00133554">
                            <w:rPr>
                              <w:rFonts w:ascii="Times New Roman" w:hAnsi="Times New Roman"/>
                            </w:rPr>
                            <w:t>（</w:t>
                          </w:r>
                          <w:r w:rsidRPr="00133554">
                            <w:rPr>
                              <w:rFonts w:ascii="Times New Roman" w:hAnsi="Times New Roman"/>
                            </w:rPr>
                            <w:t>A</w:t>
                          </w:r>
                          <w:r w:rsidR="00A40645">
                            <w:rPr>
                              <w:rFonts w:ascii="Times New Roman" w:hAnsi="Times New Roman"/>
                            </w:rPr>
                            <w:t>0</w:t>
                          </w:r>
                          <w:r w:rsidRPr="00133554">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" stroked="f" strokeweight=".5pt">
              <v:textbox>
                <w:txbxContent>
                  <w:p w14:paraId="68BFAD57" w14:textId="2D719AA6" w:rsidR="002B0C48" w:rsidRPr="002B0C48" w:rsidRDefault="002B0C48"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sidR="00A40645">
                      <w:rPr>
                        <w:rFonts w:ascii="Times New Roman" w:hAnsi="Times New Roman"/>
                      </w:rPr>
                      <w:t>55</w:t>
                    </w:r>
                    <w:r w:rsidRPr="00133554">
                      <w:rPr>
                        <w:rFonts w:ascii="Times New Roman" w:hAnsi="Times New Roman"/>
                      </w:rPr>
                      <w:t>（</w:t>
                    </w:r>
                    <w:r w:rsidRPr="00133554">
                      <w:rPr>
                        <w:rFonts w:ascii="Times New Roman" w:hAnsi="Times New Roman"/>
                      </w:rPr>
                      <w:t>A</w:t>
                    </w:r>
                    <w:r w:rsidR="00A40645">
                      <w:rPr>
                        <w:rFonts w:ascii="Times New Roman" w:hAnsi="Times New Roman"/>
                      </w:rPr>
                      <w:t>0</w:t>
                    </w:r>
                    <w:r w:rsidRPr="00133554">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6894"/>
    <w:multiLevelType w:val="hybridMultilevel"/>
    <w:tmpl w:val="2DEAF626"/>
    <w:lvl w:ilvl="0" w:tplc="E11208AC">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 w15:restartNumberingAfterBreak="0">
    <w:nsid w:val="050B18B9"/>
    <w:multiLevelType w:val="hybridMultilevel"/>
    <w:tmpl w:val="7206E0E2"/>
    <w:lvl w:ilvl="0" w:tplc="51546A1E">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2" w15:restartNumberingAfterBreak="0">
    <w:nsid w:val="08240813"/>
    <w:multiLevelType w:val="hybridMultilevel"/>
    <w:tmpl w:val="5F06DE20"/>
    <w:lvl w:ilvl="0" w:tplc="099CDFAC">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 w15:restartNumberingAfterBreak="0">
    <w:nsid w:val="08874794"/>
    <w:multiLevelType w:val="hybridMultilevel"/>
    <w:tmpl w:val="8716D4F2"/>
    <w:lvl w:ilvl="0" w:tplc="01FA4272">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4" w15:restartNumberingAfterBreak="0">
    <w:nsid w:val="08C062B2"/>
    <w:multiLevelType w:val="hybridMultilevel"/>
    <w:tmpl w:val="6242D784"/>
    <w:lvl w:ilvl="0" w:tplc="E864FF14">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5" w15:restartNumberingAfterBreak="0">
    <w:nsid w:val="0E591284"/>
    <w:multiLevelType w:val="hybridMultilevel"/>
    <w:tmpl w:val="596A933C"/>
    <w:lvl w:ilvl="0" w:tplc="D29AF792">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6" w15:restartNumberingAfterBreak="0">
    <w:nsid w:val="1A451002"/>
    <w:multiLevelType w:val="hybridMultilevel"/>
    <w:tmpl w:val="23887A5C"/>
    <w:lvl w:ilvl="0" w:tplc="443C035C">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7" w15:restartNumberingAfterBreak="0">
    <w:nsid w:val="1ADA5163"/>
    <w:multiLevelType w:val="hybridMultilevel"/>
    <w:tmpl w:val="BDBED12E"/>
    <w:lvl w:ilvl="0" w:tplc="F9282892">
      <w:start w:val="2"/>
      <w:numFmt w:val="decimal"/>
      <w:lvlText w:val="%1"/>
      <w:lvlJc w:val="left"/>
      <w:pPr>
        <w:ind w:left="880" w:hanging="360"/>
      </w:pPr>
      <w:rPr>
        <w:rFonts w:asciiTheme="minorEastAsia" w:eastAsiaTheme="minorEastAsia" w:hAnsiTheme="minorEastAsia" w:hint="default"/>
        <w:w w:val="100"/>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8" w15:restartNumberingAfterBreak="0">
    <w:nsid w:val="1E7C3EFC"/>
    <w:multiLevelType w:val="hybridMultilevel"/>
    <w:tmpl w:val="C3D4593C"/>
    <w:lvl w:ilvl="0" w:tplc="FFFFFFFF">
      <w:start w:val="1"/>
      <w:numFmt w:val="decimal"/>
      <w:lvlText w:val="%1."/>
      <w:lvlJc w:val="left"/>
      <w:pPr>
        <w:ind w:left="928" w:hanging="360"/>
      </w:pPr>
      <w:rPr>
        <w:rFonts w:cstheme="minorBidi" w:hint="default"/>
      </w:rPr>
    </w:lvl>
    <w:lvl w:ilvl="1" w:tplc="FFFFFFFF" w:tentative="1">
      <w:start w:val="1"/>
      <w:numFmt w:val="lowerLetter"/>
      <w:lvlText w:val="%2."/>
      <w:lvlJc w:val="left"/>
      <w:pPr>
        <w:ind w:left="1600" w:hanging="360"/>
      </w:pPr>
    </w:lvl>
    <w:lvl w:ilvl="2" w:tplc="FFFFFFFF" w:tentative="1">
      <w:start w:val="1"/>
      <w:numFmt w:val="lowerRoman"/>
      <w:lvlText w:val="%3."/>
      <w:lvlJc w:val="right"/>
      <w:pPr>
        <w:ind w:left="2320" w:hanging="180"/>
      </w:pPr>
    </w:lvl>
    <w:lvl w:ilvl="3" w:tplc="FFFFFFFF" w:tentative="1">
      <w:start w:val="1"/>
      <w:numFmt w:val="decimal"/>
      <w:lvlText w:val="%4."/>
      <w:lvlJc w:val="left"/>
      <w:pPr>
        <w:ind w:left="3040" w:hanging="360"/>
      </w:pPr>
    </w:lvl>
    <w:lvl w:ilvl="4" w:tplc="FFFFFFFF" w:tentative="1">
      <w:start w:val="1"/>
      <w:numFmt w:val="lowerLetter"/>
      <w:lvlText w:val="%5."/>
      <w:lvlJc w:val="left"/>
      <w:pPr>
        <w:ind w:left="3760" w:hanging="360"/>
      </w:pPr>
    </w:lvl>
    <w:lvl w:ilvl="5" w:tplc="FFFFFFFF" w:tentative="1">
      <w:start w:val="1"/>
      <w:numFmt w:val="lowerRoman"/>
      <w:lvlText w:val="%6."/>
      <w:lvlJc w:val="right"/>
      <w:pPr>
        <w:ind w:left="4480" w:hanging="180"/>
      </w:pPr>
    </w:lvl>
    <w:lvl w:ilvl="6" w:tplc="FFFFFFFF" w:tentative="1">
      <w:start w:val="1"/>
      <w:numFmt w:val="decimal"/>
      <w:lvlText w:val="%7."/>
      <w:lvlJc w:val="left"/>
      <w:pPr>
        <w:ind w:left="5200" w:hanging="360"/>
      </w:pPr>
    </w:lvl>
    <w:lvl w:ilvl="7" w:tplc="FFFFFFFF" w:tentative="1">
      <w:start w:val="1"/>
      <w:numFmt w:val="lowerLetter"/>
      <w:lvlText w:val="%8."/>
      <w:lvlJc w:val="left"/>
      <w:pPr>
        <w:ind w:left="5920" w:hanging="360"/>
      </w:pPr>
    </w:lvl>
    <w:lvl w:ilvl="8" w:tplc="FFFFFFFF" w:tentative="1">
      <w:start w:val="1"/>
      <w:numFmt w:val="lowerRoman"/>
      <w:lvlText w:val="%9."/>
      <w:lvlJc w:val="right"/>
      <w:pPr>
        <w:ind w:left="6640" w:hanging="180"/>
      </w:pPr>
    </w:lvl>
  </w:abstractNum>
  <w:abstractNum w:abstractNumId="9" w15:restartNumberingAfterBreak="0">
    <w:nsid w:val="1F815381"/>
    <w:multiLevelType w:val="hybridMultilevel"/>
    <w:tmpl w:val="B67AD6E0"/>
    <w:lvl w:ilvl="0" w:tplc="529207F0">
      <w:start w:val="1"/>
      <w:numFmt w:val="decimal"/>
      <w:lvlText w:val="%1."/>
      <w:lvlJc w:val="left"/>
      <w:pPr>
        <w:ind w:left="880" w:hanging="360"/>
      </w:pPr>
      <w:rPr>
        <w:rFonts w:cstheme="minorBidi" w:hint="default"/>
      </w:rPr>
    </w:lvl>
    <w:lvl w:ilvl="1" w:tplc="F7CAB4A0">
      <w:start w:val="1"/>
      <w:numFmt w:val="decimal"/>
      <w:lvlText w:val="%2"/>
      <w:lvlJc w:val="left"/>
      <w:pPr>
        <w:ind w:left="1600" w:hanging="360"/>
      </w:pPr>
      <w:rPr>
        <w:rFonts w:hint="default"/>
        <w:b/>
      </w:r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0" w15:restartNumberingAfterBreak="0">
    <w:nsid w:val="1FAF3514"/>
    <w:multiLevelType w:val="hybridMultilevel"/>
    <w:tmpl w:val="3B8CE696"/>
    <w:lvl w:ilvl="0" w:tplc="0A523C5E">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1" w15:restartNumberingAfterBreak="0">
    <w:nsid w:val="235E7A80"/>
    <w:multiLevelType w:val="hybridMultilevel"/>
    <w:tmpl w:val="21A06FFC"/>
    <w:lvl w:ilvl="0" w:tplc="17AED724">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2" w15:restartNumberingAfterBreak="0">
    <w:nsid w:val="263046AD"/>
    <w:multiLevelType w:val="hybridMultilevel"/>
    <w:tmpl w:val="D06437B4"/>
    <w:lvl w:ilvl="0" w:tplc="AE940088">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3" w15:restartNumberingAfterBreak="0">
    <w:nsid w:val="27DD7753"/>
    <w:multiLevelType w:val="hybridMultilevel"/>
    <w:tmpl w:val="FBFEE98A"/>
    <w:lvl w:ilvl="0" w:tplc="C474286C">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4" w15:restartNumberingAfterBreak="0">
    <w:nsid w:val="2BC73D53"/>
    <w:multiLevelType w:val="hybridMultilevel"/>
    <w:tmpl w:val="7F50818C"/>
    <w:lvl w:ilvl="0" w:tplc="16E48DB2">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5" w15:restartNumberingAfterBreak="0">
    <w:nsid w:val="2E0B19AC"/>
    <w:multiLevelType w:val="hybridMultilevel"/>
    <w:tmpl w:val="6FE4EB50"/>
    <w:lvl w:ilvl="0" w:tplc="40B2716A">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6" w15:restartNumberingAfterBreak="0">
    <w:nsid w:val="2F0B6BD0"/>
    <w:multiLevelType w:val="hybridMultilevel"/>
    <w:tmpl w:val="7BDAD874"/>
    <w:lvl w:ilvl="0" w:tplc="ACD017E4">
      <w:start w:val="1"/>
      <w:numFmt w:val="decimal"/>
      <w:lvlText w:val="%1."/>
      <w:lvlJc w:val="left"/>
      <w:pPr>
        <w:ind w:left="880" w:hanging="360"/>
      </w:pPr>
      <w:rPr>
        <w:rFonts w:cstheme="minorBidi" w:hint="default"/>
      </w:rPr>
    </w:lvl>
    <w:lvl w:ilvl="1" w:tplc="8CB0C054">
      <w:start w:val="1"/>
      <w:numFmt w:val="decimal"/>
      <w:lvlText w:val="%2"/>
      <w:lvlJc w:val="left"/>
      <w:pPr>
        <w:ind w:left="1600" w:hanging="360"/>
      </w:pPr>
      <w:rPr>
        <w:rFonts w:hint="default"/>
        <w:b/>
      </w:r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7" w15:restartNumberingAfterBreak="0">
    <w:nsid w:val="340607BA"/>
    <w:multiLevelType w:val="hybridMultilevel"/>
    <w:tmpl w:val="1FA66DBA"/>
    <w:lvl w:ilvl="0" w:tplc="DB74B26A">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8" w15:restartNumberingAfterBreak="0">
    <w:nsid w:val="383E591D"/>
    <w:multiLevelType w:val="hybridMultilevel"/>
    <w:tmpl w:val="9DD2EA88"/>
    <w:lvl w:ilvl="0" w:tplc="C81C70F4">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9" w15:restartNumberingAfterBreak="0">
    <w:nsid w:val="40717081"/>
    <w:multiLevelType w:val="hybridMultilevel"/>
    <w:tmpl w:val="44C4A150"/>
    <w:lvl w:ilvl="0" w:tplc="A0127B94">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20" w15:restartNumberingAfterBreak="0">
    <w:nsid w:val="40FB1F44"/>
    <w:multiLevelType w:val="hybridMultilevel"/>
    <w:tmpl w:val="7B841E42"/>
    <w:lvl w:ilvl="0" w:tplc="08AE694C">
      <w:start w:val="1"/>
      <w:numFmt w:val="decimal"/>
      <w:lvlText w:val="%1."/>
      <w:lvlJc w:val="left"/>
      <w:pPr>
        <w:ind w:left="880" w:hanging="360"/>
      </w:pPr>
      <w:rPr>
        <w:rFonts w:cstheme="minorBidi" w:hint="default"/>
      </w:rPr>
    </w:lvl>
    <w:lvl w:ilvl="1" w:tplc="4524F03A">
      <w:start w:val="1"/>
      <w:numFmt w:val="decimal"/>
      <w:lvlText w:val="%2"/>
      <w:lvlJc w:val="left"/>
      <w:pPr>
        <w:ind w:left="1600" w:hanging="360"/>
      </w:pPr>
      <w:rPr>
        <w:rFonts w:hint="default"/>
        <w:b/>
      </w:r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21" w15:restartNumberingAfterBreak="0">
    <w:nsid w:val="436A0D29"/>
    <w:multiLevelType w:val="hybridMultilevel"/>
    <w:tmpl w:val="3F8A2280"/>
    <w:lvl w:ilvl="0" w:tplc="0EB0D8F0">
      <w:start w:val="1"/>
      <w:numFmt w:val="decimal"/>
      <w:lvlText w:val="%1."/>
      <w:lvlJc w:val="left"/>
      <w:pPr>
        <w:ind w:left="880" w:hanging="360"/>
      </w:pPr>
      <w:rPr>
        <w:rFonts w:hint="default"/>
      </w:rPr>
    </w:lvl>
    <w:lvl w:ilvl="1" w:tplc="01A44F24">
      <w:start w:val="1"/>
      <w:numFmt w:val="decimal"/>
      <w:lvlText w:val="%2"/>
      <w:lvlJc w:val="left"/>
      <w:pPr>
        <w:ind w:left="1600" w:hanging="360"/>
      </w:pPr>
      <w:rPr>
        <w:rFonts w:hint="default"/>
        <w:b/>
      </w:r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22" w15:restartNumberingAfterBreak="0">
    <w:nsid w:val="4C77306A"/>
    <w:multiLevelType w:val="hybridMultilevel"/>
    <w:tmpl w:val="23887A5C"/>
    <w:lvl w:ilvl="0" w:tplc="FFFFFFFF">
      <w:start w:val="1"/>
      <w:numFmt w:val="decimal"/>
      <w:lvlText w:val="%1."/>
      <w:lvlJc w:val="left"/>
      <w:pPr>
        <w:ind w:left="880" w:hanging="360"/>
      </w:pPr>
      <w:rPr>
        <w:rFonts w:hint="default"/>
      </w:rPr>
    </w:lvl>
    <w:lvl w:ilvl="1" w:tplc="FFFFFFFF" w:tentative="1">
      <w:start w:val="1"/>
      <w:numFmt w:val="lowerLetter"/>
      <w:lvlText w:val="%2."/>
      <w:lvlJc w:val="left"/>
      <w:pPr>
        <w:ind w:left="1600" w:hanging="360"/>
      </w:pPr>
    </w:lvl>
    <w:lvl w:ilvl="2" w:tplc="FFFFFFFF" w:tentative="1">
      <w:start w:val="1"/>
      <w:numFmt w:val="lowerRoman"/>
      <w:lvlText w:val="%3."/>
      <w:lvlJc w:val="right"/>
      <w:pPr>
        <w:ind w:left="2320" w:hanging="180"/>
      </w:pPr>
    </w:lvl>
    <w:lvl w:ilvl="3" w:tplc="FFFFFFFF" w:tentative="1">
      <w:start w:val="1"/>
      <w:numFmt w:val="decimal"/>
      <w:lvlText w:val="%4."/>
      <w:lvlJc w:val="left"/>
      <w:pPr>
        <w:ind w:left="3040" w:hanging="360"/>
      </w:pPr>
    </w:lvl>
    <w:lvl w:ilvl="4" w:tplc="FFFFFFFF" w:tentative="1">
      <w:start w:val="1"/>
      <w:numFmt w:val="lowerLetter"/>
      <w:lvlText w:val="%5."/>
      <w:lvlJc w:val="left"/>
      <w:pPr>
        <w:ind w:left="3760" w:hanging="360"/>
      </w:pPr>
    </w:lvl>
    <w:lvl w:ilvl="5" w:tplc="FFFFFFFF" w:tentative="1">
      <w:start w:val="1"/>
      <w:numFmt w:val="lowerRoman"/>
      <w:lvlText w:val="%6."/>
      <w:lvlJc w:val="right"/>
      <w:pPr>
        <w:ind w:left="4480" w:hanging="180"/>
      </w:pPr>
    </w:lvl>
    <w:lvl w:ilvl="6" w:tplc="FFFFFFFF" w:tentative="1">
      <w:start w:val="1"/>
      <w:numFmt w:val="decimal"/>
      <w:lvlText w:val="%7."/>
      <w:lvlJc w:val="left"/>
      <w:pPr>
        <w:ind w:left="5200" w:hanging="360"/>
      </w:pPr>
    </w:lvl>
    <w:lvl w:ilvl="7" w:tplc="FFFFFFFF" w:tentative="1">
      <w:start w:val="1"/>
      <w:numFmt w:val="lowerLetter"/>
      <w:lvlText w:val="%8."/>
      <w:lvlJc w:val="left"/>
      <w:pPr>
        <w:ind w:left="5920" w:hanging="360"/>
      </w:pPr>
    </w:lvl>
    <w:lvl w:ilvl="8" w:tplc="FFFFFFFF" w:tentative="1">
      <w:start w:val="1"/>
      <w:numFmt w:val="lowerRoman"/>
      <w:lvlText w:val="%9."/>
      <w:lvlJc w:val="right"/>
      <w:pPr>
        <w:ind w:left="6640" w:hanging="180"/>
      </w:pPr>
    </w:lvl>
  </w:abstractNum>
  <w:abstractNum w:abstractNumId="23" w15:restartNumberingAfterBreak="0">
    <w:nsid w:val="4C7E4B02"/>
    <w:multiLevelType w:val="hybridMultilevel"/>
    <w:tmpl w:val="A5204382"/>
    <w:lvl w:ilvl="0" w:tplc="0A06D3AA">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24" w15:restartNumberingAfterBreak="0">
    <w:nsid w:val="4D091FB3"/>
    <w:multiLevelType w:val="hybridMultilevel"/>
    <w:tmpl w:val="6FE4EB50"/>
    <w:lvl w:ilvl="0" w:tplc="FFFFFFFF">
      <w:start w:val="1"/>
      <w:numFmt w:val="decimal"/>
      <w:lvlText w:val="%1."/>
      <w:lvlJc w:val="left"/>
      <w:pPr>
        <w:ind w:left="880" w:hanging="360"/>
      </w:pPr>
      <w:rPr>
        <w:rFonts w:cstheme="minorBidi" w:hint="default"/>
      </w:rPr>
    </w:lvl>
    <w:lvl w:ilvl="1" w:tplc="FFFFFFFF" w:tentative="1">
      <w:start w:val="1"/>
      <w:numFmt w:val="lowerLetter"/>
      <w:lvlText w:val="%2."/>
      <w:lvlJc w:val="left"/>
      <w:pPr>
        <w:ind w:left="1600" w:hanging="360"/>
      </w:pPr>
    </w:lvl>
    <w:lvl w:ilvl="2" w:tplc="FFFFFFFF" w:tentative="1">
      <w:start w:val="1"/>
      <w:numFmt w:val="lowerRoman"/>
      <w:lvlText w:val="%3."/>
      <w:lvlJc w:val="right"/>
      <w:pPr>
        <w:ind w:left="2320" w:hanging="180"/>
      </w:pPr>
    </w:lvl>
    <w:lvl w:ilvl="3" w:tplc="FFFFFFFF" w:tentative="1">
      <w:start w:val="1"/>
      <w:numFmt w:val="decimal"/>
      <w:lvlText w:val="%4."/>
      <w:lvlJc w:val="left"/>
      <w:pPr>
        <w:ind w:left="3040" w:hanging="360"/>
      </w:pPr>
    </w:lvl>
    <w:lvl w:ilvl="4" w:tplc="FFFFFFFF" w:tentative="1">
      <w:start w:val="1"/>
      <w:numFmt w:val="lowerLetter"/>
      <w:lvlText w:val="%5."/>
      <w:lvlJc w:val="left"/>
      <w:pPr>
        <w:ind w:left="3760" w:hanging="360"/>
      </w:pPr>
    </w:lvl>
    <w:lvl w:ilvl="5" w:tplc="FFFFFFFF" w:tentative="1">
      <w:start w:val="1"/>
      <w:numFmt w:val="lowerRoman"/>
      <w:lvlText w:val="%6."/>
      <w:lvlJc w:val="right"/>
      <w:pPr>
        <w:ind w:left="4480" w:hanging="180"/>
      </w:pPr>
    </w:lvl>
    <w:lvl w:ilvl="6" w:tplc="FFFFFFFF" w:tentative="1">
      <w:start w:val="1"/>
      <w:numFmt w:val="decimal"/>
      <w:lvlText w:val="%7."/>
      <w:lvlJc w:val="left"/>
      <w:pPr>
        <w:ind w:left="5200" w:hanging="360"/>
      </w:pPr>
    </w:lvl>
    <w:lvl w:ilvl="7" w:tplc="FFFFFFFF" w:tentative="1">
      <w:start w:val="1"/>
      <w:numFmt w:val="lowerLetter"/>
      <w:lvlText w:val="%8."/>
      <w:lvlJc w:val="left"/>
      <w:pPr>
        <w:ind w:left="5920" w:hanging="360"/>
      </w:pPr>
    </w:lvl>
    <w:lvl w:ilvl="8" w:tplc="FFFFFFFF" w:tentative="1">
      <w:start w:val="1"/>
      <w:numFmt w:val="lowerRoman"/>
      <w:lvlText w:val="%9."/>
      <w:lvlJc w:val="right"/>
      <w:pPr>
        <w:ind w:left="6640" w:hanging="180"/>
      </w:pPr>
    </w:lvl>
  </w:abstractNum>
  <w:abstractNum w:abstractNumId="25" w15:restartNumberingAfterBreak="0">
    <w:nsid w:val="4D0B741F"/>
    <w:multiLevelType w:val="hybridMultilevel"/>
    <w:tmpl w:val="DC3450A4"/>
    <w:lvl w:ilvl="0" w:tplc="266075F0">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26" w15:restartNumberingAfterBreak="0">
    <w:nsid w:val="578013A7"/>
    <w:multiLevelType w:val="hybridMultilevel"/>
    <w:tmpl w:val="2758B320"/>
    <w:lvl w:ilvl="0" w:tplc="01C082B0">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27" w15:restartNumberingAfterBreak="0">
    <w:nsid w:val="58422B81"/>
    <w:multiLevelType w:val="hybridMultilevel"/>
    <w:tmpl w:val="C112523C"/>
    <w:lvl w:ilvl="0" w:tplc="1CC4EBB2">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28" w15:restartNumberingAfterBreak="0">
    <w:nsid w:val="5EFD4CED"/>
    <w:multiLevelType w:val="hybridMultilevel"/>
    <w:tmpl w:val="4EBAB18C"/>
    <w:lvl w:ilvl="0" w:tplc="6252702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285336"/>
    <w:multiLevelType w:val="hybridMultilevel"/>
    <w:tmpl w:val="C3D4593C"/>
    <w:lvl w:ilvl="0" w:tplc="F512331A">
      <w:start w:val="1"/>
      <w:numFmt w:val="decimal"/>
      <w:lvlText w:val="%1."/>
      <w:lvlJc w:val="left"/>
      <w:pPr>
        <w:ind w:left="928"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0" w15:restartNumberingAfterBreak="0">
    <w:nsid w:val="632F4E2C"/>
    <w:multiLevelType w:val="hybridMultilevel"/>
    <w:tmpl w:val="DED89DEE"/>
    <w:lvl w:ilvl="0" w:tplc="895400EC">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1" w15:restartNumberingAfterBreak="0">
    <w:nsid w:val="65FB245B"/>
    <w:multiLevelType w:val="hybridMultilevel"/>
    <w:tmpl w:val="2A625DC6"/>
    <w:lvl w:ilvl="0" w:tplc="6276E56E">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2" w15:restartNumberingAfterBreak="0">
    <w:nsid w:val="68013F5E"/>
    <w:multiLevelType w:val="hybridMultilevel"/>
    <w:tmpl w:val="A57069AA"/>
    <w:lvl w:ilvl="0" w:tplc="7FEE5468">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3" w15:restartNumberingAfterBreak="0">
    <w:nsid w:val="6AC14463"/>
    <w:multiLevelType w:val="hybridMultilevel"/>
    <w:tmpl w:val="9F760632"/>
    <w:lvl w:ilvl="0" w:tplc="C70A6B7A">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4" w15:restartNumberingAfterBreak="0">
    <w:nsid w:val="6BC47D10"/>
    <w:multiLevelType w:val="hybridMultilevel"/>
    <w:tmpl w:val="F0906368"/>
    <w:lvl w:ilvl="0" w:tplc="9DCE90F0">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5" w15:restartNumberingAfterBreak="0">
    <w:nsid w:val="6D8F5207"/>
    <w:multiLevelType w:val="hybridMultilevel"/>
    <w:tmpl w:val="7EF025C2"/>
    <w:lvl w:ilvl="0" w:tplc="E03AA25A">
      <w:start w:val="1"/>
      <w:numFmt w:val="decimal"/>
      <w:lvlText w:val="%1."/>
      <w:lvlJc w:val="left"/>
      <w:pPr>
        <w:ind w:left="720" w:hanging="360"/>
      </w:pPr>
      <w:rPr>
        <w:rFonts w:ascii="宋体" w:eastAsia="宋体" w:hAnsi="宋体"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9A65E7"/>
    <w:multiLevelType w:val="hybridMultilevel"/>
    <w:tmpl w:val="8DBCCFAA"/>
    <w:lvl w:ilvl="0" w:tplc="F512331A">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7" w15:restartNumberingAfterBreak="0">
    <w:nsid w:val="77E672FE"/>
    <w:multiLevelType w:val="hybridMultilevel"/>
    <w:tmpl w:val="C112523C"/>
    <w:lvl w:ilvl="0" w:tplc="FFFFFFFF">
      <w:start w:val="1"/>
      <w:numFmt w:val="decimal"/>
      <w:lvlText w:val="%1."/>
      <w:lvlJc w:val="left"/>
      <w:pPr>
        <w:ind w:left="880" w:hanging="360"/>
      </w:pPr>
      <w:rPr>
        <w:rFonts w:cstheme="minorBidi" w:hint="default"/>
      </w:rPr>
    </w:lvl>
    <w:lvl w:ilvl="1" w:tplc="FFFFFFFF" w:tentative="1">
      <w:start w:val="1"/>
      <w:numFmt w:val="lowerLetter"/>
      <w:lvlText w:val="%2."/>
      <w:lvlJc w:val="left"/>
      <w:pPr>
        <w:ind w:left="1600" w:hanging="360"/>
      </w:pPr>
    </w:lvl>
    <w:lvl w:ilvl="2" w:tplc="FFFFFFFF" w:tentative="1">
      <w:start w:val="1"/>
      <w:numFmt w:val="lowerRoman"/>
      <w:lvlText w:val="%3."/>
      <w:lvlJc w:val="right"/>
      <w:pPr>
        <w:ind w:left="2320" w:hanging="180"/>
      </w:pPr>
    </w:lvl>
    <w:lvl w:ilvl="3" w:tplc="FFFFFFFF" w:tentative="1">
      <w:start w:val="1"/>
      <w:numFmt w:val="decimal"/>
      <w:lvlText w:val="%4."/>
      <w:lvlJc w:val="left"/>
      <w:pPr>
        <w:ind w:left="3040" w:hanging="360"/>
      </w:pPr>
    </w:lvl>
    <w:lvl w:ilvl="4" w:tplc="FFFFFFFF" w:tentative="1">
      <w:start w:val="1"/>
      <w:numFmt w:val="lowerLetter"/>
      <w:lvlText w:val="%5."/>
      <w:lvlJc w:val="left"/>
      <w:pPr>
        <w:ind w:left="3760" w:hanging="360"/>
      </w:pPr>
    </w:lvl>
    <w:lvl w:ilvl="5" w:tplc="FFFFFFFF" w:tentative="1">
      <w:start w:val="1"/>
      <w:numFmt w:val="lowerRoman"/>
      <w:lvlText w:val="%6."/>
      <w:lvlJc w:val="right"/>
      <w:pPr>
        <w:ind w:left="4480" w:hanging="180"/>
      </w:pPr>
    </w:lvl>
    <w:lvl w:ilvl="6" w:tplc="FFFFFFFF" w:tentative="1">
      <w:start w:val="1"/>
      <w:numFmt w:val="decimal"/>
      <w:lvlText w:val="%7."/>
      <w:lvlJc w:val="left"/>
      <w:pPr>
        <w:ind w:left="5200" w:hanging="360"/>
      </w:pPr>
    </w:lvl>
    <w:lvl w:ilvl="7" w:tplc="FFFFFFFF" w:tentative="1">
      <w:start w:val="1"/>
      <w:numFmt w:val="lowerLetter"/>
      <w:lvlText w:val="%8."/>
      <w:lvlJc w:val="left"/>
      <w:pPr>
        <w:ind w:left="5920" w:hanging="360"/>
      </w:pPr>
    </w:lvl>
    <w:lvl w:ilvl="8" w:tplc="FFFFFFFF" w:tentative="1">
      <w:start w:val="1"/>
      <w:numFmt w:val="lowerRoman"/>
      <w:lvlText w:val="%9."/>
      <w:lvlJc w:val="right"/>
      <w:pPr>
        <w:ind w:left="6640" w:hanging="180"/>
      </w:pPr>
    </w:lvl>
  </w:abstractNum>
  <w:abstractNum w:abstractNumId="38" w15:restartNumberingAfterBreak="0">
    <w:nsid w:val="7BB76A0F"/>
    <w:multiLevelType w:val="hybridMultilevel"/>
    <w:tmpl w:val="9950FF32"/>
    <w:lvl w:ilvl="0" w:tplc="F01A9722">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9" w15:restartNumberingAfterBreak="0">
    <w:nsid w:val="7FA366F3"/>
    <w:multiLevelType w:val="hybridMultilevel"/>
    <w:tmpl w:val="4E6A9E92"/>
    <w:lvl w:ilvl="0" w:tplc="F4701844">
      <w:start w:val="1"/>
      <w:numFmt w:val="decimal"/>
      <w:lvlText w:val="%1."/>
      <w:lvlJc w:val="left"/>
      <w:pPr>
        <w:ind w:left="880" w:hanging="360"/>
      </w:pPr>
      <w:rPr>
        <w:rFonts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num w:numId="1" w16cid:durableId="626667092">
    <w:abstractNumId w:val="35"/>
  </w:num>
  <w:num w:numId="2" w16cid:durableId="883057356">
    <w:abstractNumId w:val="28"/>
  </w:num>
  <w:num w:numId="3" w16cid:durableId="731468300">
    <w:abstractNumId w:val="9"/>
  </w:num>
  <w:num w:numId="4" w16cid:durableId="1251430051">
    <w:abstractNumId w:val="2"/>
  </w:num>
  <w:num w:numId="5" w16cid:durableId="157116637">
    <w:abstractNumId w:val="18"/>
  </w:num>
  <w:num w:numId="6" w16cid:durableId="1332754671">
    <w:abstractNumId w:val="34"/>
  </w:num>
  <w:num w:numId="7" w16cid:durableId="996834974">
    <w:abstractNumId w:val="31"/>
  </w:num>
  <w:num w:numId="8" w16cid:durableId="1741443684">
    <w:abstractNumId w:val="1"/>
  </w:num>
  <w:num w:numId="9" w16cid:durableId="719670956">
    <w:abstractNumId w:val="7"/>
  </w:num>
  <w:num w:numId="10" w16cid:durableId="597909057">
    <w:abstractNumId w:val="12"/>
  </w:num>
  <w:num w:numId="11" w16cid:durableId="2007438812">
    <w:abstractNumId w:val="20"/>
  </w:num>
  <w:num w:numId="12" w16cid:durableId="1050884878">
    <w:abstractNumId w:val="10"/>
  </w:num>
  <w:num w:numId="13" w16cid:durableId="1971131270">
    <w:abstractNumId w:val="26"/>
  </w:num>
  <w:num w:numId="14" w16cid:durableId="1451633508">
    <w:abstractNumId w:val="16"/>
  </w:num>
  <w:num w:numId="15" w16cid:durableId="1921015155">
    <w:abstractNumId w:val="30"/>
  </w:num>
  <w:num w:numId="16" w16cid:durableId="1054740222">
    <w:abstractNumId w:val="0"/>
  </w:num>
  <w:num w:numId="17" w16cid:durableId="1716927747">
    <w:abstractNumId w:val="21"/>
  </w:num>
  <w:num w:numId="18" w16cid:durableId="683626483">
    <w:abstractNumId w:val="4"/>
  </w:num>
  <w:num w:numId="19" w16cid:durableId="905334208">
    <w:abstractNumId w:val="13"/>
  </w:num>
  <w:num w:numId="20" w16cid:durableId="1322276075">
    <w:abstractNumId w:val="32"/>
  </w:num>
  <w:num w:numId="21" w16cid:durableId="160777059">
    <w:abstractNumId w:val="5"/>
  </w:num>
  <w:num w:numId="22" w16cid:durableId="244338361">
    <w:abstractNumId w:val="17"/>
  </w:num>
  <w:num w:numId="23" w16cid:durableId="94330057">
    <w:abstractNumId w:val="11"/>
  </w:num>
  <w:num w:numId="24" w16cid:durableId="459112183">
    <w:abstractNumId w:val="38"/>
  </w:num>
  <w:num w:numId="25" w16cid:durableId="1814056713">
    <w:abstractNumId w:val="19"/>
  </w:num>
  <w:num w:numId="26" w16cid:durableId="1004549963">
    <w:abstractNumId w:val="39"/>
  </w:num>
  <w:num w:numId="27" w16cid:durableId="1271669432">
    <w:abstractNumId w:val="14"/>
  </w:num>
  <w:num w:numId="28" w16cid:durableId="1482888834">
    <w:abstractNumId w:val="25"/>
  </w:num>
  <w:num w:numId="29" w16cid:durableId="298153217">
    <w:abstractNumId w:val="3"/>
  </w:num>
  <w:num w:numId="30" w16cid:durableId="2099250913">
    <w:abstractNumId w:val="33"/>
  </w:num>
  <w:num w:numId="31" w16cid:durableId="96944484">
    <w:abstractNumId w:val="23"/>
  </w:num>
  <w:num w:numId="32" w16cid:durableId="628781159">
    <w:abstractNumId w:val="6"/>
  </w:num>
  <w:num w:numId="33" w16cid:durableId="1318847543">
    <w:abstractNumId w:val="27"/>
  </w:num>
  <w:num w:numId="34" w16cid:durableId="1824392215">
    <w:abstractNumId w:val="15"/>
  </w:num>
  <w:num w:numId="35" w16cid:durableId="1761365075">
    <w:abstractNumId w:val="29"/>
  </w:num>
  <w:num w:numId="36" w16cid:durableId="1750345433">
    <w:abstractNumId w:val="36"/>
  </w:num>
  <w:num w:numId="37" w16cid:durableId="822966661">
    <w:abstractNumId w:val="22"/>
  </w:num>
  <w:num w:numId="38" w16cid:durableId="630285575">
    <w:abstractNumId w:val="37"/>
  </w:num>
  <w:num w:numId="39" w16cid:durableId="472453977">
    <w:abstractNumId w:val="24"/>
  </w:num>
  <w:num w:numId="40" w16cid:durableId="20717312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1F"/>
    <w:rsid w:val="000203E0"/>
    <w:rsid w:val="000210E0"/>
    <w:rsid w:val="00033082"/>
    <w:rsid w:val="00044088"/>
    <w:rsid w:val="00053590"/>
    <w:rsid w:val="0006001D"/>
    <w:rsid w:val="00066041"/>
    <w:rsid w:val="0007448D"/>
    <w:rsid w:val="00076794"/>
    <w:rsid w:val="0008122A"/>
    <w:rsid w:val="00087488"/>
    <w:rsid w:val="0009050A"/>
    <w:rsid w:val="0009721F"/>
    <w:rsid w:val="000A4E73"/>
    <w:rsid w:val="000B1BD2"/>
    <w:rsid w:val="000C0F0D"/>
    <w:rsid w:val="000C13BC"/>
    <w:rsid w:val="000D28E5"/>
    <w:rsid w:val="000D34D7"/>
    <w:rsid w:val="000D4378"/>
    <w:rsid w:val="00100633"/>
    <w:rsid w:val="00102EEB"/>
    <w:rsid w:val="001072BC"/>
    <w:rsid w:val="00114BD6"/>
    <w:rsid w:val="00123A9F"/>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D0AD6"/>
    <w:rsid w:val="001E0494"/>
    <w:rsid w:val="001E0E2F"/>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1A7E"/>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80F"/>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398F"/>
    <w:rsid w:val="004B408D"/>
    <w:rsid w:val="004B6F68"/>
    <w:rsid w:val="004B73F7"/>
    <w:rsid w:val="004D34AC"/>
    <w:rsid w:val="004D4FB3"/>
    <w:rsid w:val="004D75A6"/>
    <w:rsid w:val="004E3456"/>
    <w:rsid w:val="004F3DF0"/>
    <w:rsid w:val="004F671D"/>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0B9"/>
    <w:rsid w:val="0059045B"/>
    <w:rsid w:val="00594F40"/>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42E5E"/>
    <w:rsid w:val="0065167D"/>
    <w:rsid w:val="00652D13"/>
    <w:rsid w:val="0066595A"/>
    <w:rsid w:val="00666206"/>
    <w:rsid w:val="00672788"/>
    <w:rsid w:val="00676183"/>
    <w:rsid w:val="00680DA3"/>
    <w:rsid w:val="0068377F"/>
    <w:rsid w:val="00691B24"/>
    <w:rsid w:val="00695B93"/>
    <w:rsid w:val="00697C16"/>
    <w:rsid w:val="006A5A89"/>
    <w:rsid w:val="006B1F18"/>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86B40"/>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7F2F8A"/>
    <w:rsid w:val="0080066B"/>
    <w:rsid w:val="00803578"/>
    <w:rsid w:val="00815B8D"/>
    <w:rsid w:val="00815B8E"/>
    <w:rsid w:val="00816D99"/>
    <w:rsid w:val="00821685"/>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0DBB"/>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1553"/>
    <w:rsid w:val="00A837D5"/>
    <w:rsid w:val="00A83E04"/>
    <w:rsid w:val="00A91091"/>
    <w:rsid w:val="00A93EE3"/>
    <w:rsid w:val="00A94BA9"/>
    <w:rsid w:val="00AA4970"/>
    <w:rsid w:val="00AA536D"/>
    <w:rsid w:val="00AA5EF4"/>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546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223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1292"/>
    <w:rsid w:val="00CB3D3F"/>
    <w:rsid w:val="00CB5A1A"/>
    <w:rsid w:val="00CB749A"/>
    <w:rsid w:val="00CC59E6"/>
    <w:rsid w:val="00CD5BDD"/>
    <w:rsid w:val="00CF096B"/>
    <w:rsid w:val="00CF10F7"/>
    <w:rsid w:val="00CF5EE3"/>
    <w:rsid w:val="00CF691F"/>
    <w:rsid w:val="00D00D99"/>
    <w:rsid w:val="00D013A4"/>
    <w:rsid w:val="00D026DC"/>
    <w:rsid w:val="00D10771"/>
    <w:rsid w:val="00D15595"/>
    <w:rsid w:val="00D343A8"/>
    <w:rsid w:val="00D37832"/>
    <w:rsid w:val="00D44860"/>
    <w:rsid w:val="00D47689"/>
    <w:rsid w:val="00D50C42"/>
    <w:rsid w:val="00D57CF5"/>
    <w:rsid w:val="00D612BC"/>
    <w:rsid w:val="00D62F98"/>
    <w:rsid w:val="00D66FD6"/>
    <w:rsid w:val="00D8285B"/>
    <w:rsid w:val="00D8434D"/>
    <w:rsid w:val="00D862EB"/>
    <w:rsid w:val="00D86619"/>
    <w:rsid w:val="00D93E7C"/>
    <w:rsid w:val="00DA39C8"/>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25C63"/>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5625A"/>
    <w:rsid w:val="00F73D03"/>
    <w:rsid w:val="00F76CB9"/>
    <w:rsid w:val="00F77A73"/>
    <w:rsid w:val="00F77B9F"/>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B0853C3"/>
  <w15:docId w15:val="{2EC5F628-3BCA-8F43-AF34-D6816A9C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AAC"/>
    <w:rPr>
      <w:rFonts w:ascii="宋体" w:eastAsia="宋体" w:hAnsi="宋体" w:cs="宋体"/>
      <w:sz w:val="24"/>
      <w:szCs w:val="24"/>
    </w:rPr>
  </w:style>
  <w:style w:type="paragraph" w:styleId="Heading1">
    <w:name w:val="heading 1"/>
    <w:basedOn w:val="Normal"/>
    <w:next w:val="Normal"/>
    <w:link w:val="Heading1Char"/>
    <w:uiPriority w:val="9"/>
    <w:qFormat/>
    <w:rsid w:val="00FF47F6"/>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TableGrid">
    <w:name w:val="Table Grid"/>
    <w:basedOn w:val="TableNormal"/>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emiHidden/>
    <w:qFormat/>
    <w:rPr>
      <w:sz w:val="18"/>
      <w:szCs w:val="18"/>
    </w:rPr>
  </w:style>
  <w:style w:type="character" w:customStyle="1" w:styleId="FooterChar">
    <w:name w:val="Footer Char"/>
    <w:basedOn w:val="DefaultParagraphFont"/>
    <w:link w:val="Footer"/>
    <w:uiPriority w:val="99"/>
    <w:semiHidden/>
    <w:qFormat/>
    <w:rPr>
      <w:sz w:val="18"/>
      <w:szCs w:val="18"/>
    </w:rPr>
  </w:style>
  <w:style w:type="paragraph" w:customStyle="1" w:styleId="DG">
    <w:name w:val="表格标题DG"/>
    <w:basedOn w:val="Normal"/>
    <w:qFormat/>
    <w:rsid w:val="00100633"/>
    <w:pPr>
      <w:snapToGrid w:val="0"/>
      <w:jc w:val="center"/>
    </w:pPr>
    <w:rPr>
      <w:rFonts w:ascii="Arial" w:eastAsia="黑体" w:hAnsi="Arial"/>
      <w:bCs/>
      <w:color w:val="000000"/>
      <w:sz w:val="21"/>
      <w:szCs w:val="20"/>
    </w:rPr>
  </w:style>
  <w:style w:type="paragraph" w:customStyle="1" w:styleId="DG0">
    <w:name w:val="表格正文DG"/>
    <w:basedOn w:val="Normal"/>
    <w:qFormat/>
    <w:rsid w:val="002B13CA"/>
    <w:pPr>
      <w:jc w:val="center"/>
    </w:pPr>
    <w:rPr>
      <w:rFonts w:ascii="Times New Roman" w:hAnsi="Times New Roman"/>
      <w:color w:val="000000"/>
      <w:sz w:val="21"/>
      <w:szCs w:val="21"/>
    </w:rPr>
  </w:style>
  <w:style w:type="paragraph" w:styleId="ListParagraph">
    <w:name w:val="List Paragraph"/>
    <w:basedOn w:val="Normal"/>
    <w:uiPriority w:val="99"/>
    <w:unhideWhenUsed/>
    <w:rsid w:val="00087488"/>
    <w:pPr>
      <w:ind w:firstLineChars="200" w:firstLine="420"/>
    </w:pPr>
  </w:style>
  <w:style w:type="character" w:styleId="Strong">
    <w:name w:val="Strong"/>
    <w:basedOn w:val="DefaultParagraphFont"/>
    <w:uiPriority w:val="22"/>
    <w:qFormat/>
    <w:rsid w:val="00695B93"/>
    <w:rPr>
      <w:b/>
      <w:bCs/>
    </w:rPr>
  </w:style>
  <w:style w:type="paragraph" w:styleId="NormalWeb">
    <w:name w:val="Normal (Web)"/>
    <w:basedOn w:val="Normal"/>
    <w:uiPriority w:val="99"/>
    <w:unhideWhenUsed/>
    <w:rsid w:val="00E6080E"/>
    <w:pPr>
      <w:spacing w:before="100" w:beforeAutospacing="1" w:after="100" w:afterAutospacing="1"/>
    </w:pPr>
  </w:style>
  <w:style w:type="paragraph" w:customStyle="1" w:styleId="DG1">
    <w:name w:val="一级标题DG"/>
    <w:basedOn w:val="Normal"/>
    <w:qFormat/>
    <w:rsid w:val="00AD5B40"/>
    <w:pPr>
      <w:spacing w:line="480" w:lineRule="auto"/>
      <w:outlineLvl w:val="0"/>
    </w:pPr>
    <w:rPr>
      <w:rFonts w:ascii="Arial" w:eastAsia="黑体" w:hAnsi="Arial"/>
      <w:sz w:val="28"/>
    </w:rPr>
  </w:style>
  <w:style w:type="paragraph" w:customStyle="1" w:styleId="DG2">
    <w:name w:val="二级标题DG"/>
    <w:basedOn w:val="NormalWeb"/>
    <w:qFormat/>
    <w:rsid w:val="00305F23"/>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Normal"/>
    <w:qFormat/>
    <w:rsid w:val="00AB22C0"/>
    <w:pPr>
      <w:snapToGrid w:val="0"/>
      <w:spacing w:line="440" w:lineRule="exact"/>
      <w:ind w:firstLineChars="200" w:firstLine="480"/>
    </w:pPr>
    <w:rPr>
      <w:rFonts w:ascii="Times New Roman" w:hAnsi="Times New Roman" w:cs="Times New Roman"/>
      <w:color w:val="000000"/>
    </w:rPr>
  </w:style>
  <w:style w:type="character" w:customStyle="1" w:styleId="Heading1Char">
    <w:name w:val="Heading 1 Char"/>
    <w:basedOn w:val="DefaultParagraphFont"/>
    <w:link w:val="Heading1"/>
    <w:uiPriority w:val="9"/>
    <w:rsid w:val="00FF47F6"/>
    <w:rPr>
      <w:rFonts w:ascii="Calibri" w:eastAsia="宋体" w:hAnsi="Calibri" w:cs="Times New Roman"/>
      <w:b/>
      <w:bCs/>
      <w:kern w:val="44"/>
      <w:sz w:val="44"/>
      <w:szCs w:val="44"/>
    </w:rPr>
  </w:style>
  <w:style w:type="paragraph" w:styleId="CommentText">
    <w:name w:val="annotation text"/>
    <w:basedOn w:val="Normal"/>
    <w:link w:val="CommentTextChar"/>
    <w:uiPriority w:val="99"/>
    <w:qFormat/>
    <w:rsid w:val="009A1E27"/>
    <w:pPr>
      <w:widowControl w:val="0"/>
    </w:pPr>
    <w:rPr>
      <w:rFonts w:ascii="Times New Roman" w:hAnsi="Times New Roman" w:cs="Times New Roman"/>
      <w:kern w:val="2"/>
      <w:sz w:val="21"/>
    </w:rPr>
  </w:style>
  <w:style w:type="character" w:customStyle="1" w:styleId="CommentTextChar">
    <w:name w:val="Comment Text Char"/>
    <w:basedOn w:val="DefaultParagraphFont"/>
    <w:link w:val="CommentText"/>
    <w:uiPriority w:val="99"/>
    <w:rsid w:val="009A1E27"/>
    <w:rPr>
      <w:rFonts w:ascii="Times New Roman" w:eastAsia="宋体" w:hAnsi="Times New Roman" w:cs="Times New Roman"/>
      <w:kern w:val="2"/>
      <w:sz w:val="21"/>
      <w:szCs w:val="24"/>
    </w:rPr>
  </w:style>
  <w:style w:type="character" w:customStyle="1" w:styleId="editor-text-node">
    <w:name w:val="editor-text-node"/>
    <w:basedOn w:val="DefaultParagraphFont"/>
    <w:rsid w:val="00A17885"/>
  </w:style>
  <w:style w:type="character" w:styleId="PlaceholderText">
    <w:name w:val="Placeholder Text"/>
    <w:basedOn w:val="DefaultParagraphFont"/>
    <w:uiPriority w:val="99"/>
    <w:unhideWhenUsed/>
    <w:rsid w:val="009A0450"/>
    <w:rPr>
      <w:color w:val="808080"/>
    </w:rPr>
  </w:style>
  <w:style w:type="paragraph" w:customStyle="1" w:styleId="TableParagraph">
    <w:name w:val="Table Paragraph"/>
    <w:basedOn w:val="Normal"/>
    <w:uiPriority w:val="1"/>
    <w:qFormat/>
    <w:rsid w:val="0007448D"/>
    <w:pPr>
      <w:widowControl w:val="0"/>
    </w:pPr>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126121842">
      <w:bodyDiv w:val="1"/>
      <w:marLeft w:val="0"/>
      <w:marRight w:val="0"/>
      <w:marTop w:val="0"/>
      <w:marBottom w:val="0"/>
      <w:divBdr>
        <w:top w:val="none" w:sz="0" w:space="0" w:color="auto"/>
        <w:left w:val="none" w:sz="0" w:space="0" w:color="auto"/>
        <w:bottom w:val="none" w:sz="0" w:space="0" w:color="auto"/>
        <w:right w:val="none" w:sz="0" w:space="0" w:color="auto"/>
      </w:divBdr>
      <w:divsChild>
        <w:div w:id="507792388">
          <w:marLeft w:val="0"/>
          <w:marRight w:val="0"/>
          <w:marTop w:val="0"/>
          <w:marBottom w:val="0"/>
          <w:divBdr>
            <w:top w:val="none" w:sz="0" w:space="0" w:color="auto"/>
            <w:left w:val="none" w:sz="0" w:space="0" w:color="auto"/>
            <w:bottom w:val="none" w:sz="0" w:space="0" w:color="auto"/>
            <w:right w:val="none" w:sz="0" w:space="0" w:color="auto"/>
          </w:divBdr>
          <w:divsChild>
            <w:div w:id="518010541">
              <w:marLeft w:val="0"/>
              <w:marRight w:val="0"/>
              <w:marTop w:val="0"/>
              <w:marBottom w:val="0"/>
              <w:divBdr>
                <w:top w:val="none" w:sz="0" w:space="0" w:color="auto"/>
                <w:left w:val="none" w:sz="0" w:space="0" w:color="auto"/>
                <w:bottom w:val="none" w:sz="0" w:space="0" w:color="auto"/>
                <w:right w:val="none" w:sz="0" w:space="0" w:color="auto"/>
              </w:divBdr>
              <w:divsChild>
                <w:div w:id="5879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95011">
      <w:bodyDiv w:val="1"/>
      <w:marLeft w:val="0"/>
      <w:marRight w:val="0"/>
      <w:marTop w:val="0"/>
      <w:marBottom w:val="0"/>
      <w:divBdr>
        <w:top w:val="none" w:sz="0" w:space="0" w:color="auto"/>
        <w:left w:val="none" w:sz="0" w:space="0" w:color="auto"/>
        <w:bottom w:val="none" w:sz="0" w:space="0" w:color="auto"/>
        <w:right w:val="none" w:sz="0" w:space="0" w:color="auto"/>
      </w:divBdr>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73353">
      <w:bodyDiv w:val="1"/>
      <w:marLeft w:val="0"/>
      <w:marRight w:val="0"/>
      <w:marTop w:val="0"/>
      <w:marBottom w:val="0"/>
      <w:divBdr>
        <w:top w:val="none" w:sz="0" w:space="0" w:color="auto"/>
        <w:left w:val="none" w:sz="0" w:space="0" w:color="auto"/>
        <w:bottom w:val="none" w:sz="0" w:space="0" w:color="auto"/>
        <w:right w:val="none" w:sz="0" w:space="0" w:color="auto"/>
      </w:divBdr>
      <w:divsChild>
        <w:div w:id="1475902576">
          <w:marLeft w:val="0"/>
          <w:marRight w:val="0"/>
          <w:marTop w:val="0"/>
          <w:marBottom w:val="0"/>
          <w:divBdr>
            <w:top w:val="none" w:sz="0" w:space="0" w:color="auto"/>
            <w:left w:val="none" w:sz="0" w:space="0" w:color="auto"/>
            <w:bottom w:val="none" w:sz="0" w:space="0" w:color="auto"/>
            <w:right w:val="none" w:sz="0" w:space="0" w:color="auto"/>
          </w:divBdr>
          <w:divsChild>
            <w:div w:id="1898740707">
              <w:marLeft w:val="0"/>
              <w:marRight w:val="0"/>
              <w:marTop w:val="0"/>
              <w:marBottom w:val="0"/>
              <w:divBdr>
                <w:top w:val="none" w:sz="0" w:space="0" w:color="auto"/>
                <w:left w:val="none" w:sz="0" w:space="0" w:color="auto"/>
                <w:bottom w:val="none" w:sz="0" w:space="0" w:color="auto"/>
                <w:right w:val="none" w:sz="0" w:space="0" w:color="auto"/>
              </w:divBdr>
              <w:divsChild>
                <w:div w:id="287973041">
                  <w:marLeft w:val="0"/>
                  <w:marRight w:val="0"/>
                  <w:marTop w:val="0"/>
                  <w:marBottom w:val="0"/>
                  <w:divBdr>
                    <w:top w:val="none" w:sz="0" w:space="0" w:color="auto"/>
                    <w:left w:val="none" w:sz="0" w:space="0" w:color="auto"/>
                    <w:bottom w:val="none" w:sz="0" w:space="0" w:color="auto"/>
                    <w:right w:val="none" w:sz="0" w:space="0" w:color="auto"/>
                  </w:divBdr>
                  <w:divsChild>
                    <w:div w:id="8238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1005</Words>
  <Characters>5735</Characters>
  <Application>Microsoft Office Word</Application>
  <DocSecurity>0</DocSecurity>
  <Lines>47</Lines>
  <Paragraphs>13</Paragraphs>
  <ScaleCrop>false</ScaleCrop>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Jun HE</cp:lastModifiedBy>
  <cp:revision>27</cp:revision>
  <cp:lastPrinted>2025-09-02T10:05:00Z</cp:lastPrinted>
  <dcterms:created xsi:type="dcterms:W3CDTF">2024-01-11T11:13:00Z</dcterms:created>
  <dcterms:modified xsi:type="dcterms:W3CDTF">2026-09-04T15:06:00Z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