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  <w:lang w:eastAsia="zh-CN"/>
        </w:rPr>
      </w:pPr>
    </w:p>
    <w:p w14:paraId="150FDA1A" w14:textId="0B45BACA" w:rsidR="00A278DA" w:rsidRDefault="00E806F9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E806F9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1FFA8C81" w14:textId="1E30837F" w:rsidR="00C92CFC" w:rsidRDefault="005D1215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微观经济学</w:t>
            </w:r>
          </w:p>
        </w:tc>
      </w:tr>
      <w:tr w:rsidR="00C92CFC" w14:paraId="76E96160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73013576" w:rsidR="00C92CFC" w:rsidRPr="00C92CFC" w:rsidRDefault="0012203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2120163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54FA9F3" w:rsidR="00C92CFC" w:rsidRPr="00C92CFC" w:rsidRDefault="0012203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5573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185B055C" w14:textId="15B9B40B" w:rsidR="00C92CFC" w:rsidRPr="00C92CFC" w:rsidRDefault="003C671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3/48</w:t>
            </w:r>
          </w:p>
        </w:tc>
      </w:tr>
      <w:tr w:rsidR="00C92CFC" w14:paraId="31FF0B99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6B257142" w:rsidR="00C92CFC" w:rsidRPr="00C92CFC" w:rsidRDefault="006465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何俊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EEF57BB" w:rsidR="00C92CFC" w:rsidRPr="00C92CFC" w:rsidRDefault="006465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19256</w:t>
            </w:r>
          </w:p>
        </w:tc>
        <w:tc>
          <w:tcPr>
            <w:tcW w:w="1753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568E73D8" w14:textId="1748B889" w:rsidR="00C92CFC" w:rsidRPr="00C92CFC" w:rsidRDefault="006465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4D4EB289" w:rsidR="00C91C85" w:rsidRPr="00C92CFC" w:rsidRDefault="00AE643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奢管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FA7D06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5382CD0" w:rsidR="00C91C85" w:rsidRPr="00C92CFC" w:rsidRDefault="00FA7D06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742085CC" w14:textId="13FF9BCA" w:rsidR="00C91C85" w:rsidRPr="00C92CFC" w:rsidRDefault="00FA7D06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216</w:t>
            </w:r>
          </w:p>
        </w:tc>
      </w:tr>
      <w:tr w:rsidR="00C91C85" w14:paraId="799A9358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2311B6B2" w14:textId="488B5D2F" w:rsidR="0064652B" w:rsidRPr="005A283A" w:rsidRDefault="0064652B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6D120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每周四下午2</w:t>
            </w:r>
            <w:r w:rsidRPr="006D1204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-4</w:t>
            </w:r>
            <w:proofErr w:type="gramStart"/>
            <w:r w:rsidRPr="006D120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点 珠宝</w:t>
            </w:r>
            <w:proofErr w:type="gramEnd"/>
            <w:r w:rsidRPr="006D120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学院2</w:t>
            </w:r>
            <w:r w:rsidRPr="006D1204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42 </w:t>
            </w:r>
            <w:hyperlink r:id="rId9" w:history="1">
              <w:r w:rsidRPr="006D1204">
                <w:rPr>
                  <w:rStyle w:val="Hyperlink"/>
                  <w:rFonts w:ascii="宋体" w:eastAsia="宋体" w:hAnsi="宋体" w:cs="宋体"/>
                  <w:kern w:val="0"/>
                  <w:sz w:val="21"/>
                  <w:szCs w:val="21"/>
                  <w:lang w:eastAsia="zh-CN"/>
                </w:rPr>
                <w:t>hejun0719@163.com</w:t>
              </w:r>
            </w:hyperlink>
            <w:r w:rsidRPr="006D1204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18621691011</w:t>
            </w:r>
          </w:p>
        </w:tc>
      </w:tr>
      <w:tr w:rsidR="00C91C85" w14:paraId="54FD89F7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vAlign w:val="center"/>
          </w:tcPr>
          <w:p w14:paraId="19AE7650" w14:textId="1DCE9F5E" w:rsidR="00C91C85" w:rsidRPr="005A283A" w:rsidRDefault="006D1204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6D1204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https://mooc1.chaoxing.com/course-ans/courseportal/245238168.html?edit=true</w:t>
            </w:r>
          </w:p>
        </w:tc>
      </w:tr>
      <w:tr w:rsidR="00C91C85" w14:paraId="410BB7ED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07541DE6" w14:textId="640E76E5" w:rsidR="00C91C85" w:rsidRPr="005A283A" w:rsidRDefault="004E6C7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F52F98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西方</w:t>
            </w:r>
            <w:r w:rsidRPr="00F52F98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经济学</w:t>
            </w:r>
            <w:r w:rsidRPr="00F52F98">
              <w:rPr>
                <w:rFonts w:ascii="PMingLiU" w:hAnsi="PMingLiU" w:cs="PMingLiU" w:hint="eastAsia"/>
                <w:color w:val="000000" w:themeColor="text1"/>
                <w:sz w:val="21"/>
                <w:szCs w:val="21"/>
                <w:lang w:eastAsia="zh-CN"/>
              </w:rPr>
              <w:t>（第二版）上</w:t>
            </w:r>
            <w:r w:rsidRPr="00F52F98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  <w:lang w:eastAsia="zh-CN"/>
              </w:rPr>
              <w:t>册</w:t>
            </w:r>
            <w:r w:rsidRPr="00F52F98">
              <w:rPr>
                <w:color w:val="000000" w:themeColor="text1"/>
                <w:sz w:val="21"/>
                <w:szCs w:val="21"/>
                <w:lang w:eastAsia="zh-CN"/>
              </w:rPr>
              <w:t xml:space="preserve"> ISBN</w:t>
            </w:r>
            <w:r w:rsidRPr="00F52F98">
              <w:rPr>
                <w:color w:val="000000" w:themeColor="text1"/>
                <w:sz w:val="21"/>
                <w:szCs w:val="21"/>
                <w:lang w:eastAsia="zh-CN"/>
              </w:rPr>
              <w:t>：</w:t>
            </w:r>
            <w:r w:rsidRPr="00F52F98">
              <w:rPr>
                <w:color w:val="000000" w:themeColor="text1"/>
                <w:sz w:val="21"/>
                <w:szCs w:val="21"/>
                <w:lang w:eastAsia="zh-CN"/>
              </w:rPr>
              <w:t>978-7-04-052553-3</w:t>
            </w:r>
          </w:p>
        </w:tc>
      </w:tr>
      <w:tr w:rsidR="00C91C85" w14:paraId="67DFDA0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5AE0964E" w14:textId="77777777" w:rsidR="005D7DCF" w:rsidRPr="005D7DCF" w:rsidRDefault="005D7DCF" w:rsidP="005D7DCF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【《经济学原理</w:t>
            </w:r>
            <w:r w:rsidRPr="005D7DCF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微观分册</w:t>
            </w:r>
            <w:r w:rsidRPr="005D7DCF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第八版</w:t>
            </w:r>
            <w:r w:rsidRPr="005D7DCF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同步辅导与习题集》</w:t>
            </w:r>
            <w:r w:rsidRPr="005D7DCF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曼昆编著</w:t>
            </w:r>
            <w:r w:rsidRPr="005D7DCF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北京大学出版社】</w:t>
            </w:r>
          </w:p>
          <w:p w14:paraId="74F308FF" w14:textId="77777777" w:rsidR="005D7DCF" w:rsidRPr="005D7DCF" w:rsidRDefault="005D7DCF" w:rsidP="005D7DCF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【《微观经济学》罗伯特平迪克编著</w:t>
            </w:r>
            <w:r w:rsidRPr="005D7DCF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中国人民大学出版社】</w:t>
            </w:r>
          </w:p>
          <w:p w14:paraId="5617BDF9" w14:textId="2AAD1699" w:rsidR="00C91C85" w:rsidRPr="00391A51" w:rsidRDefault="005D7DCF" w:rsidP="005D7DCF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【</w:t>
            </w:r>
            <w:proofErr w:type="spellStart"/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Principles_of_Microeconomics,_fifth</w:t>
            </w:r>
            <w:proofErr w:type="spellEnd"/>
            <w:r w:rsidRPr="005D7DC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edition, N._Gregory_Mankiw,ISBN-13: 978-0-324-58998-6, South-Western Cengage Learning 】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E806F9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6"/>
        <w:gridCol w:w="1273"/>
        <w:gridCol w:w="3969"/>
        <w:gridCol w:w="1701"/>
        <w:gridCol w:w="1581"/>
      </w:tblGrid>
      <w:tr w:rsidR="00CD68E8" w14:paraId="6190B1A2" w14:textId="77777777" w:rsidTr="00A86CEC">
        <w:trPr>
          <w:trHeight w:val="528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CD68E8" w:rsidRDefault="00CD68E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6DC7" w14:textId="76D0C450" w:rsidR="00CD68E8" w:rsidRDefault="00CD68E8" w:rsidP="00CD68E8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12A5F505" w:rsidR="00CD68E8" w:rsidRDefault="00CD68E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75BEC538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A84714" w14:paraId="44A61D03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F3E45" w14:textId="76FCD20F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2E5CC951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1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导论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38A4044A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074558E3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A84714" w14:paraId="0372CC72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93BE7" w14:textId="7777777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0A6FB351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：需求、供给与均衡价格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A3EDC66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89A3B2D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A84714" w14:paraId="2D4ADCA0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87006" w14:textId="7777777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2EA7F446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：需求、供给与均衡价格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94B69B0" w:rsidR="00A84714" w:rsidRPr="00CD68E8" w:rsidRDefault="00A84714" w:rsidP="001E0C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0D226E24" w:rsidR="00A84714" w:rsidRPr="00CD68E8" w:rsidRDefault="00A84714" w:rsidP="001E0C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A84714" w14:paraId="564FAD3A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9EE8D" w14:textId="7777777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7CE80F73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：消费者选择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6DA5ADB4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0805C735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A84714" w14:paraId="79CA456E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CAF37" w14:textId="53A559A2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60B7F69F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：企业的生产和成本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C7D1EB6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370FE3A4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A84714" w14:paraId="445266B7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AF016" w14:textId="7777777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779CD4E7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：企业的生产和成本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56A0A950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6C8C449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A84714" w14:paraId="30EDE615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1AF94" w14:textId="77777777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5C304F96" w:rsidR="00A84714" w:rsidRPr="00CD68E8" w:rsidRDefault="00A84714" w:rsidP="001E0CF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：完全竞争市场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446A1BB6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35B5F660" w:rsidR="00A84714" w:rsidRPr="00CD68E8" w:rsidRDefault="00A84714" w:rsidP="00A847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随堂测验</w:t>
            </w:r>
          </w:p>
        </w:tc>
      </w:tr>
      <w:tr w:rsidR="001D75DC" w14:paraId="1E0E56F0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F22A2D" w14:textId="5BC9083C" w:rsidR="001D75DC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8E799" w14:textId="77777777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9BDF6" w14:textId="6D7D894E" w:rsidR="001D75DC" w:rsidRPr="001E0CF0" w:rsidRDefault="001D75DC" w:rsidP="001D75D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：完全竞争市场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956FE" w14:textId="2DA83AC3" w:rsidR="001D75DC" w:rsidRPr="001E0CF0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FB12D5" w14:textId="29E30D3A" w:rsidR="001D75DC" w:rsidRPr="001E0CF0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随堂测验</w:t>
            </w:r>
          </w:p>
        </w:tc>
      </w:tr>
      <w:tr w:rsidR="001D75DC" w14:paraId="523C968D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313FDF48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531A" w14:textId="77777777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3737EDCA" w:rsidR="001D75DC" w:rsidRPr="00CD68E8" w:rsidRDefault="001D75DC" w:rsidP="001D75D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：不完全竞争市场</w:t>
            </w:r>
            <w:r w:rsidR="008C776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1. </w:t>
            </w:r>
            <w:r w:rsidR="008C776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垄断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3BDC5276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0E544140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文献阅读</w:t>
            </w:r>
          </w:p>
        </w:tc>
      </w:tr>
      <w:tr w:rsidR="001D75DC" w14:paraId="7A425125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232DBFBC" w:rsidR="001D75DC" w:rsidRPr="00CD68E8" w:rsidRDefault="001D75DC" w:rsidP="001D75D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39DE6" w14:textId="77777777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6887BCA5" w:rsidR="001D75DC" w:rsidRPr="00CD68E8" w:rsidRDefault="001D75DC" w:rsidP="001D75D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：不完全竞争市场</w:t>
            </w:r>
            <w:r w:rsidR="008C776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2. </w:t>
            </w:r>
            <w:r w:rsidR="008C776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寡头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370DBD77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252A41E5" w:rsidR="001D75DC" w:rsidRPr="00CD68E8" w:rsidRDefault="001D75DC" w:rsidP="001D75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8C7765" w14:paraId="3DF44077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89D4B" w14:textId="270E0201" w:rsidR="008C7765" w:rsidRDefault="008C7765" w:rsidP="008C776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71AB2" w14:textId="77777777" w:rsidR="008C7765" w:rsidRPr="00CD68E8" w:rsidRDefault="008C7765" w:rsidP="008C77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C7C6F9" w14:textId="1A2B7A0C" w:rsidR="008C7765" w:rsidRPr="001E0CF0" w:rsidRDefault="008C7765" w:rsidP="008C776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：不完全竞争市场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2.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垄断竞争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93405" w14:textId="4337FCE6" w:rsidR="008C7765" w:rsidRPr="001E0CF0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D9470" w14:textId="55EDE26A" w:rsidR="008C7765" w:rsidRPr="001E0CF0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8C7765" w14:paraId="307F9F37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42E44061" w:rsidR="008C7765" w:rsidRPr="00CD68E8" w:rsidRDefault="008C7765" w:rsidP="008C776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98D89" w14:textId="77777777" w:rsidR="008C7765" w:rsidRPr="00CD68E8" w:rsidRDefault="008C7765" w:rsidP="008C77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612EA27D" w:rsidR="008C7765" w:rsidRPr="001E0CF0" w:rsidRDefault="008C7765" w:rsidP="008C776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：生产要素市场和收入分配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51C8D5F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436847EF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8C7765" w:rsidRPr="00CD68E8" w14:paraId="44F0785E" w14:textId="77777777" w:rsidTr="001B751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94C9A" w14:textId="4B425DEC" w:rsidR="008C7765" w:rsidRPr="00CD68E8" w:rsidRDefault="008C7765" w:rsidP="008C776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C60B9" w14:textId="77777777" w:rsidR="008C7765" w:rsidRPr="00CD68E8" w:rsidRDefault="008C7765" w:rsidP="008C77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B77C91" w14:textId="77777777" w:rsidR="008C7765" w:rsidRPr="001E0CF0" w:rsidRDefault="008C7765" w:rsidP="008C776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：生产要素市场和收入分配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274C2" w14:textId="77777777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60527" w14:textId="77777777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8C7765" w14:paraId="17CFDB29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08449936" w:rsidR="008C7765" w:rsidRPr="00CD68E8" w:rsidRDefault="008C7765" w:rsidP="008C776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A0E81" w14:textId="77777777" w:rsidR="008C7765" w:rsidRPr="00CD68E8" w:rsidRDefault="008C7765" w:rsidP="008C77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129C6E2C" w:rsidR="008C7765" w:rsidRPr="001E0CF0" w:rsidRDefault="008C7765" w:rsidP="008C776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：一般均衡与效率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163B595D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7DE01448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8C7765" w14:paraId="204E4EB6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527FDFA8" w:rsidR="008C7765" w:rsidRPr="00CD68E8" w:rsidRDefault="008C7765" w:rsidP="008C776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2FE8B" w14:textId="77777777" w:rsidR="008C7765" w:rsidRPr="00CD68E8" w:rsidRDefault="008C7765" w:rsidP="008C77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187703A6" w:rsidR="008C7765" w:rsidRPr="001E0CF0" w:rsidRDefault="008C7765" w:rsidP="008C776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>9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市场失灵和微观经济政策</w:t>
            </w: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      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28D3A397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5A3798BE" w:rsidR="008C7765" w:rsidRPr="00CD68E8" w:rsidRDefault="008C776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E0CF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课后练习</w:t>
            </w:r>
          </w:p>
        </w:tc>
      </w:tr>
      <w:tr w:rsidR="008C7765" w14:paraId="159354F7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2B4EBE" w14:textId="2C55DCE6" w:rsidR="008C7765" w:rsidRDefault="008C7765" w:rsidP="008C776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87F35" w14:textId="77777777" w:rsidR="008C7765" w:rsidRPr="00CD68E8" w:rsidRDefault="008C7765" w:rsidP="008C77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B4BFDD" w14:textId="7A390AE1" w:rsidR="008C7765" w:rsidRPr="001E0CF0" w:rsidRDefault="008C7765" w:rsidP="008C776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总复习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31502F" w14:textId="0413E4B7" w:rsidR="008C7765" w:rsidRPr="001E0CF0" w:rsidRDefault="005E21A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讨论，答疑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DDFF2E" w14:textId="7BD94995" w:rsidR="008C7765" w:rsidRPr="001E0CF0" w:rsidRDefault="005E21A5" w:rsidP="008C7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课堂练习</w:t>
            </w:r>
          </w:p>
        </w:tc>
      </w:tr>
    </w:tbl>
    <w:p w14:paraId="1179537F" w14:textId="77777777" w:rsidR="00336376" w:rsidRDefault="0033637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5F165684" w:rsidR="00FD1B13" w:rsidRPr="00FD1B13" w:rsidRDefault="00E806F9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77777777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总评构成（1+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E806F9" w14:paraId="3ACC19E4" w14:textId="77777777" w:rsidTr="002D343A">
        <w:trPr>
          <w:trHeight w:val="454"/>
        </w:trPr>
        <w:tc>
          <w:tcPr>
            <w:tcW w:w="1809" w:type="dxa"/>
            <w:vAlign w:val="center"/>
          </w:tcPr>
          <w:p w14:paraId="32DD322D" w14:textId="5588B440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19919ACF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806F9">
              <w:rPr>
                <w:rFonts w:ascii="Arial" w:eastAsia="黑体" w:hAnsi="Arial" w:cs="Arial" w:hint="eastAsia"/>
                <w:bCs/>
                <w:sz w:val="21"/>
                <w:szCs w:val="21"/>
              </w:rPr>
              <w:t>40%</w:t>
            </w:r>
          </w:p>
        </w:tc>
        <w:tc>
          <w:tcPr>
            <w:tcW w:w="5387" w:type="dxa"/>
          </w:tcPr>
          <w:p w14:paraId="6119EDFE" w14:textId="2DD3AC54" w:rsidR="00E806F9" w:rsidRPr="00055B75" w:rsidRDefault="00141481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期末考试</w:t>
            </w:r>
          </w:p>
        </w:tc>
      </w:tr>
      <w:tr w:rsidR="00E806F9" w14:paraId="3F43448C" w14:textId="77777777" w:rsidTr="002D343A">
        <w:trPr>
          <w:trHeight w:val="454"/>
        </w:trPr>
        <w:tc>
          <w:tcPr>
            <w:tcW w:w="1809" w:type="dxa"/>
            <w:vAlign w:val="center"/>
          </w:tcPr>
          <w:p w14:paraId="430A19E4" w14:textId="2A7B4AE8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01ECB2D9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806F9">
              <w:rPr>
                <w:rFonts w:ascii="Arial" w:eastAsia="黑体" w:hAnsi="Arial" w:cs="Arial"/>
                <w:bCs/>
                <w:sz w:val="21"/>
                <w:szCs w:val="21"/>
              </w:rPr>
              <w:t>20%</w:t>
            </w:r>
          </w:p>
        </w:tc>
        <w:tc>
          <w:tcPr>
            <w:tcW w:w="5387" w:type="dxa"/>
          </w:tcPr>
          <w:p w14:paraId="361E30CF" w14:textId="28E17A20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E806F9">
              <w:rPr>
                <w:rFonts w:ascii="Arial" w:eastAsia="黑体" w:hAnsi="Arial" w:cs="Arial" w:hint="eastAsia"/>
                <w:bCs/>
                <w:sz w:val="21"/>
                <w:szCs w:val="21"/>
              </w:rPr>
              <w:t>课后</w:t>
            </w:r>
            <w:r w:rsidR="001A3D10">
              <w:rPr>
                <w:rFonts w:ascii="Arial" w:eastAsia="黑体" w:hAnsi="Arial" w:cs="Arial" w:hint="eastAsia"/>
                <w:bCs/>
                <w:sz w:val="21"/>
                <w:szCs w:val="21"/>
              </w:rPr>
              <w:t>练习</w:t>
            </w:r>
          </w:p>
        </w:tc>
      </w:tr>
      <w:tr w:rsidR="00E806F9" w14:paraId="115F1435" w14:textId="77777777" w:rsidTr="002D343A">
        <w:trPr>
          <w:trHeight w:val="454"/>
        </w:trPr>
        <w:tc>
          <w:tcPr>
            <w:tcW w:w="1809" w:type="dxa"/>
            <w:vAlign w:val="center"/>
          </w:tcPr>
          <w:p w14:paraId="12A9966A" w14:textId="0AD360F1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7095D26C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806F9"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  <w:r w:rsidRPr="00E806F9">
              <w:rPr>
                <w:rFonts w:ascii="Arial" w:eastAsia="黑体" w:hAnsi="Arial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</w:tcPr>
          <w:p w14:paraId="77BFBA68" w14:textId="5F6FBCA0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806F9">
              <w:rPr>
                <w:rFonts w:ascii="Arial" w:eastAsia="黑体" w:hAnsi="Arial" w:cs="Arial" w:hint="eastAsia"/>
                <w:bCs/>
                <w:sz w:val="21"/>
                <w:szCs w:val="21"/>
              </w:rPr>
              <w:t>文献阅读笔记</w:t>
            </w:r>
          </w:p>
        </w:tc>
      </w:tr>
      <w:tr w:rsidR="00E806F9" w14:paraId="63088E38" w14:textId="77777777" w:rsidTr="002D343A">
        <w:trPr>
          <w:trHeight w:val="454"/>
        </w:trPr>
        <w:tc>
          <w:tcPr>
            <w:tcW w:w="1809" w:type="dxa"/>
            <w:vAlign w:val="center"/>
          </w:tcPr>
          <w:p w14:paraId="0796E270" w14:textId="55FA156B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3EB65DCA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806F9">
              <w:rPr>
                <w:rFonts w:ascii="Arial" w:eastAsia="黑体" w:hAnsi="Arial" w:cs="Arial"/>
                <w:bCs/>
                <w:sz w:val="21"/>
                <w:szCs w:val="21"/>
              </w:rPr>
              <w:t>20%</w:t>
            </w:r>
          </w:p>
        </w:tc>
        <w:tc>
          <w:tcPr>
            <w:tcW w:w="5387" w:type="dxa"/>
          </w:tcPr>
          <w:p w14:paraId="508D97E2" w14:textId="5CA42030" w:rsidR="00E806F9" w:rsidRPr="00055B75" w:rsidRDefault="00E806F9" w:rsidP="00E806F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E806F9">
              <w:rPr>
                <w:rFonts w:ascii="Arial" w:eastAsia="黑体" w:hAnsi="Arial" w:cs="Arial" w:hint="eastAsia"/>
                <w:bCs/>
                <w:sz w:val="21"/>
                <w:szCs w:val="21"/>
              </w:rPr>
              <w:t>随堂测验</w:t>
            </w:r>
          </w:p>
        </w:tc>
      </w:tr>
    </w:tbl>
    <w:p w14:paraId="3F09BF3B" w14:textId="77777777" w:rsidR="00A278DA" w:rsidRDefault="00A278DA"/>
    <w:p w14:paraId="0775AA14" w14:textId="102E18AF" w:rsidR="00A278DA" w:rsidRPr="008C6957" w:rsidRDefault="00A278DA" w:rsidP="008C6957">
      <w:pPr>
        <w:tabs>
          <w:tab w:val="left" w:pos="3420"/>
          <w:tab w:val="left" w:pos="7560"/>
        </w:tabs>
        <w:spacing w:beforeLines="20" w:before="72"/>
        <w:ind w:left="420" w:hanging="420"/>
        <w:outlineLvl w:val="0"/>
        <w:rPr>
          <w:rFonts w:ascii="宋体" w:eastAsia="宋体" w:hAnsi="宋体" w:cs="宋体"/>
          <w:color w:val="000000" w:themeColor="text1"/>
          <w:kern w:val="0"/>
          <w:sz w:val="21"/>
          <w:szCs w:val="21"/>
          <w:highlight w:val="cyan"/>
          <w:lang w:eastAsia="zh-CN"/>
        </w:rPr>
      </w:pPr>
    </w:p>
    <w:p w14:paraId="480A6B4D" w14:textId="666892BE" w:rsidR="00A278DA" w:rsidRDefault="00FA7D06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10B621" wp14:editId="13CCA93D">
            <wp:simplePos x="0" y="0"/>
            <wp:positionH relativeFrom="column">
              <wp:posOffset>1076325</wp:posOffset>
            </wp:positionH>
            <wp:positionV relativeFrom="paragraph">
              <wp:posOffset>388620</wp:posOffset>
            </wp:positionV>
            <wp:extent cx="652986" cy="349774"/>
            <wp:effectExtent l="0" t="0" r="0" b="0"/>
            <wp:wrapNone/>
            <wp:docPr id="12291043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86" cy="34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731D">
        <w:rPr>
          <w:noProof/>
        </w:rPr>
        <w:drawing>
          <wp:anchor distT="0" distB="0" distL="114300" distR="114300" simplePos="0" relativeHeight="251657216" behindDoc="0" locked="0" layoutInCell="1" allowOverlap="1" wp14:anchorId="0F97C8FA" wp14:editId="56EC93DC">
            <wp:simplePos x="0" y="0"/>
            <wp:positionH relativeFrom="column">
              <wp:posOffset>3189743</wp:posOffset>
            </wp:positionH>
            <wp:positionV relativeFrom="paragraph">
              <wp:posOffset>277799</wp:posOffset>
            </wp:positionV>
            <wp:extent cx="652986" cy="349774"/>
            <wp:effectExtent l="0" t="0" r="0" b="0"/>
            <wp:wrapNone/>
            <wp:docPr id="19976795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86" cy="34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C33EFD" w14:textId="5CA94FD5" w:rsidR="00A278DA" w:rsidRPr="00925B62" w:rsidRDefault="00E806F9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</w:t>
      </w:r>
      <w:proofErr w:type="gramStart"/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何俊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</w:t>
      </w:r>
      <w:proofErr w:type="gramEnd"/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签名</w:t>
      </w:r>
      <w:proofErr w:type="gramStart"/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proofErr w:type="gramEnd"/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主任审核</w:t>
      </w:r>
      <w:proofErr w:type="gramStart"/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</w:t>
      </w:r>
      <w:proofErr w:type="gramEnd"/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签名</w:t>
      </w:r>
      <w:proofErr w:type="gramStart"/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1A3D1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FA7D0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1A3D1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/09/02</w:t>
      </w:r>
      <w:proofErr w:type="gramEnd"/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8E012" w14:textId="77777777" w:rsidR="00B955B1" w:rsidRDefault="00B955B1">
      <w:r>
        <w:separator/>
      </w:r>
    </w:p>
  </w:endnote>
  <w:endnote w:type="continuationSeparator" w:id="0">
    <w:p w14:paraId="5BDCA0F2" w14:textId="77777777" w:rsidR="00B955B1" w:rsidRDefault="00B9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E806F9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E806F9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E806F9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030A3" w14:textId="77777777" w:rsidR="00B955B1" w:rsidRDefault="00B955B1">
      <w:r>
        <w:separator/>
      </w:r>
    </w:p>
  </w:footnote>
  <w:footnote w:type="continuationSeparator" w:id="0">
    <w:p w14:paraId="59578F33" w14:textId="77777777" w:rsidR="00B955B1" w:rsidRDefault="00B95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E806F9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E806F9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E806F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E806F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38299161">
    <w:abstractNumId w:val="0"/>
  </w:num>
  <w:num w:numId="2" w16cid:durableId="1843817199">
    <w:abstractNumId w:val="2"/>
  </w:num>
  <w:num w:numId="3" w16cid:durableId="1135104609">
    <w:abstractNumId w:val="4"/>
  </w:num>
  <w:num w:numId="4" w16cid:durableId="528835289">
    <w:abstractNumId w:val="5"/>
  </w:num>
  <w:num w:numId="5" w16cid:durableId="409738419">
    <w:abstractNumId w:val="3"/>
  </w:num>
  <w:num w:numId="6" w16cid:durableId="626084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203C"/>
    <w:rsid w:val="001305E1"/>
    <w:rsid w:val="0013156D"/>
    <w:rsid w:val="00140258"/>
    <w:rsid w:val="00141481"/>
    <w:rsid w:val="0014621F"/>
    <w:rsid w:val="001534C5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10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D75DC"/>
    <w:rsid w:val="001E0CF0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C578A"/>
    <w:rsid w:val="002D21B9"/>
    <w:rsid w:val="002D3A36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C6716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E6C7A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4472"/>
    <w:rsid w:val="005B6225"/>
    <w:rsid w:val="005C4583"/>
    <w:rsid w:val="005D009A"/>
    <w:rsid w:val="005D1215"/>
    <w:rsid w:val="005D54FC"/>
    <w:rsid w:val="005D7DCF"/>
    <w:rsid w:val="005E21A5"/>
    <w:rsid w:val="005E29D2"/>
    <w:rsid w:val="005E7A88"/>
    <w:rsid w:val="005F0931"/>
    <w:rsid w:val="005F2CBF"/>
    <w:rsid w:val="00600FDE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652B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2E43"/>
    <w:rsid w:val="006B3072"/>
    <w:rsid w:val="006C15AE"/>
    <w:rsid w:val="006C5B2B"/>
    <w:rsid w:val="006D1204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84E8B"/>
    <w:rsid w:val="00892651"/>
    <w:rsid w:val="008A2553"/>
    <w:rsid w:val="008A731D"/>
    <w:rsid w:val="008B1302"/>
    <w:rsid w:val="008B3DB4"/>
    <w:rsid w:val="008B56AB"/>
    <w:rsid w:val="008B71F2"/>
    <w:rsid w:val="008C2F3A"/>
    <w:rsid w:val="008C6957"/>
    <w:rsid w:val="008C7765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27F4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4714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6432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55B1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223F"/>
    <w:rsid w:val="00C27FEC"/>
    <w:rsid w:val="00C3162C"/>
    <w:rsid w:val="00C3298F"/>
    <w:rsid w:val="00C34AD7"/>
    <w:rsid w:val="00C37A43"/>
    <w:rsid w:val="00C41B67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333E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6F9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A7D06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character" w:styleId="UnresolvedMention">
    <w:name w:val="Unresolved Mention"/>
    <w:basedOn w:val="DefaultParagraphFont"/>
    <w:uiPriority w:val="99"/>
    <w:semiHidden/>
    <w:unhideWhenUsed/>
    <w:rsid w:val="00646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hejun0719@163.com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9B4D9A-6ADB-414A-B564-2A7E82AC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194</Words>
  <Characters>1112</Characters>
  <Application>Microsoft Office Word</Application>
  <DocSecurity>0</DocSecurity>
  <Lines>9</Lines>
  <Paragraphs>2</Paragraphs>
  <ScaleCrop>false</ScaleCrop>
  <Company>CMT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Jun HE</cp:lastModifiedBy>
  <cp:revision>25</cp:revision>
  <cp:lastPrinted>2015-03-18T03:45:00Z</cp:lastPrinted>
  <dcterms:created xsi:type="dcterms:W3CDTF">2024-01-03T12:36:00Z</dcterms:created>
  <dcterms:modified xsi:type="dcterms:W3CDTF">2026-09-04T15:14:00Z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