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22DAD" w14:textId="77777777" w:rsidR="00195D2A" w:rsidRDefault="00000000">
      <w:pPr>
        <w:jc w:val="center"/>
        <w:rPr>
          <w:rFonts w:ascii="黑体" w:eastAsia="黑体" w:hAnsi="黑体" w:hint="eastAsia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 xml:space="preserve">《 </w:t>
      </w:r>
      <w:r>
        <w:rPr>
          <w:rFonts w:ascii="黑体" w:eastAsia="黑体" w:hAnsi="黑体"/>
          <w:bCs/>
          <w:sz w:val="32"/>
          <w:szCs w:val="32"/>
        </w:rPr>
        <w:t xml:space="preserve">  </w:t>
      </w:r>
      <w:r>
        <w:rPr>
          <w:rFonts w:ascii="黑体" w:eastAsia="黑体" w:hAnsi="黑体" w:hint="eastAsia"/>
          <w:bCs/>
          <w:sz w:val="32"/>
          <w:szCs w:val="32"/>
        </w:rPr>
        <w:t>宝石学</w:t>
      </w:r>
      <w:r>
        <w:rPr>
          <w:rFonts w:ascii="黑体" w:eastAsia="黑体" w:hAnsi="黑体"/>
          <w:bCs/>
          <w:sz w:val="32"/>
          <w:szCs w:val="32"/>
        </w:rPr>
        <w:t xml:space="preserve">   </w:t>
      </w:r>
      <w:r>
        <w:rPr>
          <w:rFonts w:ascii="黑体" w:eastAsia="黑体" w:hAnsi="黑体" w:hint="eastAsia"/>
          <w:bCs/>
          <w:sz w:val="32"/>
          <w:szCs w:val="32"/>
        </w:rPr>
        <w:t>》本科课程教学大纲</w:t>
      </w:r>
    </w:p>
    <w:p w14:paraId="664F4AFE" w14:textId="77777777" w:rsidR="00195D2A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/>
        </w:rPr>
        <w:t>一</w:t>
      </w:r>
      <w:r>
        <w:rPr>
          <w:rFonts w:ascii="黑体" w:hAnsi="宋体" w:hint="eastAsia"/>
        </w:rPr>
        <w:t>、课程</w:t>
      </w:r>
      <w:r>
        <w:rPr>
          <w:rFonts w:ascii="黑体" w:hAnsi="宋体"/>
        </w:rPr>
        <w:t>基本信息</w:t>
      </w:r>
    </w:p>
    <w:tbl>
      <w:tblPr>
        <w:tblStyle w:val="aa"/>
        <w:tblW w:w="8521" w:type="dxa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1425"/>
        <w:gridCol w:w="842"/>
        <w:gridCol w:w="1031"/>
      </w:tblGrid>
      <w:tr w:rsidR="00195D2A" w14:paraId="651DD920" w14:textId="77777777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AFCE9F0" w14:textId="77777777" w:rsidR="00195D2A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830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3A752BD" w14:textId="77777777" w:rsidR="00195D2A" w:rsidRDefault="00000000">
            <w:pPr>
              <w:jc w:val="left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（中文）宝石学</w:t>
            </w:r>
          </w:p>
        </w:tc>
      </w:tr>
      <w:tr w:rsidR="00195D2A" w14:paraId="56FC3C9D" w14:textId="77777777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451F90DE" w14:textId="77777777" w:rsidR="00195D2A" w:rsidRDefault="00195D2A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</w:p>
        </w:tc>
        <w:tc>
          <w:tcPr>
            <w:tcW w:w="6830" w:type="dxa"/>
            <w:gridSpan w:val="5"/>
            <w:tcBorders>
              <w:right w:val="single" w:sz="12" w:space="0" w:color="auto"/>
            </w:tcBorders>
            <w:vAlign w:val="center"/>
          </w:tcPr>
          <w:p w14:paraId="6705723B" w14:textId="77777777" w:rsidR="00195D2A" w:rsidRDefault="00000000">
            <w:pPr>
              <w:jc w:val="left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（英文）Gemology</w:t>
            </w:r>
          </w:p>
        </w:tc>
      </w:tr>
      <w:tr w:rsidR="00195D2A" w14:paraId="321EEA2D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5AE448E" w14:textId="77777777" w:rsidR="00195D2A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2988B62E" w14:textId="77777777" w:rsidR="00195D2A" w:rsidRDefault="0000000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2040020</w:t>
            </w:r>
          </w:p>
        </w:tc>
        <w:tc>
          <w:tcPr>
            <w:tcW w:w="2697" w:type="dxa"/>
            <w:gridSpan w:val="2"/>
            <w:vAlign w:val="center"/>
          </w:tcPr>
          <w:p w14:paraId="7CC1DE32" w14:textId="77777777" w:rsidR="00195D2A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1873" w:type="dxa"/>
            <w:gridSpan w:val="2"/>
            <w:tcBorders>
              <w:right w:val="single" w:sz="12" w:space="0" w:color="auto"/>
            </w:tcBorders>
            <w:vAlign w:val="center"/>
          </w:tcPr>
          <w:p w14:paraId="34761C0D" w14:textId="77777777" w:rsidR="00195D2A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4</w:t>
            </w:r>
          </w:p>
        </w:tc>
      </w:tr>
      <w:tr w:rsidR="00195D2A" w14:paraId="116D4FFC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670A96D0" w14:textId="77777777" w:rsidR="00195D2A" w:rsidRDefault="00000000">
            <w:pPr>
              <w:jc w:val="center"/>
              <w:rPr>
                <w:rFonts w:hint="eastAsia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1C489AEE" w14:textId="77777777" w:rsidR="00195D2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64</w:t>
            </w:r>
          </w:p>
        </w:tc>
        <w:tc>
          <w:tcPr>
            <w:tcW w:w="1272" w:type="dxa"/>
            <w:vAlign w:val="center"/>
          </w:tcPr>
          <w:p w14:paraId="286C6F7C" w14:textId="77777777" w:rsidR="00195D2A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1425" w:type="dxa"/>
            <w:vAlign w:val="center"/>
          </w:tcPr>
          <w:p w14:paraId="62FDA569" w14:textId="77777777" w:rsidR="00195D2A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60</w:t>
            </w:r>
          </w:p>
        </w:tc>
        <w:tc>
          <w:tcPr>
            <w:tcW w:w="842" w:type="dxa"/>
            <w:vAlign w:val="center"/>
          </w:tcPr>
          <w:p w14:paraId="37BFA448" w14:textId="77777777" w:rsidR="00195D2A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1031" w:type="dxa"/>
            <w:tcBorders>
              <w:right w:val="single" w:sz="12" w:space="0" w:color="auto"/>
            </w:tcBorders>
            <w:vAlign w:val="center"/>
          </w:tcPr>
          <w:p w14:paraId="4E0E30A7" w14:textId="77777777" w:rsidR="00195D2A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4</w:t>
            </w:r>
          </w:p>
        </w:tc>
      </w:tr>
      <w:tr w:rsidR="00195D2A" w14:paraId="063F2104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9A23DCE" w14:textId="77777777" w:rsidR="00195D2A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5029D7B5" w14:textId="77777777" w:rsidR="00195D2A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珠宝学院</w:t>
            </w:r>
          </w:p>
        </w:tc>
        <w:tc>
          <w:tcPr>
            <w:tcW w:w="2697" w:type="dxa"/>
            <w:gridSpan w:val="2"/>
            <w:vAlign w:val="center"/>
          </w:tcPr>
          <w:p w14:paraId="70452CB8" w14:textId="77777777" w:rsidR="00195D2A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适用</w:t>
            </w: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专业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1873" w:type="dxa"/>
            <w:gridSpan w:val="2"/>
            <w:tcBorders>
              <w:right w:val="single" w:sz="12" w:space="0" w:color="auto"/>
            </w:tcBorders>
            <w:vAlign w:val="center"/>
          </w:tcPr>
          <w:p w14:paraId="28D17340" w14:textId="77777777" w:rsidR="00195D2A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宝石及材料工艺学专业二年级</w:t>
            </w:r>
          </w:p>
        </w:tc>
      </w:tr>
      <w:tr w:rsidR="00195D2A" w14:paraId="6EAD471D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EE243DC" w14:textId="77777777" w:rsidR="00195D2A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09522B9D" w14:textId="77777777" w:rsidR="00195D2A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专业基础必修</w:t>
            </w:r>
          </w:p>
        </w:tc>
        <w:tc>
          <w:tcPr>
            <w:tcW w:w="2697" w:type="dxa"/>
            <w:gridSpan w:val="2"/>
            <w:vAlign w:val="center"/>
          </w:tcPr>
          <w:p w14:paraId="305FCD99" w14:textId="77777777" w:rsidR="00195D2A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1873" w:type="dxa"/>
            <w:gridSpan w:val="2"/>
            <w:tcBorders>
              <w:right w:val="single" w:sz="12" w:space="0" w:color="auto"/>
            </w:tcBorders>
            <w:vAlign w:val="center"/>
          </w:tcPr>
          <w:p w14:paraId="665F3CD3" w14:textId="77777777" w:rsidR="00195D2A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考试</w:t>
            </w:r>
          </w:p>
        </w:tc>
      </w:tr>
      <w:tr w:rsidR="00195D2A" w14:paraId="1A523554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88E02EC" w14:textId="77777777" w:rsidR="00195D2A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957" w:type="dxa"/>
            <w:gridSpan w:val="3"/>
            <w:vAlign w:val="center"/>
          </w:tcPr>
          <w:p w14:paraId="4B12D40D" w14:textId="77777777" w:rsidR="00195D2A" w:rsidRDefault="00000000">
            <w:pPr>
              <w:jc w:val="left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《宝石学教程》，李娅莉、薛秦芳等编著，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97875625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64218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，中国地质大学出版社，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202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.1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，第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1"/>
                <w:szCs w:val="21"/>
              </w:rPr>
              <w:t>四</w:t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版</w:t>
            </w:r>
          </w:p>
        </w:tc>
        <w:tc>
          <w:tcPr>
            <w:tcW w:w="842" w:type="dxa"/>
            <w:vAlign w:val="center"/>
          </w:tcPr>
          <w:p w14:paraId="2C5DD908" w14:textId="77777777" w:rsidR="00195D2A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是否为</w:t>
            </w:r>
          </w:p>
          <w:p w14:paraId="275BC75F" w14:textId="77777777" w:rsidR="00195D2A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1031" w:type="dxa"/>
            <w:tcBorders>
              <w:right w:val="single" w:sz="12" w:space="0" w:color="auto"/>
            </w:tcBorders>
            <w:vAlign w:val="center"/>
          </w:tcPr>
          <w:p w14:paraId="06FC5B96" w14:textId="77777777" w:rsidR="00195D2A" w:rsidRDefault="00000000">
            <w:pPr>
              <w:ind w:leftChars="50" w:left="120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195D2A" w14:paraId="296A37C3" w14:textId="77777777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ED494F5" w14:textId="77777777" w:rsidR="00195D2A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830" w:type="dxa"/>
            <w:gridSpan w:val="5"/>
            <w:tcBorders>
              <w:right w:val="single" w:sz="12" w:space="0" w:color="auto"/>
            </w:tcBorders>
            <w:vAlign w:val="center"/>
          </w:tcPr>
          <w:p w14:paraId="1C6352BF" w14:textId="77777777" w:rsidR="00195D2A" w:rsidRDefault="00000000">
            <w:pPr>
              <w:jc w:val="left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宝石地质基础及结晶矿物学2040014（6）</w:t>
            </w:r>
          </w:p>
        </w:tc>
      </w:tr>
      <w:tr w:rsidR="00195D2A" w14:paraId="2F40CF98" w14:textId="77777777">
        <w:trPr>
          <w:trHeight w:val="3026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6AEA0D87" w14:textId="77777777" w:rsidR="00195D2A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830" w:type="dxa"/>
            <w:gridSpan w:val="5"/>
            <w:tcBorders>
              <w:right w:val="single" w:sz="12" w:space="0" w:color="auto"/>
            </w:tcBorders>
          </w:tcPr>
          <w:p w14:paraId="3015DE25" w14:textId="77777777" w:rsidR="00195D2A" w:rsidRDefault="00000000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宝石学是宝石及材料工艺学专业的专业基础必修课程。宝石学课程涵盖面很广，涉及到地质学（结晶学、矿物学、晶体光学、岩石学和矿床学）、经济、贸易、加工工艺学、首饰设计及制作等多个学科。</w:t>
            </w:r>
          </w:p>
          <w:p w14:paraId="51F7ECB5" w14:textId="77777777" w:rsidR="00195D2A" w:rsidRDefault="00000000">
            <w:pPr>
              <w:ind w:firstLine="420"/>
              <w:rPr>
                <w:rFonts w:hint="eastAsia"/>
              </w:rPr>
            </w:pPr>
            <w:r>
              <w:rPr>
                <w:rFonts w:hint="eastAsia"/>
                <w:sz w:val="21"/>
                <w:szCs w:val="21"/>
              </w:rPr>
              <w:t>课程内容主要包括：宝石的基本概念、宝石的物理和化学性质、宝石成因及包裹体、各种贵重宝玉石的性质和特征（包括基本性质、质量评价及矿床成因与产地）、各种常见宝玉石的性质和特征、宝石优化处理的方法及特征、人工宝石的概念及常见的宝石合成方法等。本课程的学习目的是让学生对宝石学有一个全面系统的概念，掌握基础的常见宝玉石的性质，为后续宝玉石鉴定的专业学习打下扎实基础。</w:t>
            </w:r>
          </w:p>
        </w:tc>
      </w:tr>
      <w:tr w:rsidR="00195D2A" w14:paraId="15083DEF" w14:textId="77777777">
        <w:trPr>
          <w:trHeight w:val="983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6468CD03" w14:textId="77777777" w:rsidR="00195D2A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选课建议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830" w:type="dxa"/>
            <w:gridSpan w:val="5"/>
            <w:tcBorders>
              <w:bottom w:val="double" w:sz="4" w:space="0" w:color="auto"/>
              <w:right w:val="single" w:sz="12" w:space="0" w:color="auto"/>
            </w:tcBorders>
          </w:tcPr>
          <w:p w14:paraId="238DE148" w14:textId="77777777" w:rsidR="00195D2A" w:rsidRDefault="00000000">
            <w:pPr>
              <w:pStyle w:val="DG0"/>
              <w:ind w:firstLineChars="200" w:firstLine="420"/>
              <w:jc w:val="both"/>
            </w:pPr>
            <w:r>
              <w:rPr>
                <w:rFonts w:hint="eastAsia"/>
              </w:rPr>
              <w:t>本课程适于宝石及材料工艺学专业本科学生二年级第一学期学习，是该专业的一门专业基础必修课。学习本课程的学生应具备宝石地质基础、结晶学、矿物学和晶体光学等基础知识。</w:t>
            </w:r>
          </w:p>
        </w:tc>
      </w:tr>
      <w:tr w:rsidR="00195D2A" w14:paraId="3CFF1EC1" w14:textId="77777777">
        <w:trPr>
          <w:trHeight w:val="510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783CA4D4" w14:textId="77777777" w:rsidR="00195D2A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498C6342" w14:textId="77777777" w:rsidR="00195D2A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noProof/>
                <w:color w:val="000000"/>
                <w:szCs w:val="21"/>
              </w:rPr>
              <w:drawing>
                <wp:inline distT="0" distB="0" distL="114300" distR="114300" wp14:anchorId="40250E8B" wp14:editId="68ABCC5A">
                  <wp:extent cx="614680" cy="407670"/>
                  <wp:effectExtent l="0" t="0" r="7620" b="11430"/>
                  <wp:docPr id="6" name="图片 1" descr="吴晓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 descr="吴晓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680" cy="407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tcBorders>
              <w:top w:val="double" w:sz="4" w:space="0" w:color="auto"/>
            </w:tcBorders>
            <w:vAlign w:val="center"/>
          </w:tcPr>
          <w:p w14:paraId="29C8B9C3" w14:textId="77777777" w:rsidR="00195D2A" w:rsidRDefault="0000000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制/修订时间</w:t>
            </w:r>
          </w:p>
        </w:tc>
        <w:tc>
          <w:tcPr>
            <w:tcW w:w="1873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148B3F11" w14:textId="75F82CDB" w:rsidR="00195D2A" w:rsidRDefault="00000000">
            <w:pPr>
              <w:jc w:val="left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</w:t>
            </w:r>
            <w:r w:rsidR="006D275E">
              <w:rPr>
                <w:rFonts w:ascii="Times New Roman" w:hAnsi="Times New Roman" w:hint="eastAsia"/>
                <w:color w:val="000000"/>
                <w:sz w:val="21"/>
                <w:szCs w:val="21"/>
              </w:rPr>
              <w:t>5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年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8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月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25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日</w:t>
            </w:r>
          </w:p>
        </w:tc>
      </w:tr>
      <w:tr w:rsidR="00195D2A" w14:paraId="72BE1679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24BB911" w14:textId="77777777" w:rsidR="00195D2A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4E078AAE" w14:textId="77777777" w:rsidR="00195D2A" w:rsidRDefault="00000000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noProof/>
                <w:kern w:val="2"/>
                <w:sz w:val="21"/>
                <w:szCs w:val="21"/>
              </w:rPr>
              <w:drawing>
                <wp:anchor distT="0" distB="0" distL="114300" distR="114300" simplePos="0" relativeHeight="251661312" behindDoc="0" locked="0" layoutInCell="1" allowOverlap="1" wp14:anchorId="21CB7B14" wp14:editId="163D74B3">
                  <wp:simplePos x="0" y="0"/>
                  <wp:positionH relativeFrom="column">
                    <wp:posOffset>352425</wp:posOffset>
                  </wp:positionH>
                  <wp:positionV relativeFrom="paragraph">
                    <wp:posOffset>26670</wp:posOffset>
                  </wp:positionV>
                  <wp:extent cx="720090" cy="251460"/>
                  <wp:effectExtent l="0" t="0" r="11430" b="7620"/>
                  <wp:wrapNone/>
                  <wp:docPr id="8" name="图片 2" descr="徐娅芬-签名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" descr="徐娅芬-签名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9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4EB2C6FA" wp14:editId="3B883764">
                  <wp:simplePos x="0" y="0"/>
                  <wp:positionH relativeFrom="column">
                    <wp:posOffset>1166495</wp:posOffset>
                  </wp:positionH>
                  <wp:positionV relativeFrom="paragraph">
                    <wp:posOffset>12065</wp:posOffset>
                  </wp:positionV>
                  <wp:extent cx="643255" cy="319405"/>
                  <wp:effectExtent l="0" t="0" r="12065" b="635"/>
                  <wp:wrapNone/>
                  <wp:docPr id="1" name="图片 1" descr="钱雪雯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钱雪雯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255" cy="319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szCs w:val="21"/>
              </w:rPr>
              <w:t xml:space="preserve">  </w:t>
            </w:r>
          </w:p>
        </w:tc>
        <w:tc>
          <w:tcPr>
            <w:tcW w:w="1425" w:type="dxa"/>
            <w:vAlign w:val="center"/>
          </w:tcPr>
          <w:p w14:paraId="12601652" w14:textId="77777777" w:rsidR="00195D2A" w:rsidRDefault="0000000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审定时间</w:t>
            </w:r>
          </w:p>
        </w:tc>
        <w:tc>
          <w:tcPr>
            <w:tcW w:w="1873" w:type="dxa"/>
            <w:gridSpan w:val="2"/>
            <w:tcBorders>
              <w:right w:val="single" w:sz="12" w:space="0" w:color="auto"/>
            </w:tcBorders>
            <w:vAlign w:val="center"/>
          </w:tcPr>
          <w:p w14:paraId="0B450ADA" w14:textId="7384CB16" w:rsidR="00195D2A" w:rsidRDefault="00000000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</w:t>
            </w:r>
            <w:r w:rsidR="006D275E">
              <w:rPr>
                <w:rFonts w:ascii="Times New Roman" w:hAnsi="Times New Roman" w:hint="eastAsia"/>
                <w:color w:val="000000"/>
                <w:sz w:val="21"/>
                <w:szCs w:val="21"/>
              </w:rPr>
              <w:t>5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年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8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月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25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日</w:t>
            </w:r>
          </w:p>
        </w:tc>
      </w:tr>
      <w:tr w:rsidR="00195D2A" w14:paraId="11EB0E6F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1711287" w14:textId="77777777" w:rsidR="00195D2A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69E06E2D" w14:textId="77777777" w:rsidR="00195D2A" w:rsidRDefault="00000000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3C1D79C" wp14:editId="6E79652B">
                  <wp:simplePos x="0" y="0"/>
                  <wp:positionH relativeFrom="column">
                    <wp:posOffset>593090</wp:posOffset>
                  </wp:positionH>
                  <wp:positionV relativeFrom="paragraph">
                    <wp:posOffset>-62230</wp:posOffset>
                  </wp:positionV>
                  <wp:extent cx="675640" cy="347980"/>
                  <wp:effectExtent l="0" t="0" r="10160" b="7620"/>
                  <wp:wrapSquare wrapText="bothSides"/>
                  <wp:docPr id="7" name="图片 3" descr="835e000d6b9b420beccf3c23e3c29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" descr="835e000d6b9b420beccf3c23e3c29bb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22961" b="124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640" cy="34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25" w:type="dxa"/>
            <w:tcBorders>
              <w:bottom w:val="single" w:sz="12" w:space="0" w:color="auto"/>
            </w:tcBorders>
            <w:vAlign w:val="center"/>
          </w:tcPr>
          <w:p w14:paraId="61EFA9D6" w14:textId="77777777" w:rsidR="00195D2A" w:rsidRDefault="0000000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873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25354DA" w14:textId="09F7D68B" w:rsidR="00195D2A" w:rsidRDefault="00000000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</w:t>
            </w:r>
            <w:r w:rsidR="006D275E">
              <w:rPr>
                <w:rFonts w:ascii="Times New Roman" w:hAnsi="Times New Roman" w:hint="eastAsia"/>
                <w:color w:val="000000"/>
                <w:sz w:val="21"/>
                <w:szCs w:val="21"/>
              </w:rPr>
              <w:t>5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年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8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月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25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日</w:t>
            </w:r>
          </w:p>
        </w:tc>
      </w:tr>
    </w:tbl>
    <w:p w14:paraId="019566A2" w14:textId="77777777" w:rsidR="00195D2A" w:rsidRDefault="00000000">
      <w:pPr>
        <w:spacing w:line="100" w:lineRule="exact"/>
        <w:rPr>
          <w:rFonts w:ascii="Arial" w:eastAsia="黑体" w:hAnsi="Arial"/>
        </w:rPr>
      </w:pPr>
      <w:r>
        <w:br w:type="page"/>
      </w:r>
    </w:p>
    <w:p w14:paraId="5B8F1211" w14:textId="77777777" w:rsidR="00195D2A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lastRenderedPageBreak/>
        <w:t>二、课程目标与毕业要求</w:t>
      </w:r>
    </w:p>
    <w:p w14:paraId="1AB4FF61" w14:textId="77777777" w:rsidR="00195D2A" w:rsidRDefault="00000000">
      <w:pPr>
        <w:pStyle w:val="DG2"/>
        <w:spacing w:before="81" w:after="163"/>
      </w:pPr>
      <w:r>
        <w:rPr>
          <w:rFonts w:hint="eastAsia"/>
        </w:rPr>
        <w:t>（一）课程目标</w:t>
      </w:r>
    </w:p>
    <w:tbl>
      <w:tblPr>
        <w:tblW w:w="513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08"/>
        <w:gridCol w:w="652"/>
        <w:gridCol w:w="6631"/>
      </w:tblGrid>
      <w:tr w:rsidR="00195D2A" w14:paraId="648643A1" w14:textId="77777777">
        <w:trPr>
          <w:trHeight w:val="454"/>
          <w:jc w:val="center"/>
        </w:trPr>
        <w:tc>
          <w:tcPr>
            <w:tcW w:w="1235" w:type="dxa"/>
            <w:vAlign w:val="center"/>
          </w:tcPr>
          <w:p w14:paraId="2CB5EC14" w14:textId="77777777" w:rsidR="00195D2A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664" w:type="dxa"/>
            <w:vAlign w:val="center"/>
          </w:tcPr>
          <w:p w14:paraId="5A2E8BD0" w14:textId="77777777" w:rsidR="00195D2A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799" w:type="dxa"/>
            <w:vAlign w:val="center"/>
          </w:tcPr>
          <w:p w14:paraId="46B68E84" w14:textId="77777777" w:rsidR="00195D2A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195D2A" w14:paraId="307F74BB" w14:textId="77777777">
        <w:trPr>
          <w:trHeight w:val="340"/>
          <w:jc w:val="center"/>
        </w:trPr>
        <w:tc>
          <w:tcPr>
            <w:tcW w:w="1235" w:type="dxa"/>
            <w:vMerge w:val="restart"/>
            <w:vAlign w:val="center"/>
          </w:tcPr>
          <w:p w14:paraId="0DDD63FD" w14:textId="77777777" w:rsidR="00195D2A" w:rsidRDefault="00000000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664" w:type="dxa"/>
            <w:vAlign w:val="center"/>
          </w:tcPr>
          <w:p w14:paraId="015194FD" w14:textId="77777777" w:rsidR="00195D2A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799" w:type="dxa"/>
            <w:vAlign w:val="center"/>
          </w:tcPr>
          <w:p w14:paraId="31CD6A9A" w14:textId="77777777" w:rsidR="00195D2A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hint="eastAsia"/>
              </w:rPr>
              <w:t>掌握观察宝玉石原石的结晶学特征，成品宝石的颜色、光泽、透明度、解理、相对密度、包裹体等宝石学特征的方法</w:t>
            </w:r>
          </w:p>
        </w:tc>
      </w:tr>
      <w:tr w:rsidR="00195D2A" w14:paraId="23B20E3D" w14:textId="77777777">
        <w:trPr>
          <w:trHeight w:val="340"/>
          <w:jc w:val="center"/>
        </w:trPr>
        <w:tc>
          <w:tcPr>
            <w:tcW w:w="1235" w:type="dxa"/>
            <w:vMerge/>
            <w:vAlign w:val="center"/>
          </w:tcPr>
          <w:p w14:paraId="24AE06A9" w14:textId="77777777" w:rsidR="00195D2A" w:rsidRDefault="00195D2A">
            <w:pPr>
              <w:pStyle w:val="DG0"/>
              <w:rPr>
                <w:bCs/>
              </w:rPr>
            </w:pPr>
          </w:p>
        </w:tc>
        <w:tc>
          <w:tcPr>
            <w:tcW w:w="664" w:type="dxa"/>
            <w:vAlign w:val="center"/>
          </w:tcPr>
          <w:p w14:paraId="43423F9F" w14:textId="77777777" w:rsidR="00195D2A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799" w:type="dxa"/>
            <w:vAlign w:val="center"/>
          </w:tcPr>
          <w:p w14:paraId="5F8F9E20" w14:textId="77777777" w:rsidR="00195D2A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hint="eastAsia"/>
              </w:rPr>
              <w:t>理解宝玉石的宝石学特征、产地、产状、合成及优化处理技术等专业知识</w:t>
            </w:r>
          </w:p>
        </w:tc>
      </w:tr>
      <w:tr w:rsidR="00195D2A" w14:paraId="2EEBB802" w14:textId="77777777">
        <w:trPr>
          <w:trHeight w:val="340"/>
          <w:jc w:val="center"/>
        </w:trPr>
        <w:tc>
          <w:tcPr>
            <w:tcW w:w="1235" w:type="dxa"/>
            <w:vMerge w:val="restart"/>
            <w:vAlign w:val="center"/>
          </w:tcPr>
          <w:p w14:paraId="00D9011F" w14:textId="77777777" w:rsidR="00195D2A" w:rsidRDefault="00000000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664" w:type="dxa"/>
            <w:vAlign w:val="center"/>
          </w:tcPr>
          <w:p w14:paraId="200CB644" w14:textId="77777777" w:rsidR="00195D2A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799" w:type="dxa"/>
            <w:vAlign w:val="center"/>
          </w:tcPr>
          <w:p w14:paraId="22B9046E" w14:textId="77777777" w:rsidR="00195D2A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bCs/>
              </w:rPr>
              <w:t>了解</w:t>
            </w:r>
            <w:r>
              <w:rPr>
                <w:rFonts w:hint="eastAsia"/>
                <w:bCs/>
              </w:rPr>
              <w:t>珠宝</w:t>
            </w:r>
            <w:r>
              <w:rPr>
                <w:bCs/>
              </w:rPr>
              <w:t>行业</w:t>
            </w:r>
            <w:r>
              <w:rPr>
                <w:rFonts w:hint="eastAsia"/>
                <w:bCs/>
              </w:rPr>
              <w:t>的</w:t>
            </w:r>
            <w:r>
              <w:rPr>
                <w:bCs/>
              </w:rPr>
              <w:t>前沿知识技术</w:t>
            </w:r>
            <w:r>
              <w:rPr>
                <w:rFonts w:hint="eastAsia"/>
                <w:bCs/>
              </w:rPr>
              <w:t>，</w:t>
            </w:r>
            <w:r>
              <w:rPr>
                <w:rFonts w:hint="eastAsia"/>
              </w:rPr>
              <w:t>总结归纳系统的宝石学信息</w:t>
            </w:r>
          </w:p>
        </w:tc>
      </w:tr>
      <w:tr w:rsidR="00195D2A" w14:paraId="7EEDBBEC" w14:textId="77777777">
        <w:trPr>
          <w:trHeight w:val="340"/>
          <w:jc w:val="center"/>
        </w:trPr>
        <w:tc>
          <w:tcPr>
            <w:tcW w:w="1235" w:type="dxa"/>
            <w:vMerge/>
            <w:vAlign w:val="center"/>
          </w:tcPr>
          <w:p w14:paraId="23FEDDDD" w14:textId="77777777" w:rsidR="00195D2A" w:rsidRDefault="00195D2A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664" w:type="dxa"/>
            <w:vAlign w:val="center"/>
          </w:tcPr>
          <w:p w14:paraId="03921ACD" w14:textId="77777777" w:rsidR="00195D2A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799" w:type="dxa"/>
            <w:vAlign w:val="center"/>
          </w:tcPr>
          <w:p w14:paraId="171AEC73" w14:textId="77777777" w:rsidR="00195D2A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掌握举一反三的思维能力，加强语言表达和审美能力，提高实践应用能力</w:t>
            </w:r>
          </w:p>
        </w:tc>
      </w:tr>
      <w:tr w:rsidR="00195D2A" w14:paraId="03E0A762" w14:textId="77777777">
        <w:trPr>
          <w:trHeight w:val="340"/>
          <w:jc w:val="center"/>
        </w:trPr>
        <w:tc>
          <w:tcPr>
            <w:tcW w:w="1235" w:type="dxa"/>
            <w:vMerge w:val="restart"/>
            <w:vAlign w:val="center"/>
          </w:tcPr>
          <w:p w14:paraId="014F4184" w14:textId="77777777" w:rsidR="00195D2A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589108B1" w14:textId="77777777" w:rsidR="00195D2A" w:rsidRDefault="00000000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(含课程</w:t>
            </w:r>
            <w:proofErr w:type="gramStart"/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思政目标</w:t>
            </w:r>
            <w:proofErr w:type="gramEnd"/>
            <w:r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664" w:type="dxa"/>
            <w:vAlign w:val="center"/>
          </w:tcPr>
          <w:p w14:paraId="4F0760CB" w14:textId="77777777" w:rsidR="00195D2A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799" w:type="dxa"/>
            <w:vAlign w:val="center"/>
          </w:tcPr>
          <w:p w14:paraId="69191FAA" w14:textId="77777777" w:rsidR="00195D2A" w:rsidRDefault="00000000">
            <w:pPr>
              <w:pStyle w:val="DG0"/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培养“珍爱地球，人</w:t>
            </w:r>
            <w:r>
              <w:rPr>
                <w:rFonts w:ascii="宋体" w:hAnsi="宋体"/>
              </w:rPr>
              <w:t>与自然和谐共生</w:t>
            </w:r>
            <w:r>
              <w:rPr>
                <w:rFonts w:ascii="宋体" w:hAnsi="宋体" w:hint="eastAsia"/>
              </w:rPr>
              <w:t>”的意识。</w:t>
            </w:r>
            <w:r>
              <w:rPr>
                <w:bCs/>
              </w:rPr>
              <w:t>热爱劳动和劳动人民，具有正确的劳动观念和态度，养成劳动习惯</w:t>
            </w:r>
          </w:p>
        </w:tc>
      </w:tr>
      <w:tr w:rsidR="00195D2A" w14:paraId="6BA34343" w14:textId="77777777">
        <w:trPr>
          <w:trHeight w:val="340"/>
          <w:jc w:val="center"/>
        </w:trPr>
        <w:tc>
          <w:tcPr>
            <w:tcW w:w="1235" w:type="dxa"/>
            <w:vMerge/>
            <w:vAlign w:val="center"/>
          </w:tcPr>
          <w:p w14:paraId="5C822049" w14:textId="77777777" w:rsidR="00195D2A" w:rsidRDefault="00195D2A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664" w:type="dxa"/>
            <w:vAlign w:val="center"/>
          </w:tcPr>
          <w:p w14:paraId="071D6784" w14:textId="77777777" w:rsidR="00195D2A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6</w:t>
            </w:r>
          </w:p>
        </w:tc>
        <w:tc>
          <w:tcPr>
            <w:tcW w:w="6799" w:type="dxa"/>
            <w:vAlign w:val="center"/>
          </w:tcPr>
          <w:p w14:paraId="0E18E203" w14:textId="77777777" w:rsidR="00195D2A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hint="eastAsia"/>
              </w:rPr>
              <w:t>培养</w:t>
            </w:r>
            <w:r>
              <w:rPr>
                <w:bCs/>
              </w:rPr>
              <w:t>诚信尽责，勤奋努力</w:t>
            </w:r>
            <w:r>
              <w:rPr>
                <w:rFonts w:hint="eastAsia"/>
                <w:bCs/>
              </w:rPr>
              <w:t>，精益求精的品格</w:t>
            </w:r>
            <w:r>
              <w:rPr>
                <w:bCs/>
              </w:rPr>
              <w:t>。</w:t>
            </w:r>
            <w:r>
              <w:rPr>
                <w:rFonts w:ascii="宋体" w:hAnsi="宋体" w:hint="eastAsia"/>
              </w:rPr>
              <w:t>引导学生树立正确价值观，形成作为珠宝行业人才的社会责任感和职业担当</w:t>
            </w:r>
          </w:p>
        </w:tc>
      </w:tr>
    </w:tbl>
    <w:p w14:paraId="715847B0" w14:textId="77777777" w:rsidR="00195D2A" w:rsidRDefault="00000000">
      <w:pPr>
        <w:pStyle w:val="DG2"/>
        <w:spacing w:beforeLines="50" w:before="163" w:after="163"/>
      </w:pPr>
      <w:r>
        <w:rPr>
          <w:rFonts w:hint="eastAsia"/>
        </w:rPr>
        <w:t>（二）课程支撑的毕业要求</w:t>
      </w:r>
    </w:p>
    <w:tbl>
      <w:tblPr>
        <w:tblStyle w:val="aa"/>
        <w:tblW w:w="87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33"/>
      </w:tblGrid>
      <w:tr w:rsidR="00195D2A" w14:paraId="6D645903" w14:textId="77777777">
        <w:tc>
          <w:tcPr>
            <w:tcW w:w="8733" w:type="dxa"/>
            <w:vAlign w:val="center"/>
          </w:tcPr>
          <w:p w14:paraId="62C32FEF" w14:textId="77777777" w:rsidR="00195D2A" w:rsidRDefault="00000000">
            <w:pPr>
              <w:widowControl/>
              <w:tabs>
                <w:tab w:val="left" w:pos="4200"/>
              </w:tabs>
              <w:rPr>
                <w:rFonts w:hint="eastAsia"/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LO1品德修养</w:t>
            </w:r>
            <w:r>
              <w:rPr>
                <w:bCs/>
                <w:sz w:val="21"/>
                <w:szCs w:val="21"/>
              </w:rPr>
              <w:t>：拥护</w:t>
            </w:r>
            <w:r>
              <w:rPr>
                <w:rFonts w:hint="eastAsia"/>
                <w:bCs/>
                <w:sz w:val="21"/>
                <w:szCs w:val="21"/>
              </w:rPr>
              <w:t>中国共产</w:t>
            </w:r>
            <w:r>
              <w:rPr>
                <w:bCs/>
                <w:sz w:val="21"/>
                <w:szCs w:val="21"/>
              </w:rPr>
              <w:t>党的领导，坚定理想信念，自觉涵养和积极弘扬社会主义核心价值观，增强政治认同、</w:t>
            </w:r>
            <w:proofErr w:type="gramStart"/>
            <w:r>
              <w:rPr>
                <w:bCs/>
                <w:sz w:val="21"/>
                <w:szCs w:val="21"/>
              </w:rPr>
              <w:t>厚植家国</w:t>
            </w:r>
            <w:proofErr w:type="gramEnd"/>
            <w:r>
              <w:rPr>
                <w:bCs/>
                <w:sz w:val="21"/>
                <w:szCs w:val="21"/>
              </w:rPr>
              <w:t>情怀、遵守法律法规、传承雷锋精神，</w:t>
            </w:r>
            <w:proofErr w:type="gramStart"/>
            <w:r>
              <w:rPr>
                <w:bCs/>
                <w:sz w:val="21"/>
                <w:szCs w:val="21"/>
              </w:rPr>
              <w:t>践行</w:t>
            </w:r>
            <w:proofErr w:type="gramEnd"/>
            <w:r>
              <w:rPr>
                <w:rFonts w:hint="eastAsia"/>
                <w:bCs/>
                <w:sz w:val="21"/>
                <w:szCs w:val="21"/>
              </w:rPr>
              <w:t>“感恩、回报、爱心、责任”</w:t>
            </w:r>
            <w:r>
              <w:rPr>
                <w:bCs/>
                <w:sz w:val="21"/>
                <w:szCs w:val="21"/>
              </w:rPr>
              <w:t>八字校训，积极服务他人、服务社会、诚信尽责、爱岗敬业。</w:t>
            </w:r>
          </w:p>
          <w:p w14:paraId="7512CD8C" w14:textId="77777777" w:rsidR="00195D2A" w:rsidRDefault="00000000">
            <w:pPr>
              <w:widowControl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④</w:t>
            </w:r>
            <w:r>
              <w:rPr>
                <w:bCs/>
                <w:color w:val="000000"/>
                <w:sz w:val="21"/>
                <w:szCs w:val="21"/>
              </w:rPr>
              <w:t>诚信尽责，为人诚实，信守承诺，勤奋努力，精益求精，勇于担责。</w:t>
            </w:r>
          </w:p>
        </w:tc>
      </w:tr>
      <w:tr w:rsidR="00195D2A" w14:paraId="12F29A5E" w14:textId="77777777">
        <w:tc>
          <w:tcPr>
            <w:tcW w:w="8733" w:type="dxa"/>
            <w:vAlign w:val="center"/>
          </w:tcPr>
          <w:p w14:paraId="3DB7AA52" w14:textId="77777777" w:rsidR="00195D2A" w:rsidRDefault="00000000">
            <w:pPr>
              <w:widowControl/>
              <w:tabs>
                <w:tab w:val="left" w:pos="4200"/>
              </w:tabs>
              <w:rPr>
                <w:rFonts w:hint="eastAsia"/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LO2专业能力</w:t>
            </w:r>
            <w:r>
              <w:rPr>
                <w:bCs/>
                <w:sz w:val="21"/>
                <w:szCs w:val="21"/>
              </w:rPr>
              <w:t>：具有人文科学素养，具备从事</w:t>
            </w:r>
            <w:r>
              <w:rPr>
                <w:rFonts w:hint="eastAsia"/>
                <w:bCs/>
                <w:sz w:val="21"/>
                <w:szCs w:val="21"/>
              </w:rPr>
              <w:t>宝石鉴定相关</w:t>
            </w:r>
            <w:r>
              <w:rPr>
                <w:bCs/>
                <w:sz w:val="21"/>
                <w:szCs w:val="21"/>
              </w:rPr>
              <w:t>工作或专业的理论知识、实践能力。</w:t>
            </w:r>
          </w:p>
          <w:p w14:paraId="4A0DEAB9" w14:textId="77777777" w:rsidR="00195D2A" w:rsidRDefault="00000000">
            <w:pPr>
              <w:widowControl/>
              <w:tabs>
                <w:tab w:val="left" w:pos="4200"/>
              </w:tabs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④掌握珠宝玉石材料的性质和用途，掌握珠宝鉴定的基本理论知识，具备珠宝玉石材料的识别鉴定能力。</w:t>
            </w:r>
          </w:p>
        </w:tc>
      </w:tr>
      <w:tr w:rsidR="00195D2A" w14:paraId="0C69C33C" w14:textId="77777777">
        <w:tc>
          <w:tcPr>
            <w:tcW w:w="8733" w:type="dxa"/>
            <w:vAlign w:val="center"/>
          </w:tcPr>
          <w:p w14:paraId="0018D5DA" w14:textId="77777777" w:rsidR="00195D2A" w:rsidRDefault="00000000">
            <w:pPr>
              <w:widowControl/>
              <w:rPr>
                <w:rFonts w:hint="eastAsia"/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LO5健康发展</w:t>
            </w:r>
            <w:r>
              <w:rPr>
                <w:bCs/>
                <w:sz w:val="21"/>
                <w:szCs w:val="21"/>
              </w:rPr>
              <w:t>：懂得审美、热爱劳动、为人热忱、身心健康、耐挫折，具有可持续发展的能力。</w:t>
            </w:r>
          </w:p>
          <w:p w14:paraId="53D0CD88" w14:textId="77777777" w:rsidR="00195D2A" w:rsidRDefault="00000000">
            <w:pPr>
              <w:widowControl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④</w:t>
            </w:r>
            <w:r>
              <w:rPr>
                <w:bCs/>
                <w:color w:val="000000"/>
                <w:sz w:val="21"/>
                <w:szCs w:val="21"/>
              </w:rPr>
              <w:t>热爱劳动，具有正确的劳动观念和态度，热爱劳动和劳动人民，养成劳动习惯。</w:t>
            </w:r>
          </w:p>
        </w:tc>
      </w:tr>
      <w:tr w:rsidR="00195D2A" w14:paraId="26A9E97D" w14:textId="77777777">
        <w:tc>
          <w:tcPr>
            <w:tcW w:w="8733" w:type="dxa"/>
            <w:vAlign w:val="center"/>
          </w:tcPr>
          <w:p w14:paraId="50739A54" w14:textId="77777777" w:rsidR="00195D2A" w:rsidRDefault="00000000">
            <w:pPr>
              <w:widowControl/>
              <w:tabs>
                <w:tab w:val="left" w:pos="4200"/>
              </w:tabs>
              <w:rPr>
                <w:rFonts w:hint="eastAsia"/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LO6协同创新</w:t>
            </w:r>
            <w:r>
              <w:rPr>
                <w:bCs/>
                <w:sz w:val="21"/>
                <w:szCs w:val="21"/>
              </w:rPr>
              <w:t>：同群体保持良好的合作关系，做集体中的积极成员，善于自我管理和团队管理；善于从多个维度思考问题，利用自己的知识与实践来提出新设想。</w:t>
            </w:r>
          </w:p>
          <w:p w14:paraId="7DF477EE" w14:textId="77777777" w:rsidR="00195D2A" w:rsidRDefault="00000000">
            <w:pPr>
              <w:widowControl/>
              <w:tabs>
                <w:tab w:val="left" w:pos="4200"/>
              </w:tabs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④</w:t>
            </w:r>
            <w:r>
              <w:rPr>
                <w:bCs/>
                <w:color w:val="000000"/>
                <w:sz w:val="21"/>
                <w:szCs w:val="21"/>
              </w:rPr>
              <w:t>了解行业前沿知识技术。</w:t>
            </w:r>
          </w:p>
        </w:tc>
      </w:tr>
    </w:tbl>
    <w:p w14:paraId="5F6F15FB" w14:textId="77777777" w:rsidR="00195D2A" w:rsidRDefault="00000000">
      <w:pPr>
        <w:pStyle w:val="DG2"/>
        <w:spacing w:beforeLines="50" w:before="163" w:after="163"/>
      </w:pPr>
      <w:r>
        <w:rPr>
          <w:rFonts w:hint="eastAsia"/>
        </w:rPr>
        <w:t>（三）毕业要求与课程目标的关系</w:t>
      </w:r>
      <w:r>
        <w:rPr>
          <w:rFonts w:hint="eastAsia"/>
        </w:rPr>
        <w:t xml:space="preserve"> </w:t>
      </w:r>
    </w:p>
    <w:tbl>
      <w:tblPr>
        <w:tblW w:w="50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45"/>
        <w:gridCol w:w="759"/>
        <w:gridCol w:w="759"/>
        <w:gridCol w:w="5042"/>
        <w:gridCol w:w="1108"/>
      </w:tblGrid>
      <w:tr w:rsidR="00195D2A" w14:paraId="6D086DBC" w14:textId="77777777">
        <w:trPr>
          <w:trHeight w:val="391"/>
          <w:jc w:val="center"/>
        </w:trPr>
        <w:tc>
          <w:tcPr>
            <w:tcW w:w="75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3AB3984" w14:textId="77777777" w:rsidR="00195D2A" w:rsidRDefault="00000000">
            <w:pPr>
              <w:pStyle w:val="DG"/>
              <w:rPr>
                <w:szCs w:val="16"/>
              </w:rPr>
            </w:pPr>
            <w:r>
              <w:rPr>
                <w:rFonts w:ascii="黑体" w:hAnsi="黑体" w:hint="eastAsia"/>
                <w:szCs w:val="18"/>
              </w:rPr>
              <w:t>毕业要求</w:t>
            </w:r>
          </w:p>
        </w:tc>
        <w:tc>
          <w:tcPr>
            <w:tcW w:w="77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1ACA560C" w14:textId="77777777" w:rsidR="00195D2A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5F53BCB6" w14:textId="77777777" w:rsidR="00195D2A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5175" w:type="dxa"/>
            <w:tcBorders>
              <w:top w:val="single" w:sz="12" w:space="0" w:color="auto"/>
            </w:tcBorders>
            <w:vAlign w:val="center"/>
          </w:tcPr>
          <w:p w14:paraId="2A7B6E5B" w14:textId="77777777" w:rsidR="00195D2A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13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C456389" w14:textId="77777777" w:rsidR="00195D2A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:rsidR="00195D2A" w14:paraId="0ADC2AFC" w14:textId="77777777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766C5DF" w14:textId="77777777" w:rsidR="00195D2A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LO1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3CC1F087" w14:textId="77777777" w:rsidR="00195D2A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④</w:t>
            </w: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77352FE6" w14:textId="77777777" w:rsidR="00195D2A" w:rsidRDefault="00000000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H</w:t>
            </w:r>
          </w:p>
        </w:tc>
        <w:tc>
          <w:tcPr>
            <w:tcW w:w="5175" w:type="dxa"/>
            <w:vAlign w:val="center"/>
          </w:tcPr>
          <w:p w14:paraId="4E7B87FC" w14:textId="77777777" w:rsidR="00195D2A" w:rsidRDefault="00000000">
            <w:pPr>
              <w:pStyle w:val="DG0"/>
              <w:jc w:val="left"/>
              <w:rPr>
                <w:bCs/>
              </w:rPr>
            </w:pPr>
            <w:r>
              <w:rPr>
                <w:rFonts w:hint="eastAsia"/>
              </w:rPr>
              <w:t>培养</w:t>
            </w:r>
            <w:r>
              <w:rPr>
                <w:bCs/>
              </w:rPr>
              <w:t>诚信尽责，勤奋努力</w:t>
            </w:r>
            <w:r>
              <w:rPr>
                <w:rFonts w:hint="eastAsia"/>
                <w:bCs/>
              </w:rPr>
              <w:t>，精益求精的品格</w:t>
            </w:r>
            <w:r>
              <w:rPr>
                <w:bCs/>
              </w:rPr>
              <w:t>。</w:t>
            </w:r>
            <w:r>
              <w:rPr>
                <w:rFonts w:ascii="宋体" w:hAnsi="宋体" w:hint="eastAsia"/>
              </w:rPr>
              <w:t>引导学生树立正确价值观，形成作为珠宝行业人才的社会责任感和职业担当。</w:t>
            </w:r>
          </w:p>
        </w:tc>
        <w:tc>
          <w:tcPr>
            <w:tcW w:w="1133" w:type="dxa"/>
            <w:tcBorders>
              <w:right w:val="single" w:sz="12" w:space="0" w:color="auto"/>
            </w:tcBorders>
            <w:vAlign w:val="center"/>
          </w:tcPr>
          <w:p w14:paraId="741CAB15" w14:textId="77777777" w:rsidR="00195D2A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100%</w:t>
            </w:r>
          </w:p>
        </w:tc>
      </w:tr>
      <w:tr w:rsidR="00195D2A" w14:paraId="63C16192" w14:textId="77777777">
        <w:trPr>
          <w:trHeight w:val="340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B69BDD2" w14:textId="77777777" w:rsidR="00195D2A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lastRenderedPageBreak/>
              <w:t>LO</w:t>
            </w:r>
            <w:r>
              <w:rPr>
                <w:rFonts w:cs="Times New Roman" w:hint="eastAsia"/>
                <w:bCs/>
              </w:rPr>
              <w:t>2</w:t>
            </w:r>
          </w:p>
        </w:tc>
        <w:tc>
          <w:tcPr>
            <w:tcW w:w="775" w:type="dxa"/>
            <w:vMerge w:val="restart"/>
            <w:tcBorders>
              <w:left w:val="single" w:sz="4" w:space="0" w:color="auto"/>
            </w:tcBorders>
            <w:vAlign w:val="center"/>
          </w:tcPr>
          <w:p w14:paraId="62A3E493" w14:textId="77777777" w:rsidR="00195D2A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hint="eastAsia"/>
                <w:bCs/>
              </w:rPr>
              <w:t>④</w:t>
            </w:r>
          </w:p>
        </w:tc>
        <w:tc>
          <w:tcPr>
            <w:tcW w:w="775" w:type="dxa"/>
            <w:vMerge w:val="restart"/>
            <w:tcBorders>
              <w:right w:val="double" w:sz="4" w:space="0" w:color="auto"/>
            </w:tcBorders>
            <w:vAlign w:val="center"/>
          </w:tcPr>
          <w:p w14:paraId="4484B996" w14:textId="77777777" w:rsidR="00195D2A" w:rsidRDefault="00000000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H</w:t>
            </w:r>
          </w:p>
        </w:tc>
        <w:tc>
          <w:tcPr>
            <w:tcW w:w="5175" w:type="dxa"/>
            <w:vAlign w:val="center"/>
          </w:tcPr>
          <w:p w14:paraId="32D095B2" w14:textId="77777777" w:rsidR="00195D2A" w:rsidRDefault="00000000">
            <w:pPr>
              <w:pStyle w:val="DG0"/>
              <w:jc w:val="left"/>
              <w:rPr>
                <w:bCs/>
              </w:rPr>
            </w:pPr>
            <w:r>
              <w:rPr>
                <w:rFonts w:hint="eastAsia"/>
              </w:rPr>
              <w:t>掌握观察宝玉石原石的结晶学特征，成品宝石的颜色、光泽、透明度、解理、相对密度、包裹体等宝石学特征的方法。</w:t>
            </w:r>
          </w:p>
        </w:tc>
        <w:tc>
          <w:tcPr>
            <w:tcW w:w="1133" w:type="dxa"/>
            <w:tcBorders>
              <w:right w:val="single" w:sz="12" w:space="0" w:color="auto"/>
            </w:tcBorders>
            <w:vAlign w:val="center"/>
          </w:tcPr>
          <w:p w14:paraId="070B9E37" w14:textId="77777777" w:rsidR="00195D2A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40%</w:t>
            </w:r>
          </w:p>
        </w:tc>
      </w:tr>
      <w:tr w:rsidR="00195D2A" w14:paraId="147DF79A" w14:textId="77777777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CC903B8" w14:textId="77777777" w:rsidR="00195D2A" w:rsidRDefault="00195D2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16A06FFB" w14:textId="77777777" w:rsidR="00195D2A" w:rsidRDefault="00195D2A">
            <w:pPr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23F4A443" w14:textId="77777777" w:rsidR="00195D2A" w:rsidRDefault="00195D2A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5175" w:type="dxa"/>
            <w:vAlign w:val="center"/>
          </w:tcPr>
          <w:p w14:paraId="7B4E5B07" w14:textId="77777777" w:rsidR="00195D2A" w:rsidRDefault="00000000">
            <w:pPr>
              <w:pStyle w:val="DG0"/>
              <w:jc w:val="left"/>
              <w:rPr>
                <w:rFonts w:ascii="宋体" w:hAnsi="宋体" w:hint="eastAsia"/>
                <w:bCs/>
                <w:color w:val="auto"/>
              </w:rPr>
            </w:pPr>
            <w:r>
              <w:rPr>
                <w:rFonts w:hint="eastAsia"/>
              </w:rPr>
              <w:t>掌握宝玉石的宝石学特征、产地、产状、合成及优化处理技术等专业知识。</w:t>
            </w:r>
          </w:p>
        </w:tc>
        <w:tc>
          <w:tcPr>
            <w:tcW w:w="1133" w:type="dxa"/>
            <w:tcBorders>
              <w:right w:val="single" w:sz="12" w:space="0" w:color="auto"/>
            </w:tcBorders>
            <w:vAlign w:val="center"/>
          </w:tcPr>
          <w:p w14:paraId="080720B2" w14:textId="77777777" w:rsidR="00195D2A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60%</w:t>
            </w:r>
          </w:p>
        </w:tc>
      </w:tr>
      <w:tr w:rsidR="00195D2A" w14:paraId="7FB4D127" w14:textId="77777777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F90857E" w14:textId="77777777" w:rsidR="00195D2A" w:rsidRDefault="0000000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1"/>
                <w:szCs w:val="21"/>
              </w:rPr>
              <w:t>LO</w:t>
            </w:r>
            <w:r>
              <w:rPr>
                <w:rFonts w:ascii="Times New Roman" w:hAnsi="Times New Roman" w:cs="Times New Roman" w:hint="eastAsia"/>
                <w:bCs/>
                <w:color w:val="000000"/>
                <w:sz w:val="21"/>
                <w:szCs w:val="21"/>
              </w:rPr>
              <w:t>5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265E159B" w14:textId="77777777" w:rsidR="00195D2A" w:rsidRDefault="00000000">
            <w:pPr>
              <w:jc w:val="center"/>
              <w:rPr>
                <w:rFonts w:cs="Times New Roman" w:hint="eastAsia"/>
                <w:bCs/>
              </w:rPr>
            </w:pPr>
            <w:r>
              <w:rPr>
                <w:rFonts w:hint="eastAsia"/>
                <w:bCs/>
                <w:color w:val="000000"/>
              </w:rPr>
              <w:t>④</w:t>
            </w: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026FA531" w14:textId="77777777" w:rsidR="00195D2A" w:rsidRDefault="00000000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L</w:t>
            </w:r>
          </w:p>
        </w:tc>
        <w:tc>
          <w:tcPr>
            <w:tcW w:w="5175" w:type="dxa"/>
            <w:vAlign w:val="center"/>
          </w:tcPr>
          <w:p w14:paraId="10210007" w14:textId="77777777" w:rsidR="00195D2A" w:rsidRDefault="00000000">
            <w:pPr>
              <w:pStyle w:val="DG0"/>
              <w:jc w:val="left"/>
              <w:rPr>
                <w:rFonts w:ascii="宋体" w:hAnsi="宋体" w:hint="eastAsia"/>
                <w:bCs/>
                <w:color w:val="auto"/>
              </w:rPr>
            </w:pPr>
            <w:r>
              <w:rPr>
                <w:rFonts w:ascii="宋体" w:hAnsi="宋体" w:hint="eastAsia"/>
              </w:rPr>
              <w:t>培养学生“珍爱地球，人</w:t>
            </w:r>
            <w:r>
              <w:rPr>
                <w:rFonts w:ascii="宋体" w:hAnsi="宋体"/>
              </w:rPr>
              <w:t>与自然和谐共生</w:t>
            </w:r>
            <w:r>
              <w:rPr>
                <w:rFonts w:ascii="宋体" w:hAnsi="宋体" w:hint="eastAsia"/>
              </w:rPr>
              <w:t>”的意识。</w:t>
            </w:r>
            <w:r>
              <w:rPr>
                <w:bCs/>
              </w:rPr>
              <w:t>热爱劳动和劳动人民，具有正确的劳动观念和态度，养成劳动习惯</w:t>
            </w:r>
            <w:r>
              <w:rPr>
                <w:rFonts w:hint="eastAsia"/>
                <w:bCs/>
              </w:rPr>
              <w:t>。</w:t>
            </w:r>
          </w:p>
        </w:tc>
        <w:tc>
          <w:tcPr>
            <w:tcW w:w="1133" w:type="dxa"/>
            <w:tcBorders>
              <w:right w:val="single" w:sz="12" w:space="0" w:color="auto"/>
            </w:tcBorders>
            <w:vAlign w:val="center"/>
          </w:tcPr>
          <w:p w14:paraId="5D0ABB00" w14:textId="77777777" w:rsidR="00195D2A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100%</w:t>
            </w:r>
          </w:p>
        </w:tc>
      </w:tr>
      <w:tr w:rsidR="00195D2A" w14:paraId="17FC7DC2" w14:textId="77777777">
        <w:trPr>
          <w:trHeight w:val="340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6C8C36C" w14:textId="77777777" w:rsidR="00195D2A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LO</w:t>
            </w:r>
            <w:r>
              <w:rPr>
                <w:rFonts w:cs="Times New Roman" w:hint="eastAsia"/>
                <w:bCs/>
              </w:rPr>
              <w:t>6</w:t>
            </w:r>
          </w:p>
        </w:tc>
        <w:tc>
          <w:tcPr>
            <w:tcW w:w="775" w:type="dxa"/>
            <w:vMerge w:val="restart"/>
            <w:tcBorders>
              <w:left w:val="single" w:sz="4" w:space="0" w:color="auto"/>
            </w:tcBorders>
            <w:vAlign w:val="center"/>
          </w:tcPr>
          <w:p w14:paraId="6EFDE29E" w14:textId="77777777" w:rsidR="00195D2A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hint="eastAsia"/>
                <w:bCs/>
              </w:rPr>
              <w:t>④</w:t>
            </w:r>
          </w:p>
        </w:tc>
        <w:tc>
          <w:tcPr>
            <w:tcW w:w="775" w:type="dxa"/>
            <w:vMerge w:val="restart"/>
            <w:tcBorders>
              <w:right w:val="double" w:sz="4" w:space="0" w:color="auto"/>
            </w:tcBorders>
            <w:vAlign w:val="center"/>
          </w:tcPr>
          <w:p w14:paraId="1CEBC62E" w14:textId="77777777" w:rsidR="00195D2A" w:rsidRDefault="00000000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L</w:t>
            </w:r>
          </w:p>
        </w:tc>
        <w:tc>
          <w:tcPr>
            <w:tcW w:w="5175" w:type="dxa"/>
            <w:vAlign w:val="center"/>
          </w:tcPr>
          <w:p w14:paraId="1C1E9314" w14:textId="77777777" w:rsidR="00195D2A" w:rsidRDefault="00000000">
            <w:pPr>
              <w:pStyle w:val="DG0"/>
              <w:jc w:val="left"/>
              <w:rPr>
                <w:rFonts w:ascii="宋体" w:hAnsi="宋体" w:hint="eastAsia"/>
                <w:bCs/>
                <w:color w:val="auto"/>
              </w:rPr>
            </w:pPr>
            <w:r>
              <w:rPr>
                <w:bCs/>
              </w:rPr>
              <w:t>了解</w:t>
            </w:r>
            <w:r>
              <w:rPr>
                <w:rFonts w:hint="eastAsia"/>
                <w:bCs/>
              </w:rPr>
              <w:t>珠宝</w:t>
            </w:r>
            <w:r>
              <w:rPr>
                <w:bCs/>
              </w:rPr>
              <w:t>行业</w:t>
            </w:r>
            <w:r>
              <w:rPr>
                <w:rFonts w:hint="eastAsia"/>
                <w:bCs/>
              </w:rPr>
              <w:t>的</w:t>
            </w:r>
            <w:r>
              <w:rPr>
                <w:bCs/>
              </w:rPr>
              <w:t>前沿知识技术</w:t>
            </w:r>
            <w:r>
              <w:rPr>
                <w:rFonts w:hint="eastAsia"/>
                <w:bCs/>
              </w:rPr>
              <w:t>，</w:t>
            </w:r>
            <w:r>
              <w:rPr>
                <w:rFonts w:hint="eastAsia"/>
              </w:rPr>
              <w:t>总结归纳系统的宝石学信息。</w:t>
            </w:r>
          </w:p>
        </w:tc>
        <w:tc>
          <w:tcPr>
            <w:tcW w:w="1133" w:type="dxa"/>
            <w:tcBorders>
              <w:right w:val="single" w:sz="12" w:space="0" w:color="auto"/>
            </w:tcBorders>
            <w:vAlign w:val="center"/>
          </w:tcPr>
          <w:p w14:paraId="5BFD1ADD" w14:textId="77777777" w:rsidR="00195D2A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60%</w:t>
            </w:r>
          </w:p>
        </w:tc>
      </w:tr>
      <w:tr w:rsidR="00195D2A" w14:paraId="33900DD7" w14:textId="77777777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C713D6A" w14:textId="77777777" w:rsidR="00195D2A" w:rsidRDefault="00195D2A">
            <w:pPr>
              <w:pStyle w:val="DG0"/>
              <w:rPr>
                <w:rFonts w:cs="Times New Roman"/>
                <w:bCs/>
              </w:rPr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2F4DDF5B" w14:textId="77777777" w:rsidR="00195D2A" w:rsidRDefault="00195D2A">
            <w:pPr>
              <w:pStyle w:val="DG0"/>
              <w:rPr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597E6359" w14:textId="77777777" w:rsidR="00195D2A" w:rsidRDefault="00195D2A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5175" w:type="dxa"/>
            <w:vAlign w:val="center"/>
          </w:tcPr>
          <w:p w14:paraId="60B63D7F" w14:textId="77777777" w:rsidR="00195D2A" w:rsidRDefault="00000000">
            <w:pPr>
              <w:pStyle w:val="DG0"/>
              <w:jc w:val="left"/>
              <w:rPr>
                <w:bCs/>
              </w:rPr>
            </w:pPr>
            <w:r>
              <w:rPr>
                <w:rFonts w:ascii="宋体" w:hAnsi="宋体" w:hint="eastAsia"/>
                <w:bCs/>
              </w:rPr>
              <w:t>掌握举一反三的思维能力，加强语言表达和审美能力，提高实践应用能力。</w:t>
            </w:r>
          </w:p>
        </w:tc>
        <w:tc>
          <w:tcPr>
            <w:tcW w:w="1133" w:type="dxa"/>
            <w:tcBorders>
              <w:right w:val="single" w:sz="12" w:space="0" w:color="auto"/>
            </w:tcBorders>
            <w:vAlign w:val="center"/>
          </w:tcPr>
          <w:p w14:paraId="4A622E1E" w14:textId="77777777" w:rsidR="00195D2A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40%</w:t>
            </w:r>
          </w:p>
        </w:tc>
      </w:tr>
    </w:tbl>
    <w:p w14:paraId="386FBBE2" w14:textId="77777777" w:rsidR="00195D2A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>三、</w:t>
      </w:r>
      <w:r>
        <w:rPr>
          <w:rFonts w:ascii="黑体" w:hAnsi="宋体"/>
        </w:rPr>
        <w:t>课程内容</w:t>
      </w:r>
      <w:r>
        <w:rPr>
          <w:rFonts w:ascii="黑体" w:hAnsi="宋体" w:hint="eastAsia"/>
        </w:rPr>
        <w:t>与教学设计</w:t>
      </w:r>
    </w:p>
    <w:p w14:paraId="3187B195" w14:textId="77777777" w:rsidR="00195D2A" w:rsidRDefault="00000000">
      <w:pPr>
        <w:pStyle w:val="DG2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195D2A" w14:paraId="52766EAB" w14:textId="77777777">
        <w:tc>
          <w:tcPr>
            <w:tcW w:w="8296" w:type="dxa"/>
          </w:tcPr>
          <w:p w14:paraId="3DB46ADC" w14:textId="77777777" w:rsidR="00195D2A" w:rsidRDefault="00000000">
            <w:pPr>
              <w:ind w:firstLine="420"/>
              <w:outlineLvl w:val="0"/>
              <w:rPr>
                <w:rFonts w:hint="eastAsia"/>
                <w:b/>
                <w:bCs/>
                <w:sz w:val="21"/>
                <w:szCs w:val="21"/>
              </w:rPr>
            </w:pPr>
            <w:bookmarkStart w:id="0" w:name="_Toc22363"/>
            <w:bookmarkStart w:id="1" w:name="_Toc28561"/>
            <w:bookmarkStart w:id="2" w:name="_Toc8788"/>
            <w:bookmarkStart w:id="3" w:name="_Toc15403"/>
            <w:bookmarkStart w:id="4" w:name="OLE_LINK6"/>
            <w:bookmarkStart w:id="5" w:name="OLE_LINK5"/>
            <w:r>
              <w:rPr>
                <w:rFonts w:hint="eastAsia"/>
                <w:b/>
                <w:bCs/>
                <w:sz w:val="21"/>
                <w:szCs w:val="21"/>
              </w:rPr>
              <w:t>1 绪论（理论2课时）</w:t>
            </w:r>
            <w:bookmarkEnd w:id="0"/>
            <w:bookmarkEnd w:id="1"/>
            <w:bookmarkEnd w:id="2"/>
            <w:bookmarkEnd w:id="3"/>
          </w:p>
          <w:p w14:paraId="4D744992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1.1 绪论（理论2课时）</w:t>
            </w:r>
          </w:p>
          <w:p w14:paraId="0137431B" w14:textId="77777777" w:rsidR="00195D2A" w:rsidRDefault="00000000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知识点：宝石的概念、分类、命名、晶系特征、形成过程。</w:t>
            </w:r>
          </w:p>
          <w:p w14:paraId="401606D9" w14:textId="77777777" w:rsidR="00195D2A" w:rsidRDefault="00000000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能力要求：理解宝石的广义和狭义概念，归纳宝石品种和分类，了解宝石学的发展历程和现状，理解宝石的形成过程，理解宝石的晶系特征，制定课程学习计划。</w:t>
            </w:r>
          </w:p>
          <w:p w14:paraId="28119AD6" w14:textId="77777777" w:rsidR="00195D2A" w:rsidRDefault="00000000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教学重点：宝石的分类，宝石的晶系特征，宝石的形成过程。</w:t>
            </w:r>
          </w:p>
          <w:p w14:paraId="466DC72D" w14:textId="77777777" w:rsidR="00195D2A" w:rsidRDefault="00000000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教学难点：宝石的分类，宝石的晶系特征，宝石的形成过程。</w:t>
            </w:r>
          </w:p>
          <w:p w14:paraId="7C7EF577" w14:textId="77777777" w:rsidR="00195D2A" w:rsidRDefault="00195D2A">
            <w:pPr>
              <w:ind w:firstLine="420"/>
              <w:rPr>
                <w:rFonts w:hint="eastAsia"/>
                <w:sz w:val="21"/>
                <w:szCs w:val="21"/>
              </w:rPr>
            </w:pPr>
          </w:p>
          <w:p w14:paraId="2D9BDA8E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bookmarkStart w:id="6" w:name="_Toc18785"/>
            <w:bookmarkStart w:id="7" w:name="_Toc17968"/>
            <w:bookmarkStart w:id="8" w:name="_Toc22609"/>
            <w:bookmarkStart w:id="9" w:name="_Toc15466"/>
            <w:r>
              <w:rPr>
                <w:rFonts w:hint="eastAsia"/>
                <w:b/>
                <w:bCs/>
                <w:sz w:val="21"/>
                <w:szCs w:val="21"/>
              </w:rPr>
              <w:t>2 宝石的物理和化学性质（理论6课时）</w:t>
            </w:r>
            <w:bookmarkEnd w:id="6"/>
            <w:bookmarkEnd w:id="7"/>
            <w:bookmarkEnd w:id="8"/>
            <w:bookmarkEnd w:id="9"/>
          </w:p>
          <w:p w14:paraId="4F1C4B08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2.1 宝石的物理和化学性质（理论6课时）</w:t>
            </w:r>
          </w:p>
          <w:p w14:paraId="0B775CC2" w14:textId="77777777" w:rsidR="00195D2A" w:rsidRDefault="00000000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知识点：宝石的力学和光学性质、化学及其他方面性质。</w:t>
            </w:r>
          </w:p>
          <w:p w14:paraId="7D2E32B3" w14:textId="77777777" w:rsidR="00195D2A" w:rsidRDefault="00000000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能力要求：理解宝石颜色、光泽、透明度、色散、折射与双折射、发光性、特殊光学效应、硬度、韧性、解理、裂理、断口、密度等光学与力学性质，对宝石的不同品种进行分类与梳理。</w:t>
            </w:r>
          </w:p>
          <w:p w14:paraId="705BEE04" w14:textId="77777777" w:rsidR="00195D2A" w:rsidRDefault="00000000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教学重点：宝石的力学和光学性质。</w:t>
            </w:r>
          </w:p>
          <w:p w14:paraId="11C70C5D" w14:textId="77777777" w:rsidR="00195D2A" w:rsidRDefault="00000000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教学难点：光的全内反射、折射与双折射、多色性。</w:t>
            </w:r>
          </w:p>
          <w:p w14:paraId="1C31F779" w14:textId="77777777" w:rsidR="00195D2A" w:rsidRDefault="00195D2A">
            <w:pPr>
              <w:ind w:firstLine="420"/>
              <w:rPr>
                <w:rFonts w:hint="eastAsia"/>
                <w:sz w:val="21"/>
                <w:szCs w:val="21"/>
              </w:rPr>
            </w:pPr>
          </w:p>
          <w:p w14:paraId="43EF8C76" w14:textId="77777777" w:rsidR="00195D2A" w:rsidRDefault="00000000">
            <w:pPr>
              <w:ind w:firstLine="420"/>
              <w:outlineLvl w:val="0"/>
              <w:rPr>
                <w:rFonts w:hint="eastAsia"/>
                <w:b/>
                <w:bCs/>
                <w:sz w:val="21"/>
                <w:szCs w:val="21"/>
              </w:rPr>
            </w:pPr>
            <w:bookmarkStart w:id="10" w:name="_Toc12799"/>
            <w:bookmarkStart w:id="11" w:name="_Toc5872"/>
            <w:bookmarkStart w:id="12" w:name="_Toc7683"/>
            <w:bookmarkStart w:id="13" w:name="_Toc23814"/>
            <w:r>
              <w:rPr>
                <w:rFonts w:hint="eastAsia"/>
                <w:b/>
                <w:bCs/>
                <w:sz w:val="21"/>
                <w:szCs w:val="21"/>
              </w:rPr>
              <w:t>3 宝石的包裹体（理论4课时）</w:t>
            </w:r>
            <w:bookmarkEnd w:id="10"/>
            <w:bookmarkEnd w:id="11"/>
            <w:bookmarkEnd w:id="12"/>
            <w:bookmarkEnd w:id="13"/>
          </w:p>
          <w:p w14:paraId="57EC6AD9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3.1 宝石的包裹体（理论4课时）</w:t>
            </w:r>
          </w:p>
          <w:p w14:paraId="23CBFAD3" w14:textId="77777777" w:rsidR="00195D2A" w:rsidRDefault="00000000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知识点：宝石包裹体的类型；研究宝石包裹体的意义。</w:t>
            </w:r>
          </w:p>
          <w:p w14:paraId="63622B05" w14:textId="77777777" w:rsidR="00195D2A" w:rsidRDefault="00000000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能力要求：学生能掌握宝石不同包裹体的类型。了解宝石包裹体具有的作用和意义。能识别不同宝石品种中的典型包裹体。</w:t>
            </w:r>
          </w:p>
          <w:p w14:paraId="48194BC3" w14:textId="77777777" w:rsidR="00195D2A" w:rsidRDefault="00000000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教学重点：包裹体的分类、不同宝玉石品种的典型包裹体特征。</w:t>
            </w:r>
          </w:p>
          <w:p w14:paraId="0D7C55BA" w14:textId="77777777" w:rsidR="00195D2A" w:rsidRDefault="00000000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lastRenderedPageBreak/>
              <w:t>教学难点：包裹体的分类。</w:t>
            </w:r>
          </w:p>
          <w:p w14:paraId="75F18AE5" w14:textId="77777777" w:rsidR="00195D2A" w:rsidRDefault="00195D2A">
            <w:pPr>
              <w:ind w:firstLine="420"/>
              <w:rPr>
                <w:rFonts w:hint="eastAsia"/>
                <w:sz w:val="21"/>
                <w:szCs w:val="21"/>
              </w:rPr>
            </w:pPr>
          </w:p>
          <w:p w14:paraId="4E6A7A96" w14:textId="77777777" w:rsidR="00195D2A" w:rsidRDefault="00000000">
            <w:pPr>
              <w:ind w:firstLine="420"/>
              <w:outlineLvl w:val="0"/>
              <w:rPr>
                <w:rFonts w:hint="eastAsia"/>
                <w:b/>
                <w:bCs/>
                <w:sz w:val="21"/>
                <w:szCs w:val="21"/>
              </w:rPr>
            </w:pPr>
            <w:bookmarkStart w:id="14" w:name="_Toc23349"/>
            <w:bookmarkStart w:id="15" w:name="_Toc9233"/>
            <w:bookmarkStart w:id="16" w:name="_Toc29882"/>
            <w:bookmarkStart w:id="17" w:name="_Toc31557"/>
            <w:r>
              <w:rPr>
                <w:rFonts w:hint="eastAsia"/>
                <w:b/>
                <w:bCs/>
                <w:sz w:val="21"/>
                <w:szCs w:val="21"/>
              </w:rPr>
              <w:t>4 宝石各论（理论44课时 实践4课时）</w:t>
            </w:r>
            <w:bookmarkEnd w:id="14"/>
            <w:bookmarkEnd w:id="15"/>
            <w:bookmarkEnd w:id="16"/>
            <w:bookmarkEnd w:id="17"/>
          </w:p>
          <w:p w14:paraId="65EDAF05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4.1 钻石（理论4课时）</w:t>
            </w:r>
          </w:p>
          <w:p w14:paraId="6A604D8C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知识点：钻石的成分和结构、结晶习性、宝石学特征、4C评价、产状和产地。</w:t>
            </w:r>
          </w:p>
          <w:p w14:paraId="0B8BE1EF" w14:textId="77777777" w:rsidR="00195D2A" w:rsidRDefault="00000000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能力要求：理解钻石的成分、结晶习性、宝石学特征、4C评价、产状和产地特征。</w:t>
            </w:r>
          </w:p>
          <w:p w14:paraId="10673AC9" w14:textId="77777777" w:rsidR="00195D2A" w:rsidRDefault="00000000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教学重点：钻石的宝石学特征、4C评价。</w:t>
            </w:r>
          </w:p>
          <w:p w14:paraId="6346E3E5" w14:textId="77777777" w:rsidR="00195D2A" w:rsidRDefault="00000000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教学难点：钻石的结构、4C评价。</w:t>
            </w:r>
          </w:p>
          <w:p w14:paraId="31A1AED8" w14:textId="77777777" w:rsidR="00195D2A" w:rsidRDefault="00195D2A">
            <w:pPr>
              <w:ind w:firstLine="420"/>
              <w:rPr>
                <w:rFonts w:hint="eastAsia"/>
                <w:sz w:val="21"/>
                <w:szCs w:val="21"/>
              </w:rPr>
            </w:pPr>
          </w:p>
          <w:p w14:paraId="22BD6877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4.2 红蓝宝石（理论4课时）</w:t>
            </w:r>
          </w:p>
          <w:p w14:paraId="575D6875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知识点：红蓝宝石的成分、结晶习性、宝石学特征、品质评价、产状和产地。</w:t>
            </w:r>
          </w:p>
          <w:p w14:paraId="357D386E" w14:textId="77777777" w:rsidR="00195D2A" w:rsidRDefault="00000000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能力要求：理解红蓝宝石的成分、结晶习性、宝石学特征、产状和产地特征。</w:t>
            </w:r>
          </w:p>
          <w:p w14:paraId="1FEAAB54" w14:textId="77777777" w:rsidR="00195D2A" w:rsidRDefault="00000000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教学重点：红蓝宝石的宝石学特征和产地特征。</w:t>
            </w:r>
          </w:p>
          <w:p w14:paraId="08BB876A" w14:textId="77777777" w:rsidR="00195D2A" w:rsidRDefault="00000000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教学难点：红蓝宝石的品质评价和产地特征。</w:t>
            </w:r>
          </w:p>
          <w:p w14:paraId="1D46B571" w14:textId="77777777" w:rsidR="00195D2A" w:rsidRDefault="00195D2A">
            <w:pPr>
              <w:ind w:firstLine="420"/>
              <w:rPr>
                <w:rFonts w:hint="eastAsia"/>
                <w:sz w:val="21"/>
                <w:szCs w:val="21"/>
              </w:rPr>
            </w:pPr>
          </w:p>
          <w:p w14:paraId="3CAB71EA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4.3 祖母绿、绿柱石族宝石（理论4课时）</w:t>
            </w:r>
          </w:p>
          <w:p w14:paraId="183DEAE3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知识点：祖母绿、绿柱石族宝石的成分、结晶习性、宝石学特征、品质评价、产状和产地。</w:t>
            </w:r>
          </w:p>
          <w:p w14:paraId="1A68C7E1" w14:textId="77777777" w:rsidR="00195D2A" w:rsidRDefault="00000000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能力要求：理解祖母绿、绿柱石族宝石的成分、结晶习性、宝石学特征、品质评价、产状和产地。</w:t>
            </w:r>
          </w:p>
          <w:p w14:paraId="40C8CC2B" w14:textId="77777777" w:rsidR="00195D2A" w:rsidRDefault="00000000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教学重点：祖母绿、绿柱石族宝石的宝石学特征和产地特征。</w:t>
            </w:r>
          </w:p>
          <w:p w14:paraId="724D67C2" w14:textId="77777777" w:rsidR="00195D2A" w:rsidRDefault="00000000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教学难点：祖母绿的品质评价和产地特征。</w:t>
            </w:r>
          </w:p>
          <w:p w14:paraId="1E926B06" w14:textId="77777777" w:rsidR="00195D2A" w:rsidRDefault="00195D2A">
            <w:pPr>
              <w:ind w:firstLine="420"/>
              <w:rPr>
                <w:rFonts w:hint="eastAsia"/>
                <w:sz w:val="21"/>
                <w:szCs w:val="21"/>
              </w:rPr>
            </w:pPr>
          </w:p>
          <w:p w14:paraId="72208E3B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4.4 金绿宝石、欧泊、碧</w:t>
            </w:r>
            <w:proofErr w:type="gramStart"/>
            <w:r>
              <w:rPr>
                <w:rFonts w:hint="eastAsia"/>
                <w:sz w:val="21"/>
                <w:szCs w:val="21"/>
              </w:rPr>
              <w:t>玺</w:t>
            </w:r>
            <w:proofErr w:type="gramEnd"/>
            <w:r>
              <w:rPr>
                <w:rFonts w:hint="eastAsia"/>
                <w:sz w:val="21"/>
                <w:szCs w:val="21"/>
              </w:rPr>
              <w:t>、托帕石、橄榄石（理论4课时）</w:t>
            </w:r>
          </w:p>
          <w:p w14:paraId="65FD7175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知识点：金绿宝石、欧泊、碧</w:t>
            </w:r>
            <w:proofErr w:type="gramStart"/>
            <w:r>
              <w:rPr>
                <w:rFonts w:hint="eastAsia"/>
                <w:sz w:val="21"/>
                <w:szCs w:val="21"/>
              </w:rPr>
              <w:t>玺</w:t>
            </w:r>
            <w:proofErr w:type="gramEnd"/>
            <w:r>
              <w:rPr>
                <w:rFonts w:hint="eastAsia"/>
                <w:sz w:val="21"/>
                <w:szCs w:val="21"/>
              </w:rPr>
              <w:t>、托帕石、橄榄石的成分、结晶习性、宝石学特征。</w:t>
            </w:r>
          </w:p>
          <w:p w14:paraId="46F67171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能力要求：</w:t>
            </w:r>
            <w:proofErr w:type="gramStart"/>
            <w:r>
              <w:rPr>
                <w:rFonts w:hint="eastAsia"/>
                <w:sz w:val="21"/>
                <w:szCs w:val="21"/>
              </w:rPr>
              <w:t>理解金</w:t>
            </w:r>
            <w:proofErr w:type="gramEnd"/>
            <w:r>
              <w:rPr>
                <w:rFonts w:hint="eastAsia"/>
                <w:sz w:val="21"/>
                <w:szCs w:val="21"/>
              </w:rPr>
              <w:t>绿宝石、欧泊、碧</w:t>
            </w:r>
            <w:proofErr w:type="gramStart"/>
            <w:r>
              <w:rPr>
                <w:rFonts w:hint="eastAsia"/>
                <w:sz w:val="21"/>
                <w:szCs w:val="21"/>
              </w:rPr>
              <w:t>玺</w:t>
            </w:r>
            <w:proofErr w:type="gramEnd"/>
            <w:r>
              <w:rPr>
                <w:rFonts w:hint="eastAsia"/>
                <w:sz w:val="21"/>
                <w:szCs w:val="21"/>
              </w:rPr>
              <w:t>、托帕石、橄榄石的成分、结晶习性、宝石学特征、产状和产地。</w:t>
            </w:r>
          </w:p>
          <w:p w14:paraId="776AD104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教学重点：金绿宝石、碧</w:t>
            </w:r>
            <w:proofErr w:type="gramStart"/>
            <w:r>
              <w:rPr>
                <w:rFonts w:hint="eastAsia"/>
                <w:sz w:val="21"/>
                <w:szCs w:val="21"/>
              </w:rPr>
              <w:t>玺</w:t>
            </w:r>
            <w:proofErr w:type="gramEnd"/>
            <w:r>
              <w:rPr>
                <w:rFonts w:hint="eastAsia"/>
                <w:sz w:val="21"/>
                <w:szCs w:val="21"/>
              </w:rPr>
              <w:t>、托帕石、橄榄石的结晶习性和宝石学特征。</w:t>
            </w:r>
          </w:p>
          <w:p w14:paraId="57E185E8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教学难点：欧泊的产状和品种划分。</w:t>
            </w:r>
          </w:p>
          <w:p w14:paraId="01DAEE13" w14:textId="77777777" w:rsidR="00195D2A" w:rsidRDefault="00195D2A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</w:p>
          <w:p w14:paraId="46EC0BBE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4.5尖晶石、锆石、石榴石族（理论4课时）</w:t>
            </w:r>
          </w:p>
          <w:p w14:paraId="688B64BF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知识点：尖晶石、锆石、石榴石族的成分、结晶习性、宝石学特征、品质评价、产状和产地。</w:t>
            </w:r>
          </w:p>
          <w:p w14:paraId="46A4D35F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能力要求：理解尖晶石、锆石、石榴石族的成分、结晶习性、宝石学特征、品质评价、产状和产地。</w:t>
            </w:r>
          </w:p>
          <w:p w14:paraId="3C4DB123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教学重点：尖晶石、锆石、石榴石族的宝石学特征和品种划分。</w:t>
            </w:r>
          </w:p>
          <w:p w14:paraId="0B916C73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教学难点：石榴石族的品种划分。</w:t>
            </w:r>
          </w:p>
          <w:p w14:paraId="64FA3E5C" w14:textId="77777777" w:rsidR="00195D2A" w:rsidRDefault="00195D2A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</w:p>
          <w:p w14:paraId="6F372D4E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4.6 长石族、石英族（理论4课时）</w:t>
            </w:r>
          </w:p>
          <w:p w14:paraId="32D1FA07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知识点：长石族、石英族的成分、结晶习性、宝石学特征、品质评价、产状和产地。</w:t>
            </w:r>
          </w:p>
          <w:p w14:paraId="3C71BF93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能力要求：理解长石族、石英族的成分、结晶习性、宝石学特征、品质评价、产状和产地。</w:t>
            </w:r>
          </w:p>
          <w:p w14:paraId="72CF4CDB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lastRenderedPageBreak/>
              <w:t>教学重点：长石族、石英族的宝石学特征和品种划分。</w:t>
            </w:r>
          </w:p>
          <w:p w14:paraId="15C46153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教学难点：长石族、石英族的品种划分。</w:t>
            </w:r>
          </w:p>
          <w:p w14:paraId="29D6790E" w14:textId="77777777" w:rsidR="00195D2A" w:rsidRDefault="00195D2A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</w:p>
          <w:p w14:paraId="23EEE800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4.7翡翠（理论4课时）</w:t>
            </w:r>
          </w:p>
          <w:p w14:paraId="1F4720A4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知识点：翡翠的矿物组成、宝石学特征、品质评价、产状和产地。</w:t>
            </w:r>
          </w:p>
          <w:p w14:paraId="06BC08DA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能力要求：理解翡翠的矿物组成、宝石学特征、品种划分、优化处理、品质评价、产状和产地。</w:t>
            </w:r>
          </w:p>
          <w:p w14:paraId="76AC3B6E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教学重点：翡翠的宝石学特征、品种划分、品质评价、优化处理。</w:t>
            </w:r>
          </w:p>
          <w:p w14:paraId="4870D98E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教学难点：翡翠的优化处理。</w:t>
            </w:r>
          </w:p>
          <w:p w14:paraId="2C56FA53" w14:textId="77777777" w:rsidR="00195D2A" w:rsidRDefault="00195D2A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</w:p>
          <w:p w14:paraId="1FCDFE8C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4.8 和田玉（理论4课时）</w:t>
            </w:r>
          </w:p>
          <w:p w14:paraId="3CAB03C5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知识点：和田玉的矿物组成、宝石学特征、品质评价、产状和产地。。</w:t>
            </w:r>
          </w:p>
          <w:p w14:paraId="07BC7E47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能力要求：理解和田玉的矿物组成、宝石学特征、品种划分、品质评价、产状和产地。</w:t>
            </w:r>
          </w:p>
          <w:p w14:paraId="654517DF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教学重点：和田玉的宝石学特征和品种划分。</w:t>
            </w:r>
          </w:p>
          <w:p w14:paraId="26B1BB0D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教学难点：和田玉的宝石学特征和品种划分。</w:t>
            </w:r>
          </w:p>
          <w:p w14:paraId="0B61B0ED" w14:textId="77777777" w:rsidR="00195D2A" w:rsidRDefault="00195D2A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</w:p>
          <w:p w14:paraId="3DCD2759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4.9 绿松石、孔雀石、独山玉、青金岩、蛇纹石玉（理论4课时）</w:t>
            </w:r>
          </w:p>
          <w:p w14:paraId="026B6477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知识点：绿松石、孔雀石、独山玉、青金岩、蛇纹石玉的矿物组成、宝石学特征。</w:t>
            </w:r>
          </w:p>
          <w:p w14:paraId="6CF9E89E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能力要求：理解绿松石、孔雀石、独山玉、青金岩、蛇纹石玉的矿物组成、宝石学特征。</w:t>
            </w:r>
          </w:p>
          <w:p w14:paraId="4A5DE8DD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教学重点：绿松石、孔雀石、独山玉、青金岩、蛇纹石玉的矿物组成、宝石学特征。</w:t>
            </w:r>
          </w:p>
          <w:p w14:paraId="0FBB539C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教学难点：绿松石、孔雀石、独山玉、青金岩、蛇纹石玉的矿物组成、宝石学特征。</w:t>
            </w:r>
          </w:p>
          <w:p w14:paraId="20833BAD" w14:textId="77777777" w:rsidR="00195D2A" w:rsidRDefault="00195D2A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</w:p>
          <w:p w14:paraId="65951192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4.10 珍珠（理论4课时）</w:t>
            </w:r>
          </w:p>
          <w:p w14:paraId="22CFF0F2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知识点：珍珠的成分、养殖、宝石学特征、品种划分、品质评价、产地。</w:t>
            </w:r>
          </w:p>
          <w:p w14:paraId="1E5B44C4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能力要求：理解珍珠的成分、养殖、宝石学特征、品种划分、品质评价、产地。</w:t>
            </w:r>
          </w:p>
          <w:p w14:paraId="2E69C64E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教学重点：珍珠的宝石学特征、品种划分、品质评价。</w:t>
            </w:r>
          </w:p>
          <w:p w14:paraId="2AE97388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教学难点：珍珠的宝石学特征、品种划分、品质评价。</w:t>
            </w:r>
          </w:p>
          <w:p w14:paraId="5901F009" w14:textId="77777777" w:rsidR="00195D2A" w:rsidRDefault="00195D2A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</w:p>
          <w:p w14:paraId="3A627BFC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4.11 珊瑚、琥珀、象牙、煤精、玳瑁（理论4课时）</w:t>
            </w:r>
          </w:p>
          <w:p w14:paraId="6F3B4FE8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知识点：珊瑚、琥珀、象牙、煤精、玳瑁的成分和宝石学特征。</w:t>
            </w:r>
          </w:p>
          <w:p w14:paraId="51755D8F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能力要求：理解珊瑚、琥珀、象牙、煤精、玳瑁的成分和宝石学特征。</w:t>
            </w:r>
          </w:p>
          <w:p w14:paraId="1E930E8B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教学重点：珊瑚、琥珀、象牙、煤精、玳瑁的成分和宝石学特征。</w:t>
            </w:r>
          </w:p>
          <w:p w14:paraId="0AA1AAF0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教学难点：珊瑚的结构特征、品种划分。象牙的结构特征。</w:t>
            </w:r>
          </w:p>
          <w:p w14:paraId="772774C1" w14:textId="77777777" w:rsidR="00195D2A" w:rsidRDefault="00195D2A">
            <w:pPr>
              <w:ind w:firstLine="420"/>
              <w:rPr>
                <w:rFonts w:hint="eastAsia"/>
                <w:sz w:val="21"/>
                <w:szCs w:val="21"/>
              </w:rPr>
            </w:pPr>
          </w:p>
          <w:p w14:paraId="3FB6F976" w14:textId="77777777" w:rsidR="00195D2A" w:rsidRDefault="00000000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4.12 宝石实验和玉石实验（实践4课时）</w:t>
            </w:r>
          </w:p>
          <w:p w14:paraId="698D0CB1" w14:textId="77777777" w:rsidR="00195D2A" w:rsidRDefault="00000000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知识点：常见宝石与玉石的肉眼鉴定特征、常规宝玉石鉴定仪器的操作规范、宝玉石标本鉴定的基本流程。</w:t>
            </w:r>
          </w:p>
          <w:p w14:paraId="632CC08F" w14:textId="77777777" w:rsidR="00195D2A" w:rsidRDefault="00000000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能力要求初步：初步掌握常见宝玉石的鉴定方法，能够初步正确操作常规宝玉石鉴定仪器完成标本鉴定，独立完成实验记录与鉴定结果分析。</w:t>
            </w:r>
          </w:p>
          <w:p w14:paraId="46E41B1F" w14:textId="77777777" w:rsidR="00195D2A" w:rsidRDefault="00000000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教学重点：常见宝玉石的鉴定特征识别、常规宝玉石鉴定仪器的正确操作。</w:t>
            </w:r>
          </w:p>
          <w:p w14:paraId="37F140B0" w14:textId="77777777" w:rsidR="00195D2A" w:rsidRDefault="00000000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教学难点：相似外观宝玉石的特征区分、鉴定结果的科学判断与规范记录。</w:t>
            </w:r>
          </w:p>
          <w:p w14:paraId="3D4B8444" w14:textId="77777777" w:rsidR="00195D2A" w:rsidRDefault="00195D2A">
            <w:pPr>
              <w:ind w:firstLine="420"/>
              <w:rPr>
                <w:rFonts w:hint="eastAsia"/>
                <w:sz w:val="21"/>
                <w:szCs w:val="21"/>
              </w:rPr>
            </w:pPr>
          </w:p>
          <w:p w14:paraId="151E06DD" w14:textId="77777777" w:rsidR="00195D2A" w:rsidRDefault="00195D2A">
            <w:pPr>
              <w:ind w:firstLine="420"/>
              <w:rPr>
                <w:rFonts w:hint="eastAsia"/>
                <w:sz w:val="21"/>
                <w:szCs w:val="21"/>
              </w:rPr>
            </w:pPr>
          </w:p>
          <w:p w14:paraId="3BF9FDD0" w14:textId="77777777" w:rsidR="00195D2A" w:rsidRDefault="00000000">
            <w:pPr>
              <w:ind w:firstLine="420"/>
              <w:outlineLvl w:val="0"/>
              <w:rPr>
                <w:rFonts w:hint="eastAsia"/>
                <w:b/>
                <w:bCs/>
                <w:sz w:val="21"/>
                <w:szCs w:val="21"/>
              </w:rPr>
            </w:pPr>
            <w:bookmarkStart w:id="18" w:name="_Toc16956"/>
            <w:bookmarkStart w:id="19" w:name="_Toc14642"/>
            <w:bookmarkStart w:id="20" w:name="_Toc31424"/>
            <w:bookmarkStart w:id="21" w:name="_Toc4617"/>
            <w:r>
              <w:rPr>
                <w:rFonts w:hint="eastAsia"/>
                <w:b/>
                <w:bCs/>
                <w:sz w:val="21"/>
                <w:szCs w:val="21"/>
              </w:rPr>
              <w:t>5 宝石的合成与优化处理（理论4课时）</w:t>
            </w:r>
            <w:bookmarkEnd w:id="18"/>
            <w:bookmarkEnd w:id="19"/>
            <w:bookmarkEnd w:id="20"/>
            <w:bookmarkEnd w:id="21"/>
          </w:p>
          <w:p w14:paraId="008AF0E1" w14:textId="77777777" w:rsidR="00195D2A" w:rsidRDefault="00000000">
            <w:pPr>
              <w:ind w:firstLine="420"/>
              <w:outlineLvl w:val="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5.1 宝石的合成与优化处理（理论4课时）</w:t>
            </w:r>
          </w:p>
          <w:p w14:paraId="6D4792D2" w14:textId="77777777" w:rsidR="00195D2A" w:rsidRDefault="00000000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知识点:常见宝石品种的合成和典型优化处理方式。</w:t>
            </w:r>
          </w:p>
          <w:p w14:paraId="6DD86D23" w14:textId="77777777" w:rsidR="00195D2A" w:rsidRDefault="00000000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力要求：了解人工宝石、人造宝石、合成宝石、拼合宝石和再造宝石的概念及常见的宝石合成方法；了解常见优化处理的方法（涂层、贴箔、漂白、酸处理、热处理、表面扩散处理、辐射处理、充填处理、染色处理、激光处理和拼合处理）与鉴定特征。</w:t>
            </w:r>
          </w:p>
          <w:p w14:paraId="22DFBDD8" w14:textId="77777777" w:rsidR="00195D2A" w:rsidRDefault="00000000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教学难点：常见宝石品种的合成和典型优化处理方式。</w:t>
            </w:r>
          </w:p>
          <w:p w14:paraId="7C82D11F" w14:textId="77777777" w:rsidR="00195D2A" w:rsidRDefault="00000000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教学难点：常见宝石品种的合成和典型优化处理方式。</w:t>
            </w:r>
          </w:p>
          <w:p w14:paraId="419D814E" w14:textId="77777777" w:rsidR="00195D2A" w:rsidRDefault="00195D2A">
            <w:pPr>
              <w:ind w:firstLine="420"/>
              <w:rPr>
                <w:rFonts w:hint="eastAsia"/>
                <w:sz w:val="21"/>
                <w:szCs w:val="21"/>
              </w:rPr>
            </w:pPr>
          </w:p>
        </w:tc>
      </w:tr>
    </w:tbl>
    <w:bookmarkEnd w:id="4"/>
    <w:bookmarkEnd w:id="5"/>
    <w:p w14:paraId="24806E17" w14:textId="77777777" w:rsidR="00195D2A" w:rsidRDefault="00000000">
      <w:pPr>
        <w:pStyle w:val="DG2"/>
        <w:spacing w:before="81" w:after="163"/>
      </w:pPr>
      <w:r>
        <w:rPr>
          <w:rFonts w:hint="eastAsia"/>
        </w:rPr>
        <w:lastRenderedPageBreak/>
        <w:t>（二）教学单元对课程目标的支撑关系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830"/>
        <w:gridCol w:w="1074"/>
        <w:gridCol w:w="1074"/>
        <w:gridCol w:w="1075"/>
        <w:gridCol w:w="1074"/>
        <w:gridCol w:w="1074"/>
        <w:gridCol w:w="1075"/>
      </w:tblGrid>
      <w:tr w:rsidR="00195D2A" w14:paraId="49912F27" w14:textId="77777777">
        <w:trPr>
          <w:trHeight w:val="794"/>
          <w:jc w:val="center"/>
        </w:trPr>
        <w:tc>
          <w:tcPr>
            <w:tcW w:w="1878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6E0C2545" w14:textId="77777777" w:rsidR="00195D2A" w:rsidRDefault="00000000">
            <w:pPr>
              <w:pStyle w:val="DG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62FEBBC1" w14:textId="77777777" w:rsidR="00195D2A" w:rsidRDefault="00195D2A">
            <w:pPr>
              <w:pStyle w:val="DG"/>
              <w:ind w:right="210"/>
              <w:jc w:val="left"/>
              <w:rPr>
                <w:szCs w:val="16"/>
              </w:rPr>
            </w:pPr>
          </w:p>
          <w:p w14:paraId="6175C655" w14:textId="77777777" w:rsidR="00195D2A" w:rsidRDefault="00000000">
            <w:pPr>
              <w:pStyle w:val="DG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100" w:type="dxa"/>
            <w:tcBorders>
              <w:top w:val="single" w:sz="12" w:space="0" w:color="auto"/>
            </w:tcBorders>
            <w:vAlign w:val="center"/>
          </w:tcPr>
          <w:p w14:paraId="7E46A84E" w14:textId="77777777" w:rsidR="00195D2A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1100" w:type="dxa"/>
            <w:tcBorders>
              <w:top w:val="single" w:sz="12" w:space="0" w:color="auto"/>
            </w:tcBorders>
            <w:vAlign w:val="center"/>
          </w:tcPr>
          <w:p w14:paraId="77B3BB15" w14:textId="77777777" w:rsidR="00195D2A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1100" w:type="dxa"/>
            <w:tcBorders>
              <w:top w:val="single" w:sz="12" w:space="0" w:color="auto"/>
            </w:tcBorders>
            <w:vAlign w:val="center"/>
          </w:tcPr>
          <w:p w14:paraId="451D137C" w14:textId="77777777" w:rsidR="00195D2A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1099" w:type="dxa"/>
            <w:tcBorders>
              <w:top w:val="single" w:sz="12" w:space="0" w:color="auto"/>
            </w:tcBorders>
            <w:vAlign w:val="center"/>
          </w:tcPr>
          <w:p w14:paraId="07814375" w14:textId="77777777" w:rsidR="00195D2A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1099" w:type="dxa"/>
            <w:tcBorders>
              <w:top w:val="single" w:sz="12" w:space="0" w:color="auto"/>
            </w:tcBorders>
            <w:vAlign w:val="center"/>
          </w:tcPr>
          <w:p w14:paraId="050596F4" w14:textId="77777777" w:rsidR="00195D2A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  <w:tc>
          <w:tcPr>
            <w:tcW w:w="11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27CD200" w14:textId="77777777" w:rsidR="00195D2A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6</w:t>
            </w:r>
          </w:p>
        </w:tc>
      </w:tr>
      <w:tr w:rsidR="00195D2A" w14:paraId="061A421D" w14:textId="77777777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</w:tcPr>
          <w:p w14:paraId="61CACD3F" w14:textId="77777777" w:rsidR="00195D2A" w:rsidRDefault="00000000">
            <w:pPr>
              <w:pStyle w:val="DG0"/>
            </w:pPr>
            <w:r>
              <w:rPr>
                <w:rFonts w:hint="eastAsia"/>
              </w:rPr>
              <w:t>1</w:t>
            </w:r>
          </w:p>
        </w:tc>
        <w:tc>
          <w:tcPr>
            <w:tcW w:w="1100" w:type="dxa"/>
            <w:vAlign w:val="center"/>
          </w:tcPr>
          <w:p w14:paraId="3C30E12C" w14:textId="77777777" w:rsidR="00195D2A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3A3B356B" w14:textId="77777777" w:rsidR="00195D2A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0C7D1AF2" w14:textId="77777777" w:rsidR="00195D2A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367F7DEC" w14:textId="77777777" w:rsidR="00195D2A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540E8F90" w14:textId="77777777" w:rsidR="00195D2A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right w:val="single" w:sz="12" w:space="0" w:color="auto"/>
            </w:tcBorders>
            <w:vAlign w:val="center"/>
          </w:tcPr>
          <w:p w14:paraId="4DA6766E" w14:textId="77777777" w:rsidR="00195D2A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</w:tr>
      <w:tr w:rsidR="00195D2A" w14:paraId="62CEC3BC" w14:textId="77777777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</w:tcPr>
          <w:p w14:paraId="38671872" w14:textId="77777777" w:rsidR="00195D2A" w:rsidRDefault="00000000">
            <w:pPr>
              <w:pStyle w:val="DG0"/>
            </w:pPr>
            <w:r>
              <w:rPr>
                <w:rFonts w:hint="eastAsia"/>
              </w:rPr>
              <w:t>2</w:t>
            </w:r>
          </w:p>
        </w:tc>
        <w:tc>
          <w:tcPr>
            <w:tcW w:w="1100" w:type="dxa"/>
            <w:vAlign w:val="center"/>
          </w:tcPr>
          <w:p w14:paraId="662192F2" w14:textId="77777777" w:rsidR="00195D2A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310F3D55" w14:textId="77777777" w:rsidR="00195D2A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30B0C38A" w14:textId="77777777" w:rsidR="00195D2A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084A60EC" w14:textId="77777777" w:rsidR="00195D2A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287504C5" w14:textId="77777777" w:rsidR="00195D2A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right w:val="single" w:sz="12" w:space="0" w:color="auto"/>
            </w:tcBorders>
            <w:vAlign w:val="center"/>
          </w:tcPr>
          <w:p w14:paraId="2C44B489" w14:textId="77777777" w:rsidR="00195D2A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</w:tr>
      <w:tr w:rsidR="00195D2A" w14:paraId="2D40A47B" w14:textId="77777777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</w:tcPr>
          <w:p w14:paraId="3137E694" w14:textId="77777777" w:rsidR="00195D2A" w:rsidRDefault="00000000">
            <w:pPr>
              <w:pStyle w:val="DG0"/>
            </w:pPr>
            <w:r>
              <w:rPr>
                <w:rFonts w:hint="eastAsia"/>
              </w:rPr>
              <w:t>3</w:t>
            </w:r>
          </w:p>
        </w:tc>
        <w:tc>
          <w:tcPr>
            <w:tcW w:w="1100" w:type="dxa"/>
            <w:vAlign w:val="center"/>
          </w:tcPr>
          <w:p w14:paraId="48958917" w14:textId="77777777" w:rsidR="00195D2A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2BB92294" w14:textId="77777777" w:rsidR="00195D2A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78705ED4" w14:textId="77777777" w:rsidR="00195D2A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09F2EDC5" w14:textId="77777777" w:rsidR="00195D2A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479850B1" w14:textId="77777777" w:rsidR="00195D2A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right w:val="single" w:sz="12" w:space="0" w:color="auto"/>
            </w:tcBorders>
            <w:vAlign w:val="center"/>
          </w:tcPr>
          <w:p w14:paraId="395C83FF" w14:textId="77777777" w:rsidR="00195D2A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</w:tr>
      <w:tr w:rsidR="00195D2A" w14:paraId="25357071" w14:textId="77777777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</w:tcPr>
          <w:p w14:paraId="23F2CA2B" w14:textId="77777777" w:rsidR="00195D2A" w:rsidRDefault="00000000">
            <w:pPr>
              <w:pStyle w:val="DG0"/>
            </w:pPr>
            <w:r>
              <w:rPr>
                <w:rFonts w:hint="eastAsia"/>
              </w:rPr>
              <w:t>4</w:t>
            </w:r>
          </w:p>
        </w:tc>
        <w:tc>
          <w:tcPr>
            <w:tcW w:w="1100" w:type="dxa"/>
            <w:vAlign w:val="center"/>
          </w:tcPr>
          <w:p w14:paraId="3442920A" w14:textId="77777777" w:rsidR="00195D2A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78E948DF" w14:textId="77777777" w:rsidR="00195D2A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289D788B" w14:textId="77777777" w:rsidR="00195D2A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3C2624C5" w14:textId="77777777" w:rsidR="00195D2A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1E5D5CDB" w14:textId="77777777" w:rsidR="00195D2A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right w:val="single" w:sz="12" w:space="0" w:color="auto"/>
            </w:tcBorders>
            <w:vAlign w:val="center"/>
          </w:tcPr>
          <w:p w14:paraId="7EBFF560" w14:textId="77777777" w:rsidR="00195D2A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</w:tr>
      <w:tr w:rsidR="00195D2A" w14:paraId="4BE3B1B8" w14:textId="77777777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  <w:bottom w:val="single" w:sz="12" w:space="0" w:color="auto"/>
            </w:tcBorders>
          </w:tcPr>
          <w:p w14:paraId="0E276F9A" w14:textId="77777777" w:rsidR="00195D2A" w:rsidRDefault="00000000">
            <w:pPr>
              <w:pStyle w:val="DG0"/>
            </w:pPr>
            <w:r>
              <w:rPr>
                <w:rFonts w:hint="eastAsia"/>
              </w:rPr>
              <w:t>5</w:t>
            </w:r>
          </w:p>
        </w:tc>
        <w:tc>
          <w:tcPr>
            <w:tcW w:w="1100" w:type="dxa"/>
            <w:tcBorders>
              <w:bottom w:val="single" w:sz="12" w:space="0" w:color="auto"/>
            </w:tcBorders>
            <w:vAlign w:val="center"/>
          </w:tcPr>
          <w:p w14:paraId="19F1248A" w14:textId="77777777" w:rsidR="00195D2A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bottom w:val="single" w:sz="12" w:space="0" w:color="auto"/>
            </w:tcBorders>
            <w:vAlign w:val="center"/>
          </w:tcPr>
          <w:p w14:paraId="53138172" w14:textId="77777777" w:rsidR="00195D2A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bottom w:val="single" w:sz="12" w:space="0" w:color="auto"/>
            </w:tcBorders>
            <w:vAlign w:val="center"/>
          </w:tcPr>
          <w:p w14:paraId="2E59DEE9" w14:textId="77777777" w:rsidR="00195D2A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tcBorders>
              <w:bottom w:val="single" w:sz="12" w:space="0" w:color="auto"/>
            </w:tcBorders>
            <w:vAlign w:val="center"/>
          </w:tcPr>
          <w:p w14:paraId="48C96B15" w14:textId="77777777" w:rsidR="00195D2A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tcBorders>
              <w:bottom w:val="single" w:sz="12" w:space="0" w:color="auto"/>
            </w:tcBorders>
            <w:vAlign w:val="center"/>
          </w:tcPr>
          <w:p w14:paraId="721DE7AE" w14:textId="77777777" w:rsidR="00195D2A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04E035D" w14:textId="77777777" w:rsidR="00195D2A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</w:tr>
    </w:tbl>
    <w:p w14:paraId="7925BCC1" w14:textId="77777777" w:rsidR="00195D2A" w:rsidRDefault="00000000">
      <w:pPr>
        <w:pStyle w:val="DG2"/>
        <w:spacing w:beforeLines="100" w:before="326" w:after="163"/>
      </w:pPr>
      <w:r>
        <w:rPr>
          <w:rFonts w:hint="eastAsia"/>
        </w:rPr>
        <w:t>（三）课程教学方法与学时分配</w:t>
      </w:r>
    </w:p>
    <w:tbl>
      <w:tblPr>
        <w:tblStyle w:val="aa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21"/>
        <w:gridCol w:w="2223"/>
        <w:gridCol w:w="2155"/>
        <w:gridCol w:w="713"/>
        <w:gridCol w:w="659"/>
        <w:gridCol w:w="705"/>
      </w:tblGrid>
      <w:tr w:rsidR="00195D2A" w14:paraId="71EBADF8" w14:textId="77777777">
        <w:trPr>
          <w:trHeight w:val="340"/>
          <w:jc w:val="center"/>
        </w:trPr>
        <w:tc>
          <w:tcPr>
            <w:tcW w:w="187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7C72955" w14:textId="77777777" w:rsidR="00195D2A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教学单元</w:t>
            </w:r>
          </w:p>
        </w:tc>
        <w:tc>
          <w:tcPr>
            <w:tcW w:w="2282" w:type="dxa"/>
            <w:vMerge w:val="restart"/>
            <w:tcBorders>
              <w:top w:val="single" w:sz="12" w:space="0" w:color="auto"/>
            </w:tcBorders>
            <w:vAlign w:val="center"/>
          </w:tcPr>
          <w:p w14:paraId="6E896709" w14:textId="77777777" w:rsidR="00195D2A" w:rsidRDefault="00000000">
            <w:pPr>
              <w:pStyle w:val="DG"/>
              <w:rPr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教与</w:t>
            </w:r>
            <w:proofErr w:type="gramStart"/>
            <w:r>
              <w:rPr>
                <w:rFonts w:ascii="黑体" w:hAnsi="黑体" w:hint="eastAsia"/>
                <w:szCs w:val="21"/>
              </w:rPr>
              <w:t>学方式</w:t>
            </w:r>
            <w:proofErr w:type="gramEnd"/>
          </w:p>
        </w:tc>
        <w:tc>
          <w:tcPr>
            <w:tcW w:w="2211" w:type="dxa"/>
            <w:vMerge w:val="restart"/>
            <w:tcBorders>
              <w:top w:val="single" w:sz="12" w:space="0" w:color="auto"/>
            </w:tcBorders>
            <w:vAlign w:val="center"/>
          </w:tcPr>
          <w:p w14:paraId="2842B736" w14:textId="77777777" w:rsidR="00195D2A" w:rsidRDefault="00000000">
            <w:pPr>
              <w:pStyle w:val="DG"/>
              <w:rPr>
                <w:rFonts w:ascii="黑体" w:hAnsi="黑体" w:hint="eastAsia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考核方式</w:t>
            </w:r>
          </w:p>
        </w:tc>
        <w:tc>
          <w:tcPr>
            <w:tcW w:w="211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27B5EAC" w14:textId="77777777" w:rsidR="00195D2A" w:rsidRDefault="00000000">
            <w:pPr>
              <w:pStyle w:val="DG"/>
              <w:rPr>
                <w:rFonts w:ascii="黑体" w:hAnsi="黑体" w:hint="eastAsia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学时</w:t>
            </w:r>
            <w:r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195D2A" w14:paraId="5EAE5B93" w14:textId="77777777">
        <w:trPr>
          <w:trHeight w:val="340"/>
          <w:jc w:val="center"/>
        </w:trPr>
        <w:tc>
          <w:tcPr>
            <w:tcW w:w="1872" w:type="dxa"/>
            <w:vMerge/>
            <w:tcBorders>
              <w:left w:val="single" w:sz="12" w:space="0" w:color="auto"/>
            </w:tcBorders>
          </w:tcPr>
          <w:p w14:paraId="797DF9DA" w14:textId="77777777" w:rsidR="00195D2A" w:rsidRDefault="00195D2A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282" w:type="dxa"/>
            <w:vMerge/>
          </w:tcPr>
          <w:p w14:paraId="70E71CA6" w14:textId="77777777" w:rsidR="00195D2A" w:rsidRDefault="00195D2A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211" w:type="dxa"/>
            <w:vMerge/>
          </w:tcPr>
          <w:p w14:paraId="6D430144" w14:textId="77777777" w:rsidR="00195D2A" w:rsidRDefault="00195D2A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25" w:type="dxa"/>
            <w:vAlign w:val="center"/>
          </w:tcPr>
          <w:p w14:paraId="3E947C5F" w14:textId="77777777" w:rsidR="00195D2A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69" w:type="dxa"/>
            <w:vAlign w:val="center"/>
          </w:tcPr>
          <w:p w14:paraId="61742D4A" w14:textId="77777777" w:rsidR="00195D2A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40FA557C" w14:textId="77777777" w:rsidR="00195D2A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195D2A" w14:paraId="72F12807" w14:textId="77777777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vAlign w:val="center"/>
          </w:tcPr>
          <w:p w14:paraId="61FBF4F6" w14:textId="77777777" w:rsidR="00195D2A" w:rsidRDefault="00000000">
            <w:pPr>
              <w:snapToGrid w:val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 绪论</w:t>
            </w:r>
          </w:p>
        </w:tc>
        <w:tc>
          <w:tcPr>
            <w:tcW w:w="2282" w:type="dxa"/>
            <w:vAlign w:val="center"/>
          </w:tcPr>
          <w:p w14:paraId="19F1640D" w14:textId="77777777" w:rsidR="00195D2A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讲授法、讨论法</w:t>
            </w:r>
          </w:p>
        </w:tc>
        <w:tc>
          <w:tcPr>
            <w:tcW w:w="2211" w:type="dxa"/>
            <w:vAlign w:val="center"/>
          </w:tcPr>
          <w:p w14:paraId="5C9802AA" w14:textId="77777777" w:rsidR="00195D2A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期终闭卷考、平时作业</w:t>
            </w:r>
          </w:p>
        </w:tc>
        <w:tc>
          <w:tcPr>
            <w:tcW w:w="725" w:type="dxa"/>
            <w:vAlign w:val="center"/>
          </w:tcPr>
          <w:p w14:paraId="4EAB1996" w14:textId="77777777" w:rsidR="00195D2A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69" w:type="dxa"/>
            <w:vAlign w:val="center"/>
          </w:tcPr>
          <w:p w14:paraId="15016391" w14:textId="77777777" w:rsidR="00195D2A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71555D82" w14:textId="77777777" w:rsidR="00195D2A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</w:tr>
      <w:tr w:rsidR="00195D2A" w14:paraId="3909FD7B" w14:textId="77777777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vAlign w:val="center"/>
          </w:tcPr>
          <w:p w14:paraId="289992A6" w14:textId="77777777" w:rsidR="00195D2A" w:rsidRDefault="00000000">
            <w:pPr>
              <w:snapToGrid w:val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 宝石的物理和化学性质</w:t>
            </w:r>
          </w:p>
        </w:tc>
        <w:tc>
          <w:tcPr>
            <w:tcW w:w="2282" w:type="dxa"/>
            <w:vAlign w:val="center"/>
          </w:tcPr>
          <w:p w14:paraId="269BB8C2" w14:textId="77777777" w:rsidR="00195D2A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讲授法、讨论法</w:t>
            </w:r>
          </w:p>
        </w:tc>
        <w:tc>
          <w:tcPr>
            <w:tcW w:w="2211" w:type="dxa"/>
            <w:vAlign w:val="center"/>
          </w:tcPr>
          <w:p w14:paraId="3F0BA4C5" w14:textId="77777777" w:rsidR="00195D2A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期终闭卷考、平时作业</w:t>
            </w:r>
          </w:p>
        </w:tc>
        <w:tc>
          <w:tcPr>
            <w:tcW w:w="725" w:type="dxa"/>
            <w:vAlign w:val="center"/>
          </w:tcPr>
          <w:p w14:paraId="3CBCFF8B" w14:textId="77777777" w:rsidR="00195D2A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</w:t>
            </w:r>
          </w:p>
        </w:tc>
        <w:tc>
          <w:tcPr>
            <w:tcW w:w="669" w:type="dxa"/>
            <w:vAlign w:val="center"/>
          </w:tcPr>
          <w:p w14:paraId="39A45981" w14:textId="77777777" w:rsidR="00195D2A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710A73D1" w14:textId="77777777" w:rsidR="00195D2A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</w:t>
            </w:r>
          </w:p>
        </w:tc>
      </w:tr>
      <w:tr w:rsidR="00195D2A" w14:paraId="4396ABCC" w14:textId="77777777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vAlign w:val="center"/>
          </w:tcPr>
          <w:p w14:paraId="4F4E2888" w14:textId="77777777" w:rsidR="00195D2A" w:rsidRDefault="00000000">
            <w:pPr>
              <w:snapToGrid w:val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 宝石的包裹体</w:t>
            </w:r>
          </w:p>
        </w:tc>
        <w:tc>
          <w:tcPr>
            <w:tcW w:w="2282" w:type="dxa"/>
            <w:vAlign w:val="center"/>
          </w:tcPr>
          <w:p w14:paraId="0475C2E0" w14:textId="77777777" w:rsidR="00195D2A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讲授法、讨论法</w:t>
            </w:r>
          </w:p>
        </w:tc>
        <w:tc>
          <w:tcPr>
            <w:tcW w:w="2211" w:type="dxa"/>
            <w:vAlign w:val="center"/>
          </w:tcPr>
          <w:p w14:paraId="34C1BA35" w14:textId="77777777" w:rsidR="00195D2A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期终闭卷考、平时作业</w:t>
            </w:r>
          </w:p>
        </w:tc>
        <w:tc>
          <w:tcPr>
            <w:tcW w:w="725" w:type="dxa"/>
            <w:vAlign w:val="center"/>
          </w:tcPr>
          <w:p w14:paraId="07114AE4" w14:textId="77777777" w:rsidR="00195D2A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  <w:tc>
          <w:tcPr>
            <w:tcW w:w="669" w:type="dxa"/>
            <w:vAlign w:val="center"/>
          </w:tcPr>
          <w:p w14:paraId="3D72B2D1" w14:textId="77777777" w:rsidR="00195D2A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7442D949" w14:textId="77777777" w:rsidR="00195D2A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195D2A" w14:paraId="71BA6536" w14:textId="77777777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vAlign w:val="center"/>
          </w:tcPr>
          <w:p w14:paraId="064988B4" w14:textId="77777777" w:rsidR="00195D2A" w:rsidRDefault="00000000">
            <w:pPr>
              <w:snapToGrid w:val="0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 宝石各论</w:t>
            </w:r>
          </w:p>
        </w:tc>
        <w:tc>
          <w:tcPr>
            <w:tcW w:w="2282" w:type="dxa"/>
            <w:vAlign w:val="center"/>
          </w:tcPr>
          <w:p w14:paraId="4E0E21D4" w14:textId="77777777" w:rsidR="00195D2A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讲授法、讨论法</w:t>
            </w:r>
          </w:p>
        </w:tc>
        <w:tc>
          <w:tcPr>
            <w:tcW w:w="2211" w:type="dxa"/>
            <w:vAlign w:val="center"/>
          </w:tcPr>
          <w:p w14:paraId="0F34A3F3" w14:textId="77777777" w:rsidR="00195D2A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期终闭卷考、平时作业</w:t>
            </w:r>
          </w:p>
        </w:tc>
        <w:tc>
          <w:tcPr>
            <w:tcW w:w="725" w:type="dxa"/>
            <w:vAlign w:val="center"/>
          </w:tcPr>
          <w:p w14:paraId="71826443" w14:textId="77777777" w:rsidR="00195D2A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44</w:t>
            </w:r>
          </w:p>
        </w:tc>
        <w:tc>
          <w:tcPr>
            <w:tcW w:w="669" w:type="dxa"/>
            <w:vAlign w:val="center"/>
          </w:tcPr>
          <w:p w14:paraId="324D4704" w14:textId="77777777" w:rsidR="00195D2A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59AA34DA" w14:textId="77777777" w:rsidR="00195D2A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48</w:t>
            </w:r>
          </w:p>
        </w:tc>
      </w:tr>
      <w:tr w:rsidR="00195D2A" w14:paraId="7E6B61F8" w14:textId="77777777">
        <w:trPr>
          <w:trHeight w:val="454"/>
          <w:jc w:val="center"/>
        </w:trPr>
        <w:tc>
          <w:tcPr>
            <w:tcW w:w="1872" w:type="dxa"/>
            <w:tcBorders>
              <w:left w:val="single" w:sz="12" w:space="0" w:color="auto"/>
            </w:tcBorders>
            <w:vAlign w:val="center"/>
          </w:tcPr>
          <w:p w14:paraId="16C9B68A" w14:textId="77777777" w:rsidR="00195D2A" w:rsidRDefault="00000000">
            <w:pPr>
              <w:snapToGrid w:val="0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 宝石的合成与优化处理</w:t>
            </w:r>
          </w:p>
        </w:tc>
        <w:tc>
          <w:tcPr>
            <w:tcW w:w="2282" w:type="dxa"/>
            <w:vAlign w:val="center"/>
          </w:tcPr>
          <w:p w14:paraId="536C9197" w14:textId="77777777" w:rsidR="00195D2A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讲授法、讨论法</w:t>
            </w:r>
          </w:p>
        </w:tc>
        <w:tc>
          <w:tcPr>
            <w:tcW w:w="2211" w:type="dxa"/>
            <w:vAlign w:val="center"/>
          </w:tcPr>
          <w:p w14:paraId="071A364F" w14:textId="77777777" w:rsidR="00195D2A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期终闭卷考、平时作业</w:t>
            </w:r>
          </w:p>
        </w:tc>
        <w:tc>
          <w:tcPr>
            <w:tcW w:w="725" w:type="dxa"/>
            <w:vAlign w:val="center"/>
          </w:tcPr>
          <w:p w14:paraId="13A2301F" w14:textId="77777777" w:rsidR="00195D2A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  <w:tc>
          <w:tcPr>
            <w:tcW w:w="669" w:type="dxa"/>
            <w:vAlign w:val="center"/>
          </w:tcPr>
          <w:p w14:paraId="501CCA4F" w14:textId="77777777" w:rsidR="00195D2A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sz="12" w:space="0" w:color="auto"/>
            </w:tcBorders>
            <w:vAlign w:val="center"/>
          </w:tcPr>
          <w:p w14:paraId="7B8A299D" w14:textId="77777777" w:rsidR="00195D2A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195D2A" w14:paraId="18DC9021" w14:textId="77777777">
        <w:trPr>
          <w:trHeight w:val="454"/>
          <w:jc w:val="center"/>
        </w:trPr>
        <w:tc>
          <w:tcPr>
            <w:tcW w:w="6365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9A63B2" w14:textId="77777777" w:rsidR="00195D2A" w:rsidRDefault="00000000">
            <w:pPr>
              <w:pStyle w:val="DG"/>
            </w:pPr>
            <w:r>
              <w:rPr>
                <w:rFonts w:hint="eastAsia"/>
              </w:rPr>
              <w:t>合计</w:t>
            </w:r>
          </w:p>
        </w:tc>
        <w:tc>
          <w:tcPr>
            <w:tcW w:w="725" w:type="dxa"/>
            <w:tcBorders>
              <w:bottom w:val="single" w:sz="12" w:space="0" w:color="auto"/>
            </w:tcBorders>
            <w:vAlign w:val="center"/>
          </w:tcPr>
          <w:p w14:paraId="55EFA690" w14:textId="77777777" w:rsidR="00195D2A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60</w:t>
            </w:r>
          </w:p>
        </w:tc>
        <w:tc>
          <w:tcPr>
            <w:tcW w:w="669" w:type="dxa"/>
            <w:tcBorders>
              <w:bottom w:val="single" w:sz="12" w:space="0" w:color="auto"/>
            </w:tcBorders>
            <w:vAlign w:val="center"/>
          </w:tcPr>
          <w:p w14:paraId="65D5C8BD" w14:textId="77777777" w:rsidR="00195D2A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  <w:tc>
          <w:tcPr>
            <w:tcW w:w="71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582E01D" w14:textId="77777777" w:rsidR="00195D2A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64</w:t>
            </w:r>
          </w:p>
        </w:tc>
      </w:tr>
    </w:tbl>
    <w:p w14:paraId="6092026D" w14:textId="77777777" w:rsidR="00195D2A" w:rsidRDefault="00195D2A">
      <w:pPr>
        <w:pStyle w:val="DG2"/>
        <w:spacing w:beforeLines="100" w:before="326" w:after="163"/>
      </w:pPr>
    </w:p>
    <w:p w14:paraId="5C73F187" w14:textId="77777777" w:rsidR="00195D2A" w:rsidRDefault="00195D2A">
      <w:pPr>
        <w:pStyle w:val="DG2"/>
        <w:spacing w:beforeLines="100" w:before="326" w:after="163"/>
      </w:pPr>
    </w:p>
    <w:p w14:paraId="6705B164" w14:textId="77777777" w:rsidR="00195D2A" w:rsidRDefault="00195D2A">
      <w:pPr>
        <w:pStyle w:val="DG2"/>
        <w:spacing w:beforeLines="100" w:before="326" w:after="163"/>
      </w:pPr>
    </w:p>
    <w:p w14:paraId="60733200" w14:textId="77777777" w:rsidR="00195D2A" w:rsidRDefault="00000000">
      <w:pPr>
        <w:pStyle w:val="DG2"/>
        <w:spacing w:beforeLines="100" w:before="326" w:after="163"/>
      </w:pPr>
      <w:r>
        <w:rPr>
          <w:rFonts w:hint="eastAsia"/>
        </w:rPr>
        <w:t>（四）课内实验项目与基本要求</w:t>
      </w:r>
    </w:p>
    <w:tbl>
      <w:tblPr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05"/>
        <w:gridCol w:w="1661"/>
        <w:gridCol w:w="4134"/>
        <w:gridCol w:w="844"/>
        <w:gridCol w:w="930"/>
      </w:tblGrid>
      <w:tr w:rsidR="00195D2A" w14:paraId="102E952E" w14:textId="77777777">
        <w:trPr>
          <w:trHeight w:val="454"/>
          <w:jc w:val="center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220B0" w14:textId="77777777" w:rsidR="00195D2A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CCEFC" w14:textId="77777777" w:rsidR="00195D2A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42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D8B97" w14:textId="77777777" w:rsidR="00195D2A" w:rsidRDefault="00000000">
            <w:pPr>
              <w:pStyle w:val="DG"/>
              <w:rPr>
                <w:szCs w:val="16"/>
              </w:rPr>
            </w:pPr>
            <w:r>
              <w:rPr>
                <w:rFonts w:ascii="黑体" w:hAnsi="宋体" w:hint="eastAsia"/>
                <w:szCs w:val="16"/>
              </w:rPr>
              <w:t>目标要求与</w:t>
            </w:r>
            <w:r>
              <w:rPr>
                <w:rFonts w:hint="eastAsia"/>
                <w:szCs w:val="16"/>
              </w:rPr>
              <w:t>主要内容</w:t>
            </w:r>
          </w:p>
        </w:tc>
        <w:tc>
          <w:tcPr>
            <w:tcW w:w="86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C0E503" w14:textId="77777777" w:rsidR="00195D2A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071E9709" w14:textId="77777777" w:rsidR="00195D2A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时数</w:t>
            </w:r>
          </w:p>
        </w:tc>
        <w:tc>
          <w:tcPr>
            <w:tcW w:w="95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B94D9CF" w14:textId="77777777" w:rsidR="00195D2A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5874B41D" w14:textId="77777777" w:rsidR="00195D2A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类型</w:t>
            </w:r>
          </w:p>
        </w:tc>
      </w:tr>
      <w:tr w:rsidR="00195D2A" w14:paraId="0921B527" w14:textId="77777777">
        <w:trPr>
          <w:trHeight w:val="391"/>
          <w:jc w:val="center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DB49D" w14:textId="77777777" w:rsidR="00195D2A" w:rsidRDefault="00000000">
            <w:pPr>
              <w:widowControl w:val="0"/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6E000" w14:textId="77777777" w:rsidR="00195D2A" w:rsidRDefault="00000000">
            <w:pPr>
              <w:widowControl w:val="0"/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宝石实验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C283B" w14:textId="77777777" w:rsidR="00195D2A" w:rsidRDefault="00000000">
            <w:pPr>
              <w:widowControl w:val="0"/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贵重宝石及常见单晶质宝石基本性质的认识</w:t>
            </w:r>
          </w:p>
        </w:tc>
        <w:tc>
          <w:tcPr>
            <w:tcW w:w="8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D03D2C" w14:textId="77777777" w:rsidR="00195D2A" w:rsidRDefault="00000000">
            <w:pPr>
              <w:widowControl w:val="0"/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</w:p>
        </w:tc>
        <w:tc>
          <w:tcPr>
            <w:tcW w:w="95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C77D61" w14:textId="77777777" w:rsidR="00195D2A" w:rsidRDefault="00000000">
            <w:pPr>
              <w:widowControl w:val="0"/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</w:rPr>
              <w:t>④</w:t>
            </w:r>
          </w:p>
        </w:tc>
      </w:tr>
      <w:tr w:rsidR="00195D2A" w14:paraId="60D2D723" w14:textId="77777777">
        <w:trPr>
          <w:trHeight w:val="384"/>
          <w:jc w:val="center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F5482" w14:textId="77777777" w:rsidR="00195D2A" w:rsidRDefault="00000000">
            <w:pPr>
              <w:widowControl w:val="0"/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9FA09" w14:textId="77777777" w:rsidR="00195D2A" w:rsidRDefault="00000000">
            <w:pPr>
              <w:widowControl w:val="0"/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玉石实验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9FA06" w14:textId="77777777" w:rsidR="00195D2A" w:rsidRDefault="00000000">
            <w:pPr>
              <w:widowControl w:val="0"/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玉石及有机宝石基本性质的认识</w:t>
            </w:r>
          </w:p>
        </w:tc>
        <w:tc>
          <w:tcPr>
            <w:tcW w:w="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967FC" w14:textId="77777777" w:rsidR="00195D2A" w:rsidRDefault="00000000">
            <w:pPr>
              <w:widowControl w:val="0"/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</w:p>
        </w:tc>
        <w:tc>
          <w:tcPr>
            <w:tcW w:w="95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27040A" w14:textId="77777777" w:rsidR="00195D2A" w:rsidRDefault="00000000">
            <w:pPr>
              <w:widowControl w:val="0"/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</w:rPr>
              <w:t>④</w:t>
            </w:r>
          </w:p>
        </w:tc>
      </w:tr>
      <w:tr w:rsidR="00195D2A" w14:paraId="38CC91C6" w14:textId="77777777">
        <w:trPr>
          <w:trHeight w:val="454"/>
          <w:jc w:val="center"/>
        </w:trPr>
        <w:tc>
          <w:tcPr>
            <w:tcW w:w="8475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3943BF3" w14:textId="77777777" w:rsidR="00195D2A" w:rsidRDefault="00000000">
            <w:pPr>
              <w:pStyle w:val="DG"/>
            </w:pPr>
            <w:r>
              <w:rPr>
                <w:rFonts w:hint="eastAsia"/>
              </w:rPr>
              <w:t>实验类型：①演示型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②验证型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③设计型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④综合型</w:t>
            </w:r>
          </w:p>
        </w:tc>
      </w:tr>
    </w:tbl>
    <w:p w14:paraId="1B01311F" w14:textId="77777777" w:rsidR="00195D2A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bookmarkStart w:id="22" w:name="OLE_LINK2"/>
      <w:bookmarkStart w:id="23" w:name="OLE_LINK1"/>
      <w:r>
        <w:rPr>
          <w:rFonts w:ascii="黑体" w:hAnsi="宋体" w:hint="eastAsia"/>
        </w:rPr>
        <w:t>四、课程</w:t>
      </w:r>
      <w:proofErr w:type="gramStart"/>
      <w:r>
        <w:rPr>
          <w:rFonts w:ascii="黑体" w:hAnsi="宋体" w:hint="eastAsia"/>
        </w:rPr>
        <w:t>思政教学</w:t>
      </w:r>
      <w:proofErr w:type="gramEnd"/>
      <w:r>
        <w:rPr>
          <w:rFonts w:ascii="黑体" w:hAnsi="宋体" w:hint="eastAsia"/>
        </w:rPr>
        <w:t>设计</w:t>
      </w:r>
    </w:p>
    <w:tbl>
      <w:tblPr>
        <w:tblStyle w:val="a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8276"/>
      </w:tblGrid>
      <w:tr w:rsidR="00195D2A" w14:paraId="56232AC4" w14:textId="77777777">
        <w:trPr>
          <w:trHeight w:val="1758"/>
        </w:trPr>
        <w:tc>
          <w:tcPr>
            <w:tcW w:w="8276" w:type="dxa"/>
            <w:vAlign w:val="center"/>
          </w:tcPr>
          <w:bookmarkEnd w:id="22"/>
          <w:bookmarkEnd w:id="23"/>
          <w:p w14:paraId="17C64416" w14:textId="77777777" w:rsidR="00195D2A" w:rsidRDefault="00000000">
            <w:pPr>
              <w:pStyle w:val="DG0"/>
              <w:jc w:val="both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培养正确价值观，遵守职业道德规范，增强使命感。</w:t>
            </w:r>
          </w:p>
          <w:p w14:paraId="2C2EC0F5" w14:textId="77777777" w:rsidR="00195D2A" w:rsidRDefault="00000000">
            <w:pPr>
              <w:pStyle w:val="DG0"/>
              <w:jc w:val="both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培养一丝不苟、精益求精的大国工匠精神。</w:t>
            </w:r>
          </w:p>
          <w:p w14:paraId="18AD3CFD" w14:textId="77777777" w:rsidR="00195D2A" w:rsidRDefault="00000000">
            <w:pPr>
              <w:pStyle w:val="DG0"/>
              <w:jc w:val="left"/>
            </w:pP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培养</w:t>
            </w:r>
            <w:r>
              <w:t>文化自信、</w:t>
            </w:r>
            <w:r>
              <w:rPr>
                <w:rFonts w:hint="eastAsia"/>
              </w:rPr>
              <w:t>家国</w:t>
            </w:r>
            <w:r>
              <w:t>情怀</w:t>
            </w:r>
            <w:r>
              <w:rPr>
                <w:rFonts w:hint="eastAsia"/>
              </w:rPr>
              <w:t>的爱国精神。</w:t>
            </w:r>
          </w:p>
          <w:p w14:paraId="49098269" w14:textId="77777777" w:rsidR="00195D2A" w:rsidRDefault="00000000">
            <w:pPr>
              <w:pStyle w:val="DG0"/>
              <w:jc w:val="both"/>
            </w:pPr>
            <w:r>
              <w:rPr>
                <w:rFonts w:hint="eastAsia"/>
              </w:rPr>
              <w:t>4.</w:t>
            </w:r>
            <w:r>
              <w:rPr>
                <w:rFonts w:hint="eastAsia"/>
              </w:rPr>
              <w:t>培养自主学习、团结协作的团队精神。</w:t>
            </w:r>
          </w:p>
          <w:p w14:paraId="0CDCE172" w14:textId="77777777" w:rsidR="00195D2A" w:rsidRDefault="00000000">
            <w:pPr>
              <w:pStyle w:val="DG0"/>
              <w:jc w:val="left"/>
            </w:pPr>
            <w:r>
              <w:rPr>
                <w:rFonts w:hint="eastAsia"/>
              </w:rPr>
              <w:t>5.</w:t>
            </w:r>
            <w:r>
              <w:rPr>
                <w:rFonts w:hint="eastAsia"/>
              </w:rPr>
              <w:t>培养</w:t>
            </w:r>
            <w:r>
              <w:t>科学思维、独立思考</w:t>
            </w:r>
            <w:r>
              <w:rPr>
                <w:rFonts w:hint="eastAsia"/>
              </w:rPr>
              <w:t>的科学精神。</w:t>
            </w:r>
          </w:p>
          <w:p w14:paraId="10C18A17" w14:textId="77777777" w:rsidR="00195D2A" w:rsidRDefault="00000000">
            <w:pPr>
              <w:pStyle w:val="DG0"/>
              <w:jc w:val="left"/>
            </w:pPr>
            <w:r>
              <w:rPr>
                <w:rFonts w:hint="eastAsia"/>
              </w:rPr>
              <w:t>6.</w:t>
            </w:r>
            <w:r>
              <w:rPr>
                <w:rFonts w:hint="eastAsia"/>
              </w:rPr>
              <w:t>引导树立正确的法律意识、法治观念。</w:t>
            </w:r>
          </w:p>
          <w:p w14:paraId="6BDB4641" w14:textId="77777777" w:rsidR="00195D2A" w:rsidRDefault="00195D2A">
            <w:pPr>
              <w:pStyle w:val="DG0"/>
              <w:jc w:val="left"/>
            </w:pPr>
          </w:p>
        </w:tc>
      </w:tr>
    </w:tbl>
    <w:p w14:paraId="1E2C847C" w14:textId="77777777" w:rsidR="00195D2A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>五、课程考核</w:t>
      </w:r>
      <w:bookmarkStart w:id="24" w:name="OLE_LINK3"/>
      <w:bookmarkStart w:id="25" w:name="OLE_LINK4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36"/>
        <w:gridCol w:w="709"/>
        <w:gridCol w:w="2353"/>
        <w:gridCol w:w="612"/>
        <w:gridCol w:w="612"/>
        <w:gridCol w:w="612"/>
        <w:gridCol w:w="612"/>
        <w:gridCol w:w="612"/>
        <w:gridCol w:w="612"/>
        <w:gridCol w:w="706"/>
      </w:tblGrid>
      <w:tr w:rsidR="00195D2A" w14:paraId="07118FC9" w14:textId="77777777">
        <w:trPr>
          <w:trHeight w:val="454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bookmarkEnd w:id="24"/>
          <w:bookmarkEnd w:id="25"/>
          <w:p w14:paraId="2CE35660" w14:textId="77777777" w:rsidR="00195D2A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287565BC" w14:textId="77777777" w:rsidR="00195D2A" w:rsidRDefault="00000000">
            <w:pPr>
              <w:pStyle w:val="DG1"/>
              <w:spacing w:line="240" w:lineRule="auto"/>
              <w:jc w:val="center"/>
              <w:rPr>
                <w:rFonts w:ascii="黑体" w:hAnsi="宋体" w:hint="eastAsia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3ACCB45D" w14:textId="77777777" w:rsidR="00195D2A" w:rsidRDefault="00000000">
            <w:pPr>
              <w:pStyle w:val="DG1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6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5A30302C" w14:textId="77777777" w:rsidR="00195D2A" w:rsidRDefault="00000000">
            <w:pPr>
              <w:pStyle w:val="DG1"/>
              <w:spacing w:line="240" w:lineRule="auto"/>
              <w:jc w:val="center"/>
              <w:rPr>
                <w:rFonts w:ascii="黑体" w:hAnsi="宋体" w:hint="eastAsia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5B4E067" w14:textId="77777777" w:rsidR="00195D2A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195D2A" w14:paraId="5AB7D052" w14:textId="77777777">
        <w:trPr>
          <w:trHeight w:val="454"/>
        </w:trPr>
        <w:tc>
          <w:tcPr>
            <w:tcW w:w="836" w:type="dxa"/>
            <w:vMerge/>
            <w:tcBorders>
              <w:left w:val="single" w:sz="12" w:space="0" w:color="auto"/>
            </w:tcBorders>
          </w:tcPr>
          <w:p w14:paraId="47C5C69E" w14:textId="77777777" w:rsidR="00195D2A" w:rsidRDefault="00195D2A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096188DF" w14:textId="77777777" w:rsidR="00195D2A" w:rsidRDefault="00195D2A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353" w:type="dxa"/>
            <w:vMerge/>
            <w:tcBorders>
              <w:right w:val="double" w:sz="4" w:space="0" w:color="auto"/>
            </w:tcBorders>
          </w:tcPr>
          <w:p w14:paraId="7DCC94F2" w14:textId="77777777" w:rsidR="00195D2A" w:rsidRDefault="00195D2A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2C7B0220" w14:textId="77777777" w:rsidR="00195D2A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12" w:type="dxa"/>
            <w:vAlign w:val="center"/>
          </w:tcPr>
          <w:p w14:paraId="060D42FF" w14:textId="77777777" w:rsidR="00195D2A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12" w:type="dxa"/>
            <w:vAlign w:val="center"/>
          </w:tcPr>
          <w:p w14:paraId="45CFDB0C" w14:textId="77777777" w:rsidR="00195D2A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3</w:t>
            </w:r>
          </w:p>
        </w:tc>
        <w:tc>
          <w:tcPr>
            <w:tcW w:w="612" w:type="dxa"/>
            <w:vAlign w:val="center"/>
          </w:tcPr>
          <w:p w14:paraId="52132DDB" w14:textId="77777777" w:rsidR="00195D2A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4</w:t>
            </w:r>
          </w:p>
        </w:tc>
        <w:tc>
          <w:tcPr>
            <w:tcW w:w="612" w:type="dxa"/>
            <w:vAlign w:val="center"/>
          </w:tcPr>
          <w:p w14:paraId="44D303E0" w14:textId="77777777" w:rsidR="00195D2A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5</w:t>
            </w:r>
          </w:p>
        </w:tc>
        <w:tc>
          <w:tcPr>
            <w:tcW w:w="612" w:type="dxa"/>
            <w:vAlign w:val="center"/>
          </w:tcPr>
          <w:p w14:paraId="6E486FA1" w14:textId="77777777" w:rsidR="00195D2A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6</w:t>
            </w:r>
          </w:p>
        </w:tc>
        <w:tc>
          <w:tcPr>
            <w:tcW w:w="706" w:type="dxa"/>
            <w:vMerge/>
            <w:tcBorders>
              <w:right w:val="single" w:sz="12" w:space="0" w:color="auto"/>
            </w:tcBorders>
          </w:tcPr>
          <w:p w14:paraId="6BEF69B9" w14:textId="77777777" w:rsidR="00195D2A" w:rsidRDefault="00195D2A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</w:tr>
      <w:tr w:rsidR="00195D2A" w14:paraId="7FDA02EB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58BFCC34" w14:textId="77777777" w:rsidR="00195D2A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5109CEBE" w14:textId="77777777" w:rsidR="00195D2A" w:rsidRDefault="00000000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004D1F6D" w14:textId="77777777" w:rsidR="00195D2A" w:rsidRDefault="00000000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期终闭卷考试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29BB4841" w14:textId="77777777" w:rsidR="00195D2A" w:rsidRDefault="00000000">
            <w:pPr>
              <w:pStyle w:val="DG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10CFAD2D" w14:textId="77777777" w:rsidR="00195D2A" w:rsidRDefault="00000000">
            <w:pPr>
              <w:pStyle w:val="DG0"/>
            </w:pPr>
            <w:r>
              <w:rPr>
                <w:rFonts w:hint="eastAsia"/>
              </w:rPr>
              <w:t>50</w:t>
            </w:r>
          </w:p>
        </w:tc>
        <w:tc>
          <w:tcPr>
            <w:tcW w:w="612" w:type="dxa"/>
            <w:vAlign w:val="center"/>
          </w:tcPr>
          <w:p w14:paraId="0A3344C2" w14:textId="77777777" w:rsidR="00195D2A" w:rsidRDefault="00000000">
            <w:pPr>
              <w:pStyle w:val="DG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6BE17CCC" w14:textId="77777777" w:rsidR="00195D2A" w:rsidRDefault="00000000">
            <w:pPr>
              <w:pStyle w:val="DG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447D9266" w14:textId="77777777" w:rsidR="00195D2A" w:rsidRDefault="00000000">
            <w:pPr>
              <w:pStyle w:val="DG0"/>
            </w:pPr>
            <w:r>
              <w:rPr>
                <w:rFonts w:hint="eastAsia"/>
              </w:rPr>
              <w:t>0</w:t>
            </w:r>
          </w:p>
        </w:tc>
        <w:tc>
          <w:tcPr>
            <w:tcW w:w="612" w:type="dxa"/>
            <w:vAlign w:val="center"/>
          </w:tcPr>
          <w:p w14:paraId="2066294D" w14:textId="77777777" w:rsidR="00195D2A" w:rsidRDefault="00000000">
            <w:pPr>
              <w:pStyle w:val="DG0"/>
            </w:pPr>
            <w:r>
              <w:rPr>
                <w:rFonts w:hint="eastAsia"/>
              </w:rPr>
              <w:t>10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0A4B2513" w14:textId="77777777" w:rsidR="00195D2A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195D2A" w14:paraId="44A6B0D9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69AEFA56" w14:textId="77777777" w:rsidR="00195D2A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78C6B6F1" w14:textId="77777777" w:rsidR="00195D2A" w:rsidRDefault="00000000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7A65257F" w14:textId="77777777" w:rsidR="00195D2A" w:rsidRDefault="00000000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实验报告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155C7359" w14:textId="77777777" w:rsidR="00195D2A" w:rsidRDefault="00000000">
            <w:pPr>
              <w:pStyle w:val="DG0"/>
            </w:pPr>
            <w:r>
              <w:rPr>
                <w:rFonts w:hint="eastAsia"/>
              </w:rPr>
              <w:t>40</w:t>
            </w:r>
          </w:p>
        </w:tc>
        <w:tc>
          <w:tcPr>
            <w:tcW w:w="612" w:type="dxa"/>
            <w:vAlign w:val="center"/>
          </w:tcPr>
          <w:p w14:paraId="16C1DAB3" w14:textId="77777777" w:rsidR="00195D2A" w:rsidRDefault="00000000">
            <w:pPr>
              <w:pStyle w:val="DG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25EFD5CD" w14:textId="77777777" w:rsidR="00195D2A" w:rsidRDefault="00000000">
            <w:pPr>
              <w:pStyle w:val="DG0"/>
            </w:pPr>
            <w:r>
              <w:rPr>
                <w:rFonts w:hint="eastAsia"/>
              </w:rPr>
              <w:t>0</w:t>
            </w:r>
          </w:p>
        </w:tc>
        <w:tc>
          <w:tcPr>
            <w:tcW w:w="612" w:type="dxa"/>
            <w:vAlign w:val="center"/>
          </w:tcPr>
          <w:p w14:paraId="7CE9EBF7" w14:textId="77777777" w:rsidR="00195D2A" w:rsidRDefault="00000000">
            <w:pPr>
              <w:pStyle w:val="DG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350E6269" w14:textId="77777777" w:rsidR="00195D2A" w:rsidRDefault="00000000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612" w:type="dxa"/>
            <w:vAlign w:val="center"/>
          </w:tcPr>
          <w:p w14:paraId="03E21D68" w14:textId="77777777" w:rsidR="00195D2A" w:rsidRDefault="00000000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148EC84B" w14:textId="77777777" w:rsidR="00195D2A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195D2A" w14:paraId="2ACB3319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49DB593C" w14:textId="77777777" w:rsidR="00195D2A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vAlign w:val="center"/>
          </w:tcPr>
          <w:p w14:paraId="7EFB3BEB" w14:textId="77777777" w:rsidR="00195D2A" w:rsidRDefault="00000000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15%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0736A082" w14:textId="77777777" w:rsidR="00195D2A" w:rsidRDefault="00000000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课</w:t>
            </w:r>
            <w:r>
              <w:rPr>
                <w:rFonts w:ascii="Times New Roman" w:hAnsi="Times New Roman" w:cs="Times New Roman" w:hint="eastAsia"/>
                <w:bCs/>
                <w:sz w:val="21"/>
                <w:szCs w:val="21"/>
              </w:rPr>
              <w:t>堂测试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55B851B3" w14:textId="77777777" w:rsidR="00195D2A" w:rsidRDefault="00000000">
            <w:pPr>
              <w:pStyle w:val="DG0"/>
            </w:pPr>
            <w:r>
              <w:rPr>
                <w:rFonts w:hint="eastAsia"/>
              </w:rPr>
              <w:t>30</w:t>
            </w:r>
          </w:p>
        </w:tc>
        <w:tc>
          <w:tcPr>
            <w:tcW w:w="612" w:type="dxa"/>
            <w:vAlign w:val="center"/>
          </w:tcPr>
          <w:p w14:paraId="1B231BE4" w14:textId="77777777" w:rsidR="00195D2A" w:rsidRDefault="00000000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612" w:type="dxa"/>
            <w:vAlign w:val="center"/>
          </w:tcPr>
          <w:p w14:paraId="2CF1C7D4" w14:textId="77777777" w:rsidR="00195D2A" w:rsidRDefault="00000000">
            <w:pPr>
              <w:pStyle w:val="DG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528BED3A" w14:textId="77777777" w:rsidR="00195D2A" w:rsidRDefault="00000000">
            <w:pPr>
              <w:pStyle w:val="DG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5D18A269" w14:textId="77777777" w:rsidR="00195D2A" w:rsidRDefault="00000000">
            <w:pPr>
              <w:pStyle w:val="DG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151B75E8" w14:textId="77777777" w:rsidR="00195D2A" w:rsidRDefault="00000000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5986FE00" w14:textId="77777777" w:rsidR="00195D2A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195D2A" w14:paraId="608917DE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50740B8A" w14:textId="77777777" w:rsidR="00195D2A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709" w:type="dxa"/>
            <w:vAlign w:val="center"/>
          </w:tcPr>
          <w:p w14:paraId="0EEB9596" w14:textId="77777777" w:rsidR="00195D2A" w:rsidRDefault="00000000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15%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7ED656E8" w14:textId="77777777" w:rsidR="00195D2A" w:rsidRDefault="00000000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读书报告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7FD1040E" w14:textId="77777777" w:rsidR="00195D2A" w:rsidRDefault="00000000">
            <w:pPr>
              <w:pStyle w:val="DG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10957E02" w14:textId="77777777" w:rsidR="00195D2A" w:rsidRDefault="00000000">
            <w:pPr>
              <w:pStyle w:val="DG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520FBC03" w14:textId="77777777" w:rsidR="00195D2A" w:rsidRDefault="00000000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612" w:type="dxa"/>
            <w:vAlign w:val="center"/>
          </w:tcPr>
          <w:p w14:paraId="40AC9C27" w14:textId="77777777" w:rsidR="00195D2A" w:rsidRDefault="00000000">
            <w:pPr>
              <w:pStyle w:val="DG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38EF4E93" w14:textId="77777777" w:rsidR="00195D2A" w:rsidRDefault="00000000">
            <w:pPr>
              <w:pStyle w:val="DG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4FA61F0A" w14:textId="77777777" w:rsidR="00195D2A" w:rsidRDefault="00000000">
            <w:pPr>
              <w:pStyle w:val="DG0"/>
            </w:pPr>
            <w:r>
              <w:rPr>
                <w:rFonts w:hint="eastAsia"/>
              </w:rPr>
              <w:t>40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3301A0F8" w14:textId="77777777" w:rsidR="00195D2A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06658E52" w14:textId="77777777" w:rsidR="00195D2A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 xml:space="preserve">六、其他需要说明的问题 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195D2A" w14:paraId="05D7B4D6" w14:textId="77777777">
        <w:trPr>
          <w:trHeight w:val="622"/>
        </w:trPr>
        <w:tc>
          <w:tcPr>
            <w:tcW w:w="8296" w:type="dxa"/>
          </w:tcPr>
          <w:p w14:paraId="01119E22" w14:textId="77777777" w:rsidR="00195D2A" w:rsidRDefault="00195D2A">
            <w:pPr>
              <w:pStyle w:val="DG0"/>
              <w:jc w:val="left"/>
              <w:rPr>
                <w:rFonts w:ascii="仿宋" w:eastAsia="仿宋" w:hAnsi="仿宋" w:cs="仿宋" w:hint="eastAsia"/>
              </w:rPr>
            </w:pPr>
          </w:p>
          <w:p w14:paraId="1BEC36A0" w14:textId="77777777" w:rsidR="00195D2A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无</w:t>
            </w:r>
          </w:p>
          <w:p w14:paraId="4FF85B69" w14:textId="77777777" w:rsidR="00195D2A" w:rsidRDefault="00195D2A">
            <w:pPr>
              <w:pStyle w:val="DG0"/>
              <w:jc w:val="left"/>
              <w:rPr>
                <w:rFonts w:ascii="黑体"/>
              </w:rPr>
            </w:pPr>
          </w:p>
        </w:tc>
      </w:tr>
    </w:tbl>
    <w:p w14:paraId="3F411DE7" w14:textId="77777777" w:rsidR="00195D2A" w:rsidRDefault="00195D2A">
      <w:pPr>
        <w:pStyle w:val="DG1"/>
        <w:rPr>
          <w:rFonts w:ascii="黑体" w:hAnsi="宋体" w:hint="eastAsia"/>
          <w:sz w:val="18"/>
          <w:szCs w:val="16"/>
        </w:rPr>
      </w:pPr>
    </w:p>
    <w:sectPr w:rsidR="00195D2A">
      <w:headerReference w:type="default" r:id="rId12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40294" w14:textId="77777777" w:rsidR="00ED1589" w:rsidRDefault="00ED1589">
      <w:pPr>
        <w:rPr>
          <w:rFonts w:hint="eastAsia"/>
        </w:rPr>
      </w:pPr>
      <w:r>
        <w:separator/>
      </w:r>
    </w:p>
  </w:endnote>
  <w:endnote w:type="continuationSeparator" w:id="0">
    <w:p w14:paraId="32CAF735" w14:textId="77777777" w:rsidR="00ED1589" w:rsidRDefault="00ED158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BD3CF5E-E9E9-477F-ACAB-DDD677AFDAAD}"/>
    <w:embedBold r:id="rId2" w:fontKey="{6ACC1649-8382-4660-BF9F-047DD01EC6F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78A25465-9EBF-48CB-B647-3ED11891C5A9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script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14473C1-5550-4D81-95CA-574D4B9193D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49B75" w14:textId="77777777" w:rsidR="00ED1589" w:rsidRDefault="00ED1589">
      <w:pPr>
        <w:rPr>
          <w:rFonts w:hint="eastAsia"/>
        </w:rPr>
      </w:pPr>
      <w:r>
        <w:separator/>
      </w:r>
    </w:p>
  </w:footnote>
  <w:footnote w:type="continuationSeparator" w:id="0">
    <w:p w14:paraId="16386FDD" w14:textId="77777777" w:rsidR="00ED1589" w:rsidRDefault="00ED1589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A2811" w14:textId="77777777" w:rsidR="00195D2A" w:rsidRDefault="00000000">
    <w:pPr>
      <w:jc w:val="right"/>
      <w:rPr>
        <w:rFonts w:ascii="方正小标宋简体" w:eastAsia="方正小标宋简体" w:hAnsi="方正小标宋简体" w:hint="eastAsia"/>
      </w:rPr>
    </w:pPr>
    <w:r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027BFE" wp14:editId="6D5B8A6D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BDA588D" w14:textId="77777777" w:rsidR="00195D2A" w:rsidRDefault="00000000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</w:t>
                          </w:r>
                          <w:r>
                            <w:rPr>
                              <w:rFonts w:ascii="Times New Roman" w:hAnsi="Times New Roman"/>
                            </w:rPr>
                            <w:t>（</w:t>
                          </w:r>
                          <w:r>
                            <w:rPr>
                              <w:rFonts w:ascii="Times New Roman" w:hAnsi="Times New Roman"/>
                            </w:rPr>
                            <w:t>A0</w:t>
                          </w:r>
                          <w:r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027BFE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J9OPPHcAAAACQEAAA8AAAAAAAAAAAAAAAAAdAQAAGRycy9kb3ducmV2LnhtbFBLBQYA&#10;AAAABAAEAPMAAAB9BQAAAAA=&#10;" stroked="f" strokeweight=".5pt">
              <v:textbox>
                <w:txbxContent>
                  <w:p w14:paraId="6BDA588D" w14:textId="77777777" w:rsidR="00195D2A" w:rsidRDefault="00000000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</w:t>
                    </w:r>
                    <w:r>
                      <w:rPr>
                        <w:rFonts w:ascii="Times New Roman" w:hAnsi="Times New Roman"/>
                      </w:rPr>
                      <w:t>（</w:t>
                    </w:r>
                    <w:r>
                      <w:rPr>
                        <w:rFonts w:ascii="Times New Roman" w:hAnsi="Times New Roman"/>
                      </w:rPr>
                      <w:t>A0</w:t>
                    </w:r>
                    <w:r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JhMWIxNTgzMGY4ZDQ3NTc5MzY3Mzg1MjE1NWRhMWQifQ=="/>
  </w:docVars>
  <w:rsids>
    <w:rsidRoot w:val="00B7651F"/>
    <w:rsid w:val="000203E0"/>
    <w:rsid w:val="000210E0"/>
    <w:rsid w:val="00033082"/>
    <w:rsid w:val="00044088"/>
    <w:rsid w:val="00053590"/>
    <w:rsid w:val="0006001D"/>
    <w:rsid w:val="00066041"/>
    <w:rsid w:val="00076794"/>
    <w:rsid w:val="0008122A"/>
    <w:rsid w:val="00087488"/>
    <w:rsid w:val="0009050A"/>
    <w:rsid w:val="0009721F"/>
    <w:rsid w:val="000A4E73"/>
    <w:rsid w:val="000B1BD2"/>
    <w:rsid w:val="000C0F0D"/>
    <w:rsid w:val="000C13BC"/>
    <w:rsid w:val="000D28E5"/>
    <w:rsid w:val="000D34D7"/>
    <w:rsid w:val="00100633"/>
    <w:rsid w:val="001072BC"/>
    <w:rsid w:val="00114BD6"/>
    <w:rsid w:val="00130F6D"/>
    <w:rsid w:val="00133554"/>
    <w:rsid w:val="00144082"/>
    <w:rsid w:val="0016381F"/>
    <w:rsid w:val="00163A48"/>
    <w:rsid w:val="00164E36"/>
    <w:rsid w:val="001678A2"/>
    <w:rsid w:val="00183AA1"/>
    <w:rsid w:val="0018767C"/>
    <w:rsid w:val="00195D2A"/>
    <w:rsid w:val="001A08D8"/>
    <w:rsid w:val="001A135C"/>
    <w:rsid w:val="001B0D49"/>
    <w:rsid w:val="001B546F"/>
    <w:rsid w:val="001C16FC"/>
    <w:rsid w:val="001C2E3E"/>
    <w:rsid w:val="001C388D"/>
    <w:rsid w:val="001E0494"/>
    <w:rsid w:val="001E1D2D"/>
    <w:rsid w:val="001E5A17"/>
    <w:rsid w:val="001F284E"/>
    <w:rsid w:val="001F332E"/>
    <w:rsid w:val="00217861"/>
    <w:rsid w:val="002204E4"/>
    <w:rsid w:val="002211BF"/>
    <w:rsid w:val="00233F15"/>
    <w:rsid w:val="002420F1"/>
    <w:rsid w:val="00253AC8"/>
    <w:rsid w:val="00256B39"/>
    <w:rsid w:val="0026033C"/>
    <w:rsid w:val="0027339A"/>
    <w:rsid w:val="00274E82"/>
    <w:rsid w:val="002757AB"/>
    <w:rsid w:val="0027777C"/>
    <w:rsid w:val="00277FE7"/>
    <w:rsid w:val="002877FA"/>
    <w:rsid w:val="00290962"/>
    <w:rsid w:val="0029110B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7C47"/>
    <w:rsid w:val="002E33CE"/>
    <w:rsid w:val="002E3721"/>
    <w:rsid w:val="002E6F95"/>
    <w:rsid w:val="002E764D"/>
    <w:rsid w:val="002F3157"/>
    <w:rsid w:val="002F6BD5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1F8D"/>
    <w:rsid w:val="003C61A5"/>
    <w:rsid w:val="003D1968"/>
    <w:rsid w:val="003D4994"/>
    <w:rsid w:val="003E10A5"/>
    <w:rsid w:val="003E7D72"/>
    <w:rsid w:val="003F3923"/>
    <w:rsid w:val="003F43F6"/>
    <w:rsid w:val="004019DB"/>
    <w:rsid w:val="00402B67"/>
    <w:rsid w:val="00403C91"/>
    <w:rsid w:val="0040433E"/>
    <w:rsid w:val="00404974"/>
    <w:rsid w:val="0040726A"/>
    <w:rsid w:val="004100B0"/>
    <w:rsid w:val="0041267F"/>
    <w:rsid w:val="00424BA5"/>
    <w:rsid w:val="00425431"/>
    <w:rsid w:val="00431829"/>
    <w:rsid w:val="00437B60"/>
    <w:rsid w:val="004405E6"/>
    <w:rsid w:val="00443C84"/>
    <w:rsid w:val="00443C89"/>
    <w:rsid w:val="004540AA"/>
    <w:rsid w:val="00456BD8"/>
    <w:rsid w:val="00456DC8"/>
    <w:rsid w:val="0046549D"/>
    <w:rsid w:val="00471668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770A6"/>
    <w:rsid w:val="0059045B"/>
    <w:rsid w:val="00597EC2"/>
    <w:rsid w:val="005A13AB"/>
    <w:rsid w:val="005B1150"/>
    <w:rsid w:val="005B1FFC"/>
    <w:rsid w:val="005B2B6D"/>
    <w:rsid w:val="005B4B4E"/>
    <w:rsid w:val="005C3A76"/>
    <w:rsid w:val="005D5B6F"/>
    <w:rsid w:val="005E38A5"/>
    <w:rsid w:val="005F5185"/>
    <w:rsid w:val="0062115C"/>
    <w:rsid w:val="0062265B"/>
    <w:rsid w:val="00624B5C"/>
    <w:rsid w:val="00624FE1"/>
    <w:rsid w:val="0062577D"/>
    <w:rsid w:val="0063249D"/>
    <w:rsid w:val="006331EE"/>
    <w:rsid w:val="006355E6"/>
    <w:rsid w:val="00637E00"/>
    <w:rsid w:val="0064038A"/>
    <w:rsid w:val="0065167D"/>
    <w:rsid w:val="00652D13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75E"/>
    <w:rsid w:val="006D2F9C"/>
    <w:rsid w:val="006D4351"/>
    <w:rsid w:val="006D5424"/>
    <w:rsid w:val="006E5CA9"/>
    <w:rsid w:val="006E5E98"/>
    <w:rsid w:val="006E7A37"/>
    <w:rsid w:val="006F3151"/>
    <w:rsid w:val="007011CA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8DF"/>
    <w:rsid w:val="00742BD1"/>
    <w:rsid w:val="00742E7A"/>
    <w:rsid w:val="0074424F"/>
    <w:rsid w:val="00764FD9"/>
    <w:rsid w:val="007740B2"/>
    <w:rsid w:val="00774C1F"/>
    <w:rsid w:val="0078194F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E4F3A"/>
    <w:rsid w:val="007E620F"/>
    <w:rsid w:val="007E663C"/>
    <w:rsid w:val="007E7795"/>
    <w:rsid w:val="0080066B"/>
    <w:rsid w:val="00803578"/>
    <w:rsid w:val="00815B8D"/>
    <w:rsid w:val="00815B8E"/>
    <w:rsid w:val="00816D99"/>
    <w:rsid w:val="0082324C"/>
    <w:rsid w:val="00823D71"/>
    <w:rsid w:val="008245AF"/>
    <w:rsid w:val="008256B9"/>
    <w:rsid w:val="0083705D"/>
    <w:rsid w:val="0084242F"/>
    <w:rsid w:val="00845795"/>
    <w:rsid w:val="00847437"/>
    <w:rsid w:val="00882E15"/>
    <w:rsid w:val="00883C73"/>
    <w:rsid w:val="008901A2"/>
    <w:rsid w:val="008A08B0"/>
    <w:rsid w:val="008B0385"/>
    <w:rsid w:val="008B1082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F253F"/>
    <w:rsid w:val="008F7F31"/>
    <w:rsid w:val="00900019"/>
    <w:rsid w:val="009023B1"/>
    <w:rsid w:val="009147D6"/>
    <w:rsid w:val="00914D98"/>
    <w:rsid w:val="00925F8C"/>
    <w:rsid w:val="00927324"/>
    <w:rsid w:val="00932ED7"/>
    <w:rsid w:val="00933990"/>
    <w:rsid w:val="00941B89"/>
    <w:rsid w:val="00941DEA"/>
    <w:rsid w:val="009656CC"/>
    <w:rsid w:val="00970E8C"/>
    <w:rsid w:val="00971671"/>
    <w:rsid w:val="00981A37"/>
    <w:rsid w:val="009830B2"/>
    <w:rsid w:val="0099063E"/>
    <w:rsid w:val="00992356"/>
    <w:rsid w:val="00992674"/>
    <w:rsid w:val="00994793"/>
    <w:rsid w:val="00996AE3"/>
    <w:rsid w:val="009A0450"/>
    <w:rsid w:val="009A1E27"/>
    <w:rsid w:val="009A307B"/>
    <w:rsid w:val="009B04E7"/>
    <w:rsid w:val="009B14E8"/>
    <w:rsid w:val="009B4D21"/>
    <w:rsid w:val="009B5A73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159"/>
    <w:rsid w:val="00A161E6"/>
    <w:rsid w:val="00A17885"/>
    <w:rsid w:val="00A2337D"/>
    <w:rsid w:val="00A25A31"/>
    <w:rsid w:val="00A31BBE"/>
    <w:rsid w:val="00A31D34"/>
    <w:rsid w:val="00A333EF"/>
    <w:rsid w:val="00A33F85"/>
    <w:rsid w:val="00A40645"/>
    <w:rsid w:val="00A6016C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B22C0"/>
    <w:rsid w:val="00AB28FC"/>
    <w:rsid w:val="00AB49E4"/>
    <w:rsid w:val="00AC1479"/>
    <w:rsid w:val="00AC2AAC"/>
    <w:rsid w:val="00AC40F1"/>
    <w:rsid w:val="00AC4C45"/>
    <w:rsid w:val="00AD1085"/>
    <w:rsid w:val="00AD5B40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C14BF"/>
    <w:rsid w:val="00BC2625"/>
    <w:rsid w:val="00BC3200"/>
    <w:rsid w:val="00BC338A"/>
    <w:rsid w:val="00BD7AB0"/>
    <w:rsid w:val="00BF3C20"/>
    <w:rsid w:val="00C011BC"/>
    <w:rsid w:val="00C03DBA"/>
    <w:rsid w:val="00C112E7"/>
    <w:rsid w:val="00C11C78"/>
    <w:rsid w:val="00C11CD4"/>
    <w:rsid w:val="00C15061"/>
    <w:rsid w:val="00C1713D"/>
    <w:rsid w:val="00C20D9D"/>
    <w:rsid w:val="00C2134F"/>
    <w:rsid w:val="00C24718"/>
    <w:rsid w:val="00C2675D"/>
    <w:rsid w:val="00C30AEE"/>
    <w:rsid w:val="00C33362"/>
    <w:rsid w:val="00C353AE"/>
    <w:rsid w:val="00C4194E"/>
    <w:rsid w:val="00C516B1"/>
    <w:rsid w:val="00C5350C"/>
    <w:rsid w:val="00C56E09"/>
    <w:rsid w:val="00C61B1B"/>
    <w:rsid w:val="00C66AB7"/>
    <w:rsid w:val="00C673D1"/>
    <w:rsid w:val="00C746CB"/>
    <w:rsid w:val="00C77BBF"/>
    <w:rsid w:val="00C77D64"/>
    <w:rsid w:val="00C81564"/>
    <w:rsid w:val="00C9080C"/>
    <w:rsid w:val="00C94429"/>
    <w:rsid w:val="00CA18FD"/>
    <w:rsid w:val="00CA27E5"/>
    <w:rsid w:val="00CA4897"/>
    <w:rsid w:val="00CA6928"/>
    <w:rsid w:val="00CB3D3F"/>
    <w:rsid w:val="00CB5A1A"/>
    <w:rsid w:val="00CC59E6"/>
    <w:rsid w:val="00CD5BDD"/>
    <w:rsid w:val="00CF096B"/>
    <w:rsid w:val="00CF10F7"/>
    <w:rsid w:val="00CF5EE3"/>
    <w:rsid w:val="00CF691F"/>
    <w:rsid w:val="00D00D99"/>
    <w:rsid w:val="00D013A4"/>
    <w:rsid w:val="00D026DC"/>
    <w:rsid w:val="00D15595"/>
    <w:rsid w:val="00D343A8"/>
    <w:rsid w:val="00D37832"/>
    <w:rsid w:val="00D44860"/>
    <w:rsid w:val="00D47689"/>
    <w:rsid w:val="00D50C42"/>
    <w:rsid w:val="00D57CF5"/>
    <w:rsid w:val="00D612BC"/>
    <w:rsid w:val="00D62F98"/>
    <w:rsid w:val="00D66FD6"/>
    <w:rsid w:val="00D8285B"/>
    <w:rsid w:val="00D862EB"/>
    <w:rsid w:val="00D86619"/>
    <w:rsid w:val="00D93E7C"/>
    <w:rsid w:val="00DB2BE6"/>
    <w:rsid w:val="00DB76B3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1589"/>
    <w:rsid w:val="00ED4C3A"/>
    <w:rsid w:val="00EE1C85"/>
    <w:rsid w:val="00EF21D9"/>
    <w:rsid w:val="00EF2A94"/>
    <w:rsid w:val="00EF32FB"/>
    <w:rsid w:val="00EF44B1"/>
    <w:rsid w:val="00EF4865"/>
    <w:rsid w:val="00EF5954"/>
    <w:rsid w:val="00F100D2"/>
    <w:rsid w:val="00F12942"/>
    <w:rsid w:val="00F13C41"/>
    <w:rsid w:val="00F14886"/>
    <w:rsid w:val="00F16421"/>
    <w:rsid w:val="00F201EE"/>
    <w:rsid w:val="00F35AA0"/>
    <w:rsid w:val="00F43C49"/>
    <w:rsid w:val="00F45C12"/>
    <w:rsid w:val="00F544A2"/>
    <w:rsid w:val="00F73D03"/>
    <w:rsid w:val="00F76CB9"/>
    <w:rsid w:val="00F77A73"/>
    <w:rsid w:val="00F80E46"/>
    <w:rsid w:val="00F96236"/>
    <w:rsid w:val="00FA10CE"/>
    <w:rsid w:val="00FA222F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48EA"/>
    <w:rsid w:val="00FE571F"/>
    <w:rsid w:val="00FF47F6"/>
    <w:rsid w:val="016E63C2"/>
    <w:rsid w:val="023B48CB"/>
    <w:rsid w:val="024B0C39"/>
    <w:rsid w:val="05906F32"/>
    <w:rsid w:val="05C237BA"/>
    <w:rsid w:val="05CE3A64"/>
    <w:rsid w:val="05DF6FB1"/>
    <w:rsid w:val="0A8128A6"/>
    <w:rsid w:val="0A902240"/>
    <w:rsid w:val="0B960D9F"/>
    <w:rsid w:val="0BE32F94"/>
    <w:rsid w:val="0BF32A1B"/>
    <w:rsid w:val="0C4128F4"/>
    <w:rsid w:val="0C4628FC"/>
    <w:rsid w:val="0DDF6EFF"/>
    <w:rsid w:val="10BD2C22"/>
    <w:rsid w:val="118447F4"/>
    <w:rsid w:val="11F748B7"/>
    <w:rsid w:val="13057FE9"/>
    <w:rsid w:val="1352598C"/>
    <w:rsid w:val="13806BD6"/>
    <w:rsid w:val="145C3ADA"/>
    <w:rsid w:val="16876077"/>
    <w:rsid w:val="17625A0E"/>
    <w:rsid w:val="17B36442"/>
    <w:rsid w:val="1B272636"/>
    <w:rsid w:val="1BB142DA"/>
    <w:rsid w:val="1BEF4851"/>
    <w:rsid w:val="1C1F6DF3"/>
    <w:rsid w:val="1C7F7983"/>
    <w:rsid w:val="1CB02401"/>
    <w:rsid w:val="1D5014A4"/>
    <w:rsid w:val="1ED64875"/>
    <w:rsid w:val="20687466"/>
    <w:rsid w:val="207A0C10"/>
    <w:rsid w:val="216848CD"/>
    <w:rsid w:val="22987C80"/>
    <w:rsid w:val="23192E26"/>
    <w:rsid w:val="23917175"/>
    <w:rsid w:val="23B973EF"/>
    <w:rsid w:val="23BB172C"/>
    <w:rsid w:val="24074AF7"/>
    <w:rsid w:val="24192CCC"/>
    <w:rsid w:val="24B65F0C"/>
    <w:rsid w:val="257E2803"/>
    <w:rsid w:val="26D7660D"/>
    <w:rsid w:val="26EF0376"/>
    <w:rsid w:val="272C49DD"/>
    <w:rsid w:val="2769195B"/>
    <w:rsid w:val="27701963"/>
    <w:rsid w:val="2A613F70"/>
    <w:rsid w:val="2A681272"/>
    <w:rsid w:val="32193DFF"/>
    <w:rsid w:val="36B9404A"/>
    <w:rsid w:val="36E66D5D"/>
    <w:rsid w:val="38D17360"/>
    <w:rsid w:val="39367615"/>
    <w:rsid w:val="397E7D6B"/>
    <w:rsid w:val="39A66CD4"/>
    <w:rsid w:val="3A2A60C2"/>
    <w:rsid w:val="3A3C0E8D"/>
    <w:rsid w:val="3BA0301A"/>
    <w:rsid w:val="3C0815AA"/>
    <w:rsid w:val="3C5F0B9F"/>
    <w:rsid w:val="3CD52CE1"/>
    <w:rsid w:val="3D5F72A3"/>
    <w:rsid w:val="3DCC1132"/>
    <w:rsid w:val="3E0C543F"/>
    <w:rsid w:val="3EF15791"/>
    <w:rsid w:val="3FB835F8"/>
    <w:rsid w:val="410F2E6A"/>
    <w:rsid w:val="441B242B"/>
    <w:rsid w:val="4430136C"/>
    <w:rsid w:val="46F963F2"/>
    <w:rsid w:val="474A5A76"/>
    <w:rsid w:val="4A9B5A20"/>
    <w:rsid w:val="4AB0382B"/>
    <w:rsid w:val="4B416CDE"/>
    <w:rsid w:val="4B484DF1"/>
    <w:rsid w:val="4C924129"/>
    <w:rsid w:val="4D32534A"/>
    <w:rsid w:val="4E78429A"/>
    <w:rsid w:val="507C04B1"/>
    <w:rsid w:val="51590A67"/>
    <w:rsid w:val="52373090"/>
    <w:rsid w:val="52915983"/>
    <w:rsid w:val="52CC2C1B"/>
    <w:rsid w:val="53301FD4"/>
    <w:rsid w:val="569868B5"/>
    <w:rsid w:val="57802226"/>
    <w:rsid w:val="591D34D1"/>
    <w:rsid w:val="5973475B"/>
    <w:rsid w:val="598D66C4"/>
    <w:rsid w:val="5DF179D9"/>
    <w:rsid w:val="5EFA466C"/>
    <w:rsid w:val="605A4628"/>
    <w:rsid w:val="611F6817"/>
    <w:rsid w:val="630C0C8E"/>
    <w:rsid w:val="642A1C4A"/>
    <w:rsid w:val="66CA1754"/>
    <w:rsid w:val="67C43A69"/>
    <w:rsid w:val="67D63D56"/>
    <w:rsid w:val="67F32FB4"/>
    <w:rsid w:val="699A2F00"/>
    <w:rsid w:val="6CF3094C"/>
    <w:rsid w:val="6EE4568A"/>
    <w:rsid w:val="6F1E65D4"/>
    <w:rsid w:val="6F266C86"/>
    <w:rsid w:val="6F5042C2"/>
    <w:rsid w:val="6F840835"/>
    <w:rsid w:val="705E02C1"/>
    <w:rsid w:val="70D7667A"/>
    <w:rsid w:val="72E3698D"/>
    <w:rsid w:val="732D533E"/>
    <w:rsid w:val="74316312"/>
    <w:rsid w:val="780F13C8"/>
    <w:rsid w:val="78590490"/>
    <w:rsid w:val="7A566842"/>
    <w:rsid w:val="7AB9405C"/>
    <w:rsid w:val="7B0D632F"/>
    <w:rsid w:val="7B3B7721"/>
    <w:rsid w:val="7C385448"/>
    <w:rsid w:val="7CB3663D"/>
    <w:rsid w:val="7DDB3462"/>
    <w:rsid w:val="7DF52776"/>
    <w:rsid w:val="7E2922D1"/>
    <w:rsid w:val="7F2315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9A387E8"/>
  <w15:docId w15:val="{6DC9DC0A-B044-40F5-ADCA-E17EFAE60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unhideWhenUsed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qFormat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Pr>
      <w:b/>
      <w:bCs/>
    </w:rPr>
  </w:style>
  <w:style w:type="character" w:styleId="ac">
    <w:name w:val="Emphasis"/>
    <w:basedOn w:val="a0"/>
    <w:uiPriority w:val="20"/>
    <w:qFormat/>
    <w:rPr>
      <w:i/>
    </w:rPr>
  </w:style>
  <w:style w:type="character" w:customStyle="1" w:styleId="a8">
    <w:name w:val="页眉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d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DG1">
    <w:name w:val="一级标题DG"/>
    <w:basedOn w:val="a"/>
    <w:qFormat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9"/>
    <w:qFormat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0">
    <w:name w:val="标题 1 字符"/>
    <w:basedOn w:val="a0"/>
    <w:link w:val="1"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a4">
    <w:name w:val="批注文字 字符"/>
    <w:basedOn w:val="a0"/>
    <w:link w:val="a3"/>
    <w:uiPriority w:val="99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  <w:qFormat/>
  </w:style>
  <w:style w:type="character" w:styleId="ae">
    <w:name w:val="Placeholder Text"/>
    <w:basedOn w:val="a0"/>
    <w:uiPriority w:val="99"/>
    <w:unhideWhenUsed/>
    <w:qFormat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FAC9532-FBF0-B244-81AA-2A685C2152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2610</Words>
  <Characters>2689</Characters>
  <Application>Microsoft Office Word</Application>
  <DocSecurity>0</DocSecurity>
  <Lines>268</Lines>
  <Paragraphs>378</Paragraphs>
  <ScaleCrop>false</ScaleCrop>
  <Company/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hailey liu</cp:lastModifiedBy>
  <cp:revision>10</cp:revision>
  <cp:lastPrinted>2023-11-21T00:52:00Z</cp:lastPrinted>
  <dcterms:created xsi:type="dcterms:W3CDTF">2023-11-21T02:39:00Z</dcterms:created>
  <dcterms:modified xsi:type="dcterms:W3CDTF">2026-09-09T05:29:00Z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17BD50C0964E40C69873354F09E4B6D5_13</vt:lpwstr>
  </property>
  <property fmtid="{D5CDD505-2E9C-101B-9397-08002B2CF9AE}" pid="4" name="KSOTemplateDocerSaveRecord">
    <vt:lpwstr>eyJoZGlkIjoiMGQwOTMxNGZlMDEzMzA1NzYzZDJiMzQ5Y2QxYzBlNTciLCJ1c2VySWQiOiIxMTc2NDc5NjU1In0=</vt:lpwstr>
  </property>
</Properties>
</file>