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68469" w14:textId="43E53723" w:rsidR="00E7081D" w:rsidRDefault="009B4D21" w:rsidP="00087488">
      <w:pPr>
        <w:jc w:val="center"/>
        <w:rPr>
          <w:rFonts w:ascii="黑体" w:eastAsia="黑体" w:hAnsi="黑体" w:hint="eastAsia"/>
          <w:bCs/>
          <w:sz w:val="32"/>
          <w:szCs w:val="32"/>
        </w:rPr>
      </w:pPr>
      <w:r w:rsidRPr="00AD5B40">
        <w:rPr>
          <w:rFonts w:ascii="黑体" w:eastAsia="黑体" w:hAnsi="黑体" w:hint="eastAsia"/>
          <w:bCs/>
          <w:sz w:val="32"/>
          <w:szCs w:val="32"/>
        </w:rPr>
        <w:t>《</w:t>
      </w:r>
      <w:r w:rsidR="008C3B9A">
        <w:rPr>
          <w:rFonts w:ascii="黑体" w:eastAsia="黑体" w:hAnsi="黑体" w:hint="eastAsia"/>
          <w:bCs/>
          <w:color w:val="000000" w:themeColor="text1"/>
          <w:sz w:val="32"/>
          <w:szCs w:val="32"/>
        </w:rPr>
        <w:t>珠宝通论</w:t>
      </w:r>
      <w:r w:rsidRPr="00AD5B40">
        <w:rPr>
          <w:rFonts w:ascii="黑体" w:eastAsia="黑体" w:hAnsi="黑体" w:hint="eastAsia"/>
          <w:bCs/>
          <w:sz w:val="32"/>
          <w:szCs w:val="32"/>
        </w:rPr>
        <w:t>》</w:t>
      </w:r>
      <w:r w:rsidR="00114BD6">
        <w:rPr>
          <w:rFonts w:ascii="黑体" w:eastAsia="黑体" w:hAnsi="黑体" w:hint="eastAsia"/>
          <w:bCs/>
          <w:sz w:val="32"/>
          <w:szCs w:val="32"/>
        </w:rPr>
        <w:t>本科</w:t>
      </w:r>
      <w:r w:rsidR="00087488" w:rsidRPr="00AD5B40">
        <w:rPr>
          <w:rFonts w:ascii="黑体" w:eastAsia="黑体" w:hAnsi="黑体" w:hint="eastAsia"/>
          <w:bCs/>
          <w:sz w:val="32"/>
          <w:szCs w:val="32"/>
        </w:rPr>
        <w:t>课程教学大纲</w:t>
      </w:r>
    </w:p>
    <w:p w14:paraId="6ECD5700" w14:textId="77777777" w:rsidR="00E7081D" w:rsidRPr="00290962" w:rsidRDefault="00487A46" w:rsidP="00290962">
      <w:pPr>
        <w:pStyle w:val="DG1"/>
        <w:spacing w:beforeLines="100" w:before="326" w:line="360" w:lineRule="auto"/>
        <w:rPr>
          <w:rFonts w:ascii="黑体" w:hAnsi="宋体" w:hint="eastAsia"/>
        </w:rPr>
      </w:pPr>
      <w:r w:rsidRPr="00290962">
        <w:rPr>
          <w:rFonts w:ascii="黑体" w:hAnsi="宋体"/>
        </w:rPr>
        <w:t>一</w:t>
      </w:r>
      <w:r w:rsidRPr="00290962">
        <w:rPr>
          <w:rFonts w:ascii="黑体" w:hAnsi="宋体" w:hint="eastAsia"/>
        </w:rPr>
        <w:t>、</w:t>
      </w:r>
      <w:r w:rsidR="002B0C48" w:rsidRPr="00290962">
        <w:rPr>
          <w:rFonts w:ascii="黑体" w:hAnsi="宋体" w:hint="eastAsia"/>
        </w:rPr>
        <w:t>课程</w:t>
      </w:r>
      <w:r w:rsidRPr="00290962">
        <w:rPr>
          <w:rFonts w:ascii="黑体" w:hAnsi="宋体"/>
        </w:rPr>
        <w:t>基本信息</w:t>
      </w:r>
    </w:p>
    <w:tbl>
      <w:tblPr>
        <w:tblStyle w:val="a7"/>
        <w:tblW w:w="0" w:type="auto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691"/>
        <w:gridCol w:w="2260"/>
        <w:gridCol w:w="1272"/>
        <w:gridCol w:w="854"/>
        <w:gridCol w:w="571"/>
        <w:gridCol w:w="842"/>
        <w:gridCol w:w="786"/>
      </w:tblGrid>
      <w:tr w:rsidR="009147D6" w14:paraId="1F3F16DE" w14:textId="77777777" w:rsidTr="004A6F3A">
        <w:trPr>
          <w:trHeight w:val="340"/>
        </w:trPr>
        <w:tc>
          <w:tcPr>
            <w:tcW w:w="169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30D10A8" w14:textId="1E9DE31B" w:rsidR="009147D6" w:rsidRPr="00290962" w:rsidRDefault="009147D6" w:rsidP="009147D6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课程名称</w:t>
            </w:r>
          </w:p>
        </w:tc>
        <w:tc>
          <w:tcPr>
            <w:tcW w:w="6585" w:type="dxa"/>
            <w:gridSpan w:val="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609C107" w14:textId="6714BA7E" w:rsidR="009147D6" w:rsidRPr="00290962" w:rsidRDefault="008C3B9A" w:rsidP="009147D6">
            <w:pPr>
              <w:jc w:val="left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珠宝通论</w:t>
            </w:r>
          </w:p>
        </w:tc>
      </w:tr>
      <w:tr w:rsidR="009147D6" w14:paraId="58C56DDA" w14:textId="77777777" w:rsidTr="004A6F3A">
        <w:trPr>
          <w:trHeight w:val="340"/>
        </w:trPr>
        <w:tc>
          <w:tcPr>
            <w:tcW w:w="1691" w:type="dxa"/>
            <w:vMerge/>
            <w:tcBorders>
              <w:left w:val="single" w:sz="12" w:space="0" w:color="auto"/>
            </w:tcBorders>
            <w:vAlign w:val="center"/>
          </w:tcPr>
          <w:p w14:paraId="3DB206D0" w14:textId="35761AF2" w:rsidR="009147D6" w:rsidRPr="00290962" w:rsidRDefault="009147D6" w:rsidP="00BF3C2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14:paraId="71BC1D85" w14:textId="79A564FE" w:rsidR="009147D6" w:rsidRPr="008C3B9A" w:rsidRDefault="008C3B9A" w:rsidP="009147D6">
            <w:pPr>
              <w:jc w:val="left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Introduction</w:t>
            </w:r>
            <w:r>
              <w:rPr>
                <w:color w:val="000000" w:themeColor="text1"/>
                <w:sz w:val="21"/>
                <w:szCs w:val="21"/>
              </w:rPr>
              <w:t xml:space="preserve"> 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of</w:t>
            </w:r>
            <w:r>
              <w:rPr>
                <w:color w:val="000000" w:themeColor="text1"/>
                <w:sz w:val="21"/>
                <w:szCs w:val="21"/>
              </w:rPr>
              <w:t xml:space="preserve"> 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Jewels</w:t>
            </w:r>
          </w:p>
        </w:tc>
      </w:tr>
      <w:tr w:rsidR="000C0F0D" w14:paraId="4EA489D6" w14:textId="77777777" w:rsidTr="004A6F3A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568F871F" w14:textId="68E4B644" w:rsidR="00EE1C85" w:rsidRPr="00290962" w:rsidRDefault="00EE1C85" w:rsidP="00BF3C2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课程代码</w:t>
            </w:r>
          </w:p>
        </w:tc>
        <w:tc>
          <w:tcPr>
            <w:tcW w:w="2260" w:type="dxa"/>
            <w:vAlign w:val="center"/>
          </w:tcPr>
          <w:p w14:paraId="3042D1E0" w14:textId="67FD8301" w:rsidR="00EE1C85" w:rsidRPr="008C3B9A" w:rsidRDefault="008C3B9A" w:rsidP="00BF3C2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 w:rsidRPr="008C3B9A">
              <w:rPr>
                <w:rFonts w:hint="eastAsia"/>
                <w:color w:val="000000" w:themeColor="text1"/>
                <w:sz w:val="21"/>
                <w:szCs w:val="21"/>
              </w:rPr>
              <w:t>2</w:t>
            </w:r>
            <w:r w:rsidRPr="008C3B9A">
              <w:rPr>
                <w:color w:val="000000" w:themeColor="text1"/>
                <w:sz w:val="21"/>
                <w:szCs w:val="21"/>
              </w:rPr>
              <w:t>120129</w:t>
            </w:r>
          </w:p>
        </w:tc>
        <w:tc>
          <w:tcPr>
            <w:tcW w:w="2126" w:type="dxa"/>
            <w:gridSpan w:val="2"/>
            <w:vAlign w:val="center"/>
          </w:tcPr>
          <w:p w14:paraId="066EC977" w14:textId="3C321CCA" w:rsidR="00EE1C85" w:rsidRPr="008C3B9A" w:rsidRDefault="00EE1C85" w:rsidP="00E6080E">
            <w:pPr>
              <w:jc w:val="center"/>
              <w:rPr>
                <w:rFonts w:ascii="黑体" w:eastAsia="黑体" w:hAnsi="黑体" w:hint="eastAsia"/>
                <w:i/>
                <w:iCs/>
                <w:color w:val="000000" w:themeColor="text1"/>
                <w:sz w:val="21"/>
                <w:szCs w:val="21"/>
              </w:rPr>
            </w:pPr>
            <w:r w:rsidRPr="00290962">
              <w:rPr>
                <w:rFonts w:ascii="黑体" w:eastAsia="黑体" w:hAnsi="黑体"/>
                <w:color w:val="000000" w:themeColor="text1"/>
                <w:sz w:val="21"/>
                <w:szCs w:val="21"/>
              </w:rPr>
              <w:t>课程学分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6333A096" w14:textId="14FBF0FD" w:rsidR="00EE1C85" w:rsidRPr="00290962" w:rsidRDefault="008C3B9A" w:rsidP="00B12D31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2</w:t>
            </w:r>
          </w:p>
        </w:tc>
      </w:tr>
      <w:tr w:rsidR="007C3566" w14:paraId="644B5535" w14:textId="77777777" w:rsidTr="004A6F3A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1045B68D" w14:textId="36A38093" w:rsidR="00D57CF5" w:rsidRPr="00290962" w:rsidRDefault="00D57CF5" w:rsidP="00D57CF5">
            <w:pPr>
              <w:jc w:val="center"/>
              <w:rPr>
                <w:rFonts w:hint="eastAsia"/>
                <w:sz w:val="21"/>
                <w:szCs w:val="18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课程学时</w:t>
            </w:r>
            <w:r w:rsidRPr="00290962"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2260" w:type="dxa"/>
            <w:vAlign w:val="center"/>
          </w:tcPr>
          <w:p w14:paraId="5D7905F4" w14:textId="08C68C69" w:rsidR="00D57CF5" w:rsidRPr="00290962" w:rsidRDefault="008C3B9A" w:rsidP="00D57CF5">
            <w:pPr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3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272" w:type="dxa"/>
            <w:vAlign w:val="center"/>
          </w:tcPr>
          <w:p w14:paraId="6C855154" w14:textId="37C66A74" w:rsidR="00D57CF5" w:rsidRPr="00290962" w:rsidRDefault="00D57CF5" w:rsidP="00D57CF5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理论学时</w:t>
            </w:r>
          </w:p>
        </w:tc>
        <w:tc>
          <w:tcPr>
            <w:tcW w:w="854" w:type="dxa"/>
            <w:vAlign w:val="center"/>
          </w:tcPr>
          <w:p w14:paraId="518DF9D4" w14:textId="18D71416" w:rsidR="00D57CF5" w:rsidRPr="00290962" w:rsidRDefault="008C3B9A" w:rsidP="00D57CF5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3</w:t>
            </w: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13" w:type="dxa"/>
            <w:gridSpan w:val="2"/>
            <w:vAlign w:val="center"/>
          </w:tcPr>
          <w:p w14:paraId="4EB60CA9" w14:textId="0CC75BA5" w:rsidR="00D57CF5" w:rsidRPr="00290962" w:rsidRDefault="00D57CF5" w:rsidP="00D57CF5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实践学时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14:paraId="4C369051" w14:textId="0E2A42F2" w:rsidR="00D57CF5" w:rsidRPr="00290962" w:rsidRDefault="008C3B9A" w:rsidP="00D57CF5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0C0F0D" w:rsidRPr="008C3B9A" w14:paraId="00C72B9C" w14:textId="77777777" w:rsidTr="004A6F3A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5FBEEB05" w14:textId="461AD383" w:rsidR="00D57CF5" w:rsidRPr="00290962" w:rsidRDefault="00D57CF5" w:rsidP="00D57CF5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开课</w:t>
            </w: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学院</w:t>
            </w:r>
          </w:p>
        </w:tc>
        <w:tc>
          <w:tcPr>
            <w:tcW w:w="2260" w:type="dxa"/>
            <w:vAlign w:val="center"/>
          </w:tcPr>
          <w:p w14:paraId="68D61AD7" w14:textId="23B01B5B" w:rsidR="00D57CF5" w:rsidRPr="008C3B9A" w:rsidRDefault="008C3B9A" w:rsidP="00D57CF5">
            <w:pPr>
              <w:jc w:val="center"/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</w:pPr>
            <w:r w:rsidRPr="008C3B9A"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  <w:t>珠宝学院</w:t>
            </w:r>
          </w:p>
        </w:tc>
        <w:tc>
          <w:tcPr>
            <w:tcW w:w="2126" w:type="dxa"/>
            <w:gridSpan w:val="2"/>
            <w:vAlign w:val="center"/>
          </w:tcPr>
          <w:p w14:paraId="74D55064" w14:textId="1C7D67BF" w:rsidR="00D57CF5" w:rsidRPr="00290962" w:rsidRDefault="00D57CF5" w:rsidP="00D57CF5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适用</w:t>
            </w:r>
            <w:r w:rsidRPr="00290962">
              <w:rPr>
                <w:rFonts w:ascii="黑体" w:eastAsia="黑体" w:hAnsi="黑体"/>
                <w:color w:val="000000" w:themeColor="text1"/>
                <w:sz w:val="21"/>
                <w:szCs w:val="21"/>
              </w:rPr>
              <w:t>专业</w:t>
            </w: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与年级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4451606D" w14:textId="77777777" w:rsidR="008C3B9A" w:rsidRDefault="008C3B9A" w:rsidP="00D57CF5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 w:rsidRPr="008C3B9A">
              <w:rPr>
                <w:color w:val="000000" w:themeColor="text1"/>
                <w:sz w:val="21"/>
                <w:szCs w:val="21"/>
              </w:rPr>
              <w:t>时尚传播专业本科</w:t>
            </w:r>
          </w:p>
          <w:p w14:paraId="3679FC0C" w14:textId="58CBB260" w:rsidR="00D57CF5" w:rsidRPr="00290962" w:rsidRDefault="008C3B9A" w:rsidP="00D57CF5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 w:rsidRPr="008C3B9A">
              <w:rPr>
                <w:color w:val="000000" w:themeColor="text1"/>
                <w:sz w:val="21"/>
                <w:szCs w:val="21"/>
              </w:rPr>
              <w:t>二年级</w:t>
            </w:r>
          </w:p>
        </w:tc>
      </w:tr>
      <w:tr w:rsidR="00F100D2" w14:paraId="0376D2BC" w14:textId="77777777" w:rsidTr="004A6F3A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2C2CF26C" w14:textId="334C54C0" w:rsidR="00D57CF5" w:rsidRPr="00290962" w:rsidRDefault="00D57CF5" w:rsidP="000C0F0D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课程类别与性质</w:t>
            </w:r>
          </w:p>
        </w:tc>
        <w:tc>
          <w:tcPr>
            <w:tcW w:w="2260" w:type="dxa"/>
            <w:vAlign w:val="center"/>
          </w:tcPr>
          <w:p w14:paraId="2B14C90E" w14:textId="5C577E2E" w:rsidR="00D57CF5" w:rsidRPr="00290962" w:rsidRDefault="008C3B9A" w:rsidP="000C0F0D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专业课程必修课</w:t>
            </w:r>
          </w:p>
        </w:tc>
        <w:tc>
          <w:tcPr>
            <w:tcW w:w="2126" w:type="dxa"/>
            <w:gridSpan w:val="2"/>
            <w:vAlign w:val="center"/>
          </w:tcPr>
          <w:p w14:paraId="4AAB6BFC" w14:textId="77777777" w:rsidR="00D57CF5" w:rsidRPr="00290962" w:rsidRDefault="00D57CF5" w:rsidP="000C0F0D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考核方式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2D5A7CE9" w14:textId="1C3F1508" w:rsidR="00D57CF5" w:rsidRPr="00290962" w:rsidRDefault="008C3B9A" w:rsidP="00D57CF5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考查</w:t>
            </w:r>
          </w:p>
        </w:tc>
      </w:tr>
      <w:tr w:rsidR="000203E0" w14:paraId="4385941B" w14:textId="77777777" w:rsidTr="004A6F3A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007F32D8" w14:textId="77777777" w:rsidR="000203E0" w:rsidRPr="00290962" w:rsidRDefault="000203E0" w:rsidP="00D57CF5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用教材</w:t>
            </w:r>
          </w:p>
        </w:tc>
        <w:tc>
          <w:tcPr>
            <w:tcW w:w="4386" w:type="dxa"/>
            <w:gridSpan w:val="3"/>
            <w:vAlign w:val="center"/>
          </w:tcPr>
          <w:p w14:paraId="07769783" w14:textId="56765B81" w:rsidR="000203E0" w:rsidRPr="00290962" w:rsidRDefault="008C3B9A" w:rsidP="000203E0">
            <w:pPr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8C3B9A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《宝石学教程》，李娅莉、薛秦芳等编著，中国地质大学出版社，</w:t>
            </w:r>
            <w:r w:rsidRPr="008C3B9A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2016.12</w:t>
            </w:r>
          </w:p>
        </w:tc>
        <w:tc>
          <w:tcPr>
            <w:tcW w:w="1413" w:type="dxa"/>
            <w:gridSpan w:val="2"/>
            <w:vAlign w:val="center"/>
          </w:tcPr>
          <w:p w14:paraId="25D25D83" w14:textId="77777777" w:rsidR="000203E0" w:rsidRDefault="000203E0" w:rsidP="000203E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 w:rsidRPr="000203E0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是否为</w:t>
            </w:r>
          </w:p>
          <w:p w14:paraId="310C358A" w14:textId="2308DB50" w:rsidR="000203E0" w:rsidRPr="000203E0" w:rsidRDefault="000203E0" w:rsidP="000203E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 w:rsidRPr="000203E0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马工程教材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14:paraId="2ACE32F4" w14:textId="35A1F54F" w:rsidR="000203E0" w:rsidRPr="00290962" w:rsidRDefault="008C3B9A" w:rsidP="00D57CF5">
            <w:pPr>
              <w:ind w:leftChars="50" w:left="120"/>
              <w:jc w:val="left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否</w:t>
            </w:r>
          </w:p>
        </w:tc>
      </w:tr>
      <w:tr w:rsidR="00D57CF5" w14:paraId="1C56CF89" w14:textId="77777777" w:rsidTr="004A6F3A">
        <w:trPr>
          <w:trHeight w:val="68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7B5B0D85" w14:textId="77777777" w:rsidR="00D57CF5" w:rsidRPr="00290962" w:rsidRDefault="00D57CF5" w:rsidP="00D57CF5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先修课程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14:paraId="6F229263" w14:textId="71567578" w:rsidR="00D57CF5" w:rsidRPr="00290962" w:rsidRDefault="008C3B9A" w:rsidP="00DB2BE6">
            <w:pPr>
              <w:pStyle w:val="DG0"/>
              <w:jc w:val="both"/>
            </w:pPr>
            <w:r>
              <w:rPr>
                <w:rFonts w:hint="eastAsia"/>
              </w:rPr>
              <w:t>无</w:t>
            </w:r>
          </w:p>
        </w:tc>
      </w:tr>
      <w:tr w:rsidR="00D57CF5" w14:paraId="1C8B1152" w14:textId="77777777" w:rsidTr="00F46783">
        <w:trPr>
          <w:trHeight w:val="239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49648014" w14:textId="77777777" w:rsidR="00D57CF5" w:rsidRPr="00290962" w:rsidRDefault="00D57CF5" w:rsidP="00D57CF5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课程简介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</w:tcPr>
          <w:p w14:paraId="2F9259C8" w14:textId="172FAD1E" w:rsidR="00D57CF5" w:rsidRPr="008C3B9A" w:rsidRDefault="00C10FE1" w:rsidP="008C3B9A">
            <w:pPr>
              <w:pStyle w:val="DG0"/>
              <w:ind w:firstLineChars="224" w:firstLine="470"/>
              <w:jc w:val="both"/>
            </w:pPr>
            <w:r>
              <w:rPr>
                <w:rFonts w:hint="eastAsia"/>
              </w:rPr>
              <w:t>珠宝通论</w:t>
            </w:r>
            <w:r w:rsidR="008C3B9A" w:rsidRPr="008C3B9A">
              <w:t>是时尚传播专业的必修课程，它涉及到地质学（结晶学、矿物学、晶体光学、岩石学和矿床学）、经济、贸易、加工、时尚等学科知识。但针对时尚传播这样非地质</w:t>
            </w:r>
            <w:r w:rsidR="008C3B9A" w:rsidRPr="008C3B9A">
              <w:t>/</w:t>
            </w:r>
            <w:r w:rsidR="008C3B9A" w:rsidRPr="008C3B9A">
              <w:t>材料的专业，专门设计的本课程内容主要包括：</w:t>
            </w:r>
            <w:r w:rsidR="008C3B9A" w:rsidRPr="008C3B9A">
              <w:t xml:space="preserve"> </w:t>
            </w:r>
            <w:r w:rsidR="008C3B9A" w:rsidRPr="008C3B9A">
              <w:t>珠宝首饰绪论、宝石概论、</w:t>
            </w:r>
            <w:r w:rsidR="008C3B9A" w:rsidRPr="008C3B9A">
              <w:t xml:space="preserve"> </w:t>
            </w:r>
            <w:r w:rsidR="008C3B9A" w:rsidRPr="008C3B9A">
              <w:t>宝石各论、当代时尚和珠宝首饰等。本课程的学习目的是让学生对宝石学有一个全面系统的概念，掌握基础的常见宝玉石的性质，为后续的相关专业课程学习打下基础。</w:t>
            </w:r>
          </w:p>
        </w:tc>
      </w:tr>
      <w:tr w:rsidR="00D57CF5" w14:paraId="4D307D10" w14:textId="77777777" w:rsidTr="008B1082">
        <w:trPr>
          <w:trHeight w:val="1701"/>
        </w:trPr>
        <w:tc>
          <w:tcPr>
            <w:tcW w:w="1691" w:type="dxa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1E242B17" w14:textId="77777777" w:rsidR="00D57CF5" w:rsidRPr="00290962" w:rsidRDefault="00D57CF5" w:rsidP="00D57CF5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选课建议</w:t>
            </w: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与学习要求</w:t>
            </w:r>
          </w:p>
        </w:tc>
        <w:tc>
          <w:tcPr>
            <w:tcW w:w="6585" w:type="dxa"/>
            <w:gridSpan w:val="6"/>
            <w:tcBorders>
              <w:bottom w:val="double" w:sz="4" w:space="0" w:color="auto"/>
              <w:right w:val="single" w:sz="12" w:space="0" w:color="auto"/>
            </w:tcBorders>
          </w:tcPr>
          <w:p w14:paraId="6C95E2F3" w14:textId="21D6F146" w:rsidR="00D57CF5" w:rsidRPr="00290962" w:rsidRDefault="008C3B9A" w:rsidP="008C3B9A">
            <w:pPr>
              <w:pStyle w:val="DG0"/>
              <w:ind w:firstLineChars="224" w:firstLine="470"/>
              <w:jc w:val="both"/>
            </w:pPr>
            <w:r w:rsidRPr="008C3B9A">
              <w:t>本课程适于时尚传播专业本科学生二年级第二学期学习，是该专业的一门专业必修课，考核方式为</w:t>
            </w:r>
            <w:r>
              <w:rPr>
                <w:rFonts w:hint="eastAsia"/>
              </w:rPr>
              <w:t>考查</w:t>
            </w:r>
            <w:r w:rsidRPr="008C3B9A">
              <w:t>课。本课程为学生宝石学方面的第一门课，可以不具备宝石学、地质学的基础知识。</w:t>
            </w:r>
          </w:p>
        </w:tc>
      </w:tr>
      <w:tr w:rsidR="009E2CDD" w14:paraId="3B9F0F24" w14:textId="77777777" w:rsidTr="008B1082">
        <w:trPr>
          <w:trHeight w:val="510"/>
        </w:trPr>
        <w:tc>
          <w:tcPr>
            <w:tcW w:w="1691" w:type="dxa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583AA128" w14:textId="02DD4F34" w:rsidR="009E2CDD" w:rsidRPr="00DD1052" w:rsidRDefault="009E2CDD" w:rsidP="00D57CF5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 w:rsidRPr="00DD105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大纲</w:t>
            </w:r>
            <w:r w:rsidR="004A4645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编写</w:t>
            </w:r>
            <w:r w:rsidRPr="00DD105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人</w:t>
            </w:r>
          </w:p>
        </w:tc>
        <w:tc>
          <w:tcPr>
            <w:tcW w:w="3532" w:type="dxa"/>
            <w:gridSpan w:val="2"/>
            <w:tcBorders>
              <w:top w:val="double" w:sz="4" w:space="0" w:color="auto"/>
            </w:tcBorders>
            <w:vAlign w:val="center"/>
          </w:tcPr>
          <w:p w14:paraId="5C456D45" w14:textId="72EE67BA" w:rsidR="009E2CDD" w:rsidRPr="00DD1052" w:rsidRDefault="006A2657" w:rsidP="00D57CF5">
            <w:pPr>
              <w:jc w:val="right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F0E418F" wp14:editId="0141B17D">
                  <wp:simplePos x="0" y="0"/>
                  <wp:positionH relativeFrom="column">
                    <wp:posOffset>552450</wp:posOffset>
                  </wp:positionH>
                  <wp:positionV relativeFrom="paragraph">
                    <wp:posOffset>-46355</wp:posOffset>
                  </wp:positionV>
                  <wp:extent cx="800100" cy="307340"/>
                  <wp:effectExtent l="0" t="0" r="0" b="0"/>
                  <wp:wrapNone/>
                  <wp:docPr id="143828839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307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E2CDD" w:rsidRPr="00DD1052"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tcBorders>
              <w:top w:val="double" w:sz="4" w:space="0" w:color="auto"/>
            </w:tcBorders>
            <w:vAlign w:val="center"/>
          </w:tcPr>
          <w:p w14:paraId="37592E28" w14:textId="5D31ABD4" w:rsidR="009E2CDD" w:rsidRPr="00DD1052" w:rsidRDefault="0009721F" w:rsidP="00CA18FD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制/</w:t>
            </w:r>
            <w:r w:rsidR="009E2CDD" w:rsidRPr="00DD105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修订时间</w:t>
            </w:r>
          </w:p>
        </w:tc>
        <w:tc>
          <w:tcPr>
            <w:tcW w:w="1628" w:type="dxa"/>
            <w:gridSpan w:val="2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6EEAAA95" w14:textId="459DBE20" w:rsidR="009E2CDD" w:rsidRPr="00DD1052" w:rsidRDefault="008C3B9A" w:rsidP="00546A82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</w:t>
            </w:r>
            <w:r w:rsidR="00546AB0">
              <w:rPr>
                <w:rFonts w:ascii="Times New Roman" w:hAnsi="Times New Roman" w:hint="eastAsia"/>
                <w:color w:val="000000"/>
                <w:sz w:val="21"/>
                <w:szCs w:val="21"/>
              </w:rPr>
              <w:t>5</w:t>
            </w:r>
            <w:r w:rsidR="006A2657">
              <w:rPr>
                <w:rFonts w:ascii="Times New Roman" w:hAnsi="Times New Roman" w:hint="eastAsia"/>
                <w:color w:val="000000"/>
                <w:sz w:val="21"/>
                <w:szCs w:val="21"/>
              </w:rPr>
              <w:t>.9.6</w:t>
            </w:r>
          </w:p>
        </w:tc>
      </w:tr>
      <w:tr w:rsidR="009E2CDD" w14:paraId="0717CE0D" w14:textId="77777777" w:rsidTr="008B1082">
        <w:trPr>
          <w:trHeight w:val="51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6014990A" w14:textId="77777777" w:rsidR="009E2CDD" w:rsidRPr="00DD1052" w:rsidRDefault="009E2CDD" w:rsidP="00D57CF5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 w:rsidRPr="00DD105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专业负责人</w:t>
            </w:r>
          </w:p>
        </w:tc>
        <w:tc>
          <w:tcPr>
            <w:tcW w:w="3532" w:type="dxa"/>
            <w:gridSpan w:val="2"/>
            <w:vAlign w:val="center"/>
          </w:tcPr>
          <w:p w14:paraId="114000FB" w14:textId="4DBF936D" w:rsidR="009E2CDD" w:rsidRPr="00DD1052" w:rsidRDefault="00546AB0" w:rsidP="0027339A">
            <w:pPr>
              <w:jc w:val="right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noProof/>
                <w:szCs w:val="21"/>
              </w:rPr>
              <w:drawing>
                <wp:inline distT="0" distB="0" distL="0" distR="0" wp14:anchorId="7EEE65C5" wp14:editId="1AC33FB0">
                  <wp:extent cx="717550" cy="254000"/>
                  <wp:effectExtent l="0" t="0" r="6350" b="0"/>
                  <wp:docPr id="1350206836" name="图片 1" descr="徐娅芬-签名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7" descr="徐娅芬-签名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7550" cy="25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98794B7" wp14:editId="7160FB55">
                  <wp:extent cx="679450" cy="349250"/>
                  <wp:effectExtent l="0" t="0" r="6350" b="0"/>
                  <wp:docPr id="1820624859" name="图片 2" descr="835e000d6b9b420beccf3c23e3c29b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8" descr="835e000d6b9b420beccf3c23e3c29b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961" b="124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9450" cy="34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E2CDD" w:rsidRPr="00DD1052"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vAlign w:val="center"/>
          </w:tcPr>
          <w:p w14:paraId="418025EC" w14:textId="3FF554A9" w:rsidR="009E2CDD" w:rsidRPr="00DD1052" w:rsidRDefault="009A307B" w:rsidP="00CA18FD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审定</w:t>
            </w:r>
            <w:r w:rsidR="009E2CDD" w:rsidRPr="00DD105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时间</w:t>
            </w:r>
          </w:p>
        </w:tc>
        <w:tc>
          <w:tcPr>
            <w:tcW w:w="1628" w:type="dxa"/>
            <w:gridSpan w:val="2"/>
            <w:tcBorders>
              <w:right w:val="single" w:sz="12" w:space="0" w:color="auto"/>
            </w:tcBorders>
            <w:vAlign w:val="center"/>
          </w:tcPr>
          <w:p w14:paraId="434D49DF" w14:textId="5A3E989E" w:rsidR="009E2CDD" w:rsidRPr="00DD1052" w:rsidRDefault="006A2657" w:rsidP="00546A82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 xml:space="preserve"> </w:t>
            </w:r>
            <w:r w:rsidR="00546AB0">
              <w:rPr>
                <w:rFonts w:ascii="Times New Roman" w:hAnsi="Times New Roman" w:hint="eastAsia"/>
                <w:color w:val="000000"/>
                <w:sz w:val="21"/>
                <w:szCs w:val="21"/>
              </w:rPr>
              <w:t>2</w:t>
            </w:r>
            <w:r w:rsidR="00546AB0">
              <w:rPr>
                <w:rFonts w:ascii="Times New Roman" w:hAnsi="Times New Roman"/>
                <w:color w:val="000000"/>
                <w:sz w:val="21"/>
                <w:szCs w:val="21"/>
              </w:rPr>
              <w:t>02</w:t>
            </w:r>
            <w:r w:rsidR="00546AB0">
              <w:rPr>
                <w:rFonts w:ascii="Times New Roman" w:hAnsi="Times New Roman" w:hint="eastAsia"/>
                <w:color w:val="000000"/>
                <w:sz w:val="21"/>
                <w:szCs w:val="21"/>
              </w:rPr>
              <w:t>5.9.6</w:t>
            </w:r>
          </w:p>
        </w:tc>
      </w:tr>
      <w:tr w:rsidR="009E2CDD" w14:paraId="49288E96" w14:textId="77777777" w:rsidTr="008B1082">
        <w:trPr>
          <w:trHeight w:val="510"/>
        </w:trPr>
        <w:tc>
          <w:tcPr>
            <w:tcW w:w="169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7487AA0" w14:textId="6A8BCBE0" w:rsidR="009E2CDD" w:rsidRPr="00DD1052" w:rsidRDefault="009E2CDD" w:rsidP="00D57CF5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 w:rsidRPr="00DD105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学院</w:t>
            </w:r>
            <w:r w:rsidR="009A307B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负责</w:t>
            </w:r>
            <w:r w:rsidRPr="00DD105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人</w:t>
            </w:r>
          </w:p>
        </w:tc>
        <w:tc>
          <w:tcPr>
            <w:tcW w:w="3532" w:type="dxa"/>
            <w:gridSpan w:val="2"/>
            <w:tcBorders>
              <w:bottom w:val="single" w:sz="12" w:space="0" w:color="auto"/>
            </w:tcBorders>
            <w:vAlign w:val="center"/>
          </w:tcPr>
          <w:p w14:paraId="729524EA" w14:textId="0EB22504" w:rsidR="009E2CDD" w:rsidRPr="00DD1052" w:rsidRDefault="00546AB0" w:rsidP="00D57CF5">
            <w:pPr>
              <w:jc w:val="right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noProof/>
                <w:szCs w:val="21"/>
              </w:rPr>
              <w:drawing>
                <wp:inline distT="0" distB="0" distL="0" distR="0" wp14:anchorId="6342CB1D" wp14:editId="581A3A76">
                  <wp:extent cx="781050" cy="355600"/>
                  <wp:effectExtent l="0" t="0" r="0" b="6350"/>
                  <wp:docPr id="398292613" name="图片 3" descr="a0e6149d95f587e4576ab22bc7750e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9" descr="a0e6149d95f587e4576ab22bc7750e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35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E2CDD" w:rsidRPr="00DD1052"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tcBorders>
              <w:bottom w:val="single" w:sz="12" w:space="0" w:color="auto"/>
            </w:tcBorders>
            <w:vAlign w:val="center"/>
          </w:tcPr>
          <w:p w14:paraId="6F4A3339" w14:textId="64BE54E3" w:rsidR="009E2CDD" w:rsidRPr="00DD1052" w:rsidRDefault="009E2CDD" w:rsidP="00CA18FD">
            <w:pPr>
              <w:jc w:val="center"/>
              <w:rPr>
                <w:rFonts w:hint="eastAsia"/>
                <w:sz w:val="21"/>
                <w:szCs w:val="21"/>
              </w:rPr>
            </w:pPr>
            <w:r w:rsidRPr="00DD105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批准时间</w:t>
            </w:r>
          </w:p>
        </w:tc>
        <w:tc>
          <w:tcPr>
            <w:tcW w:w="1628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865EC58" w14:textId="2E71BD97" w:rsidR="009E2CDD" w:rsidRPr="00DD1052" w:rsidRDefault="00546AB0" w:rsidP="00546A82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5.9.6</w:t>
            </w:r>
          </w:p>
        </w:tc>
      </w:tr>
    </w:tbl>
    <w:p w14:paraId="0E671D4E" w14:textId="77777777" w:rsidR="00497334" w:rsidRDefault="00497334" w:rsidP="00066041">
      <w:pPr>
        <w:spacing w:line="100" w:lineRule="exact"/>
        <w:rPr>
          <w:rFonts w:ascii="Arial" w:eastAsia="黑体" w:hAnsi="Arial"/>
        </w:rPr>
      </w:pPr>
      <w:r>
        <w:br w:type="page"/>
      </w:r>
    </w:p>
    <w:p w14:paraId="33F2E72F" w14:textId="4C8AFB5F" w:rsidR="00E6080E" w:rsidRDefault="009D7CF9" w:rsidP="00290962">
      <w:pPr>
        <w:pStyle w:val="DG1"/>
        <w:spacing w:beforeLines="100" w:before="326" w:line="360" w:lineRule="auto"/>
        <w:rPr>
          <w:rFonts w:ascii="黑体" w:hAnsi="宋体" w:hint="eastAsia"/>
        </w:rPr>
      </w:pPr>
      <w:r w:rsidRPr="00290962">
        <w:rPr>
          <w:rFonts w:ascii="黑体" w:hAnsi="宋体" w:hint="eastAsia"/>
        </w:rPr>
        <w:lastRenderedPageBreak/>
        <w:t>二</w:t>
      </w:r>
      <w:r w:rsidR="00E6080E" w:rsidRPr="00290962">
        <w:rPr>
          <w:rFonts w:ascii="黑体" w:hAnsi="宋体" w:hint="eastAsia"/>
        </w:rPr>
        <w:t>、</w:t>
      </w:r>
      <w:r w:rsidRPr="00290962">
        <w:rPr>
          <w:rFonts w:ascii="黑体" w:hAnsi="宋体" w:hint="eastAsia"/>
        </w:rPr>
        <w:t>课程目标</w:t>
      </w:r>
      <w:r w:rsidR="00992674">
        <w:rPr>
          <w:rFonts w:ascii="黑体" w:hAnsi="宋体" w:hint="eastAsia"/>
        </w:rPr>
        <w:t>与</w:t>
      </w:r>
      <w:r w:rsidR="00992674" w:rsidRPr="00290962">
        <w:rPr>
          <w:rFonts w:ascii="黑体" w:hAnsi="宋体" w:hint="eastAsia"/>
        </w:rPr>
        <w:t>毕业要求</w:t>
      </w:r>
    </w:p>
    <w:p w14:paraId="4FA1CB46" w14:textId="08F84FBE" w:rsidR="00AC1479" w:rsidRDefault="00AC1479" w:rsidP="00AC1479">
      <w:pPr>
        <w:pStyle w:val="DG2"/>
        <w:spacing w:before="81" w:after="163"/>
      </w:pPr>
      <w:r w:rsidRPr="00305F23">
        <w:rPr>
          <w:rFonts w:hint="eastAsia"/>
        </w:rPr>
        <w:t>（</w:t>
      </w:r>
      <w:r>
        <w:rPr>
          <w:rFonts w:hint="eastAsia"/>
        </w:rPr>
        <w:t>一</w:t>
      </w:r>
      <w:r w:rsidRPr="00305F23">
        <w:rPr>
          <w:rFonts w:hint="eastAsia"/>
        </w:rPr>
        <w:t>）课程目标</w:t>
      </w:r>
      <w:r w:rsidRPr="00305F23">
        <w:rPr>
          <w:rFonts w:hint="eastAsia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206"/>
        <w:gridCol w:w="764"/>
        <w:gridCol w:w="6306"/>
      </w:tblGrid>
      <w:tr w:rsidR="00992674" w:rsidRPr="003C61A5" w14:paraId="00BD765B" w14:textId="77777777" w:rsidTr="00C94429">
        <w:trPr>
          <w:trHeight w:val="454"/>
          <w:jc w:val="center"/>
        </w:trPr>
        <w:tc>
          <w:tcPr>
            <w:tcW w:w="1206" w:type="dxa"/>
            <w:vAlign w:val="center"/>
          </w:tcPr>
          <w:p w14:paraId="3187CE91" w14:textId="713F5FB4" w:rsidR="00992674" w:rsidRPr="00290962" w:rsidRDefault="00992674" w:rsidP="00AD6166">
            <w:pPr>
              <w:snapToGrid w:val="0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类型</w:t>
            </w:r>
          </w:p>
        </w:tc>
        <w:tc>
          <w:tcPr>
            <w:tcW w:w="764" w:type="dxa"/>
            <w:vAlign w:val="center"/>
          </w:tcPr>
          <w:p w14:paraId="420C5A2E" w14:textId="27476E82" w:rsidR="00992674" w:rsidRPr="00290962" w:rsidRDefault="00992674" w:rsidP="00AD6166">
            <w:pPr>
              <w:snapToGrid w:val="0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</w:pPr>
            <w:r w:rsidRPr="00992674"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序号</w:t>
            </w:r>
          </w:p>
        </w:tc>
        <w:tc>
          <w:tcPr>
            <w:tcW w:w="6306" w:type="dxa"/>
            <w:vAlign w:val="center"/>
          </w:tcPr>
          <w:p w14:paraId="6EEC77D1" w14:textId="50A01C80" w:rsidR="00992674" w:rsidRPr="00290962" w:rsidRDefault="00992674" w:rsidP="00AD6166">
            <w:pPr>
              <w:snapToGrid w:val="0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内容</w:t>
            </w:r>
          </w:p>
        </w:tc>
      </w:tr>
      <w:tr w:rsidR="002E0587" w:rsidRPr="007C794A" w14:paraId="718409C0" w14:textId="77777777" w:rsidTr="004828D4">
        <w:trPr>
          <w:trHeight w:val="340"/>
          <w:jc w:val="center"/>
        </w:trPr>
        <w:tc>
          <w:tcPr>
            <w:tcW w:w="1206" w:type="dxa"/>
            <w:vMerge w:val="restart"/>
            <w:vAlign w:val="center"/>
          </w:tcPr>
          <w:p w14:paraId="7F72240C" w14:textId="7FAEDEFA" w:rsidR="002E0587" w:rsidRPr="007C794A" w:rsidRDefault="002E0587" w:rsidP="002E0587">
            <w:pPr>
              <w:snapToGrid w:val="0"/>
              <w:jc w:val="center"/>
              <w:rPr>
                <w:rFonts w:hint="eastAsia"/>
              </w:rPr>
            </w:pPr>
            <w:r w:rsidRPr="00992674"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知识目标</w:t>
            </w:r>
          </w:p>
        </w:tc>
        <w:tc>
          <w:tcPr>
            <w:tcW w:w="764" w:type="dxa"/>
            <w:vAlign w:val="center"/>
          </w:tcPr>
          <w:p w14:paraId="58DDD9E5" w14:textId="72AD1946" w:rsidR="002E0587" w:rsidRPr="00992674" w:rsidRDefault="002E0587" w:rsidP="002E0587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 w:rsidRPr="00992674"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  <w:t>1</w:t>
            </w:r>
          </w:p>
        </w:tc>
        <w:tc>
          <w:tcPr>
            <w:tcW w:w="6306" w:type="dxa"/>
          </w:tcPr>
          <w:p w14:paraId="51FCFD08" w14:textId="1228B5C7" w:rsidR="002E0587" w:rsidRPr="00992674" w:rsidRDefault="002E0587" w:rsidP="002E0587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 w:rsidRPr="00077E25">
              <w:rPr>
                <w:rFonts w:hint="eastAsia"/>
              </w:rPr>
              <w:t>掌握珠宝的基本概念、分类、特点、历史与文化背景，了解国内外珠宝市场的现状与趋势</w:t>
            </w:r>
          </w:p>
        </w:tc>
      </w:tr>
      <w:tr w:rsidR="002E0587" w:rsidRPr="003C61A5" w14:paraId="3C59B1FD" w14:textId="77777777" w:rsidTr="004828D4">
        <w:trPr>
          <w:trHeight w:val="340"/>
          <w:jc w:val="center"/>
        </w:trPr>
        <w:tc>
          <w:tcPr>
            <w:tcW w:w="1206" w:type="dxa"/>
            <w:vMerge/>
            <w:vAlign w:val="center"/>
          </w:tcPr>
          <w:p w14:paraId="7176EF87" w14:textId="77777777" w:rsidR="002E0587" w:rsidRPr="003C61A5" w:rsidRDefault="002E0587" w:rsidP="002E0587">
            <w:pPr>
              <w:pStyle w:val="DG0"/>
              <w:rPr>
                <w:bCs/>
              </w:rPr>
            </w:pPr>
          </w:p>
        </w:tc>
        <w:tc>
          <w:tcPr>
            <w:tcW w:w="764" w:type="dxa"/>
            <w:vAlign w:val="center"/>
          </w:tcPr>
          <w:p w14:paraId="7ACFF3B8" w14:textId="7007F19B" w:rsidR="002E0587" w:rsidRPr="00992674" w:rsidRDefault="002E0587" w:rsidP="002E0587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 w:rsidRPr="00992674"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  <w:t>2</w:t>
            </w:r>
          </w:p>
        </w:tc>
        <w:tc>
          <w:tcPr>
            <w:tcW w:w="6306" w:type="dxa"/>
          </w:tcPr>
          <w:p w14:paraId="16C5C66B" w14:textId="3ED249B1" w:rsidR="002E0587" w:rsidRPr="00992674" w:rsidRDefault="002E0587" w:rsidP="002E0587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 w:rsidRPr="00077E25">
              <w:rPr>
                <w:rFonts w:hint="eastAsia"/>
              </w:rPr>
              <w:t>理解珠宝的选购、鉴定、保养、加工与设计等方面的专业知识和技术，掌握珠宝行业的相关法规和标准</w:t>
            </w:r>
          </w:p>
        </w:tc>
      </w:tr>
      <w:tr w:rsidR="002E0587" w:rsidRPr="007C794A" w14:paraId="30B147DF" w14:textId="77777777" w:rsidTr="004828D4">
        <w:trPr>
          <w:trHeight w:val="340"/>
          <w:jc w:val="center"/>
        </w:trPr>
        <w:tc>
          <w:tcPr>
            <w:tcW w:w="1206" w:type="dxa"/>
            <w:vMerge w:val="restart"/>
            <w:vAlign w:val="center"/>
          </w:tcPr>
          <w:p w14:paraId="4FB4ADEE" w14:textId="0A61AEAD" w:rsidR="002E0587" w:rsidRPr="007C794A" w:rsidRDefault="002E0587" w:rsidP="002E0587">
            <w:pPr>
              <w:snapToGrid w:val="0"/>
              <w:jc w:val="center"/>
              <w:rPr>
                <w:rFonts w:hint="eastAsia"/>
              </w:rPr>
            </w:pPr>
            <w:r w:rsidRPr="00992674"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技能目标</w:t>
            </w:r>
          </w:p>
        </w:tc>
        <w:tc>
          <w:tcPr>
            <w:tcW w:w="764" w:type="dxa"/>
            <w:vAlign w:val="center"/>
          </w:tcPr>
          <w:p w14:paraId="61816AA3" w14:textId="1C576902" w:rsidR="002E0587" w:rsidRPr="00992674" w:rsidRDefault="002E0587" w:rsidP="002E0587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  <w:t>3</w:t>
            </w:r>
          </w:p>
        </w:tc>
        <w:tc>
          <w:tcPr>
            <w:tcW w:w="6306" w:type="dxa"/>
          </w:tcPr>
          <w:p w14:paraId="3CE4CDA0" w14:textId="2461E032" w:rsidR="002E0587" w:rsidRPr="00992674" w:rsidRDefault="002E0587" w:rsidP="002E0587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 w:rsidRPr="00077E25">
              <w:rPr>
                <w:rFonts w:hint="eastAsia"/>
              </w:rPr>
              <w:t>能够运用时尚传播的理论和方法，分析珠宝的审美特征、流行因素、消费群体和传播策略，提出具有创意和实效的珠宝推广方案</w:t>
            </w:r>
          </w:p>
        </w:tc>
      </w:tr>
      <w:tr w:rsidR="00992674" w:rsidRPr="007C794A" w14:paraId="36B25042" w14:textId="77777777" w:rsidTr="00C94429">
        <w:trPr>
          <w:trHeight w:val="340"/>
          <w:jc w:val="center"/>
        </w:trPr>
        <w:tc>
          <w:tcPr>
            <w:tcW w:w="1206" w:type="dxa"/>
            <w:vMerge/>
            <w:vAlign w:val="center"/>
          </w:tcPr>
          <w:p w14:paraId="1C1EFA33" w14:textId="77777777" w:rsidR="00992674" w:rsidRPr="007C794A" w:rsidRDefault="00992674" w:rsidP="00AD6166">
            <w:pPr>
              <w:pStyle w:val="DG0"/>
              <w:rPr>
                <w:rFonts w:ascii="宋体" w:hAnsi="宋体" w:hint="eastAsia"/>
              </w:rPr>
            </w:pPr>
          </w:p>
        </w:tc>
        <w:tc>
          <w:tcPr>
            <w:tcW w:w="764" w:type="dxa"/>
            <w:vAlign w:val="center"/>
          </w:tcPr>
          <w:p w14:paraId="6B71353D" w14:textId="606424D3" w:rsidR="00992674" w:rsidRPr="00992674" w:rsidRDefault="00992674" w:rsidP="00992674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4</w:t>
            </w:r>
          </w:p>
        </w:tc>
        <w:tc>
          <w:tcPr>
            <w:tcW w:w="6306" w:type="dxa"/>
            <w:vAlign w:val="center"/>
          </w:tcPr>
          <w:p w14:paraId="711466A2" w14:textId="498ECA1C" w:rsidR="00992674" w:rsidRPr="00992674" w:rsidRDefault="006F6F28" w:rsidP="00992674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 w:rsidRPr="006F6F28">
              <w:rPr>
                <w:rFonts w:ascii="宋体" w:hAnsi="宋体" w:hint="eastAsia"/>
                <w:bCs/>
              </w:rPr>
              <w:t>能够运用计算机信息技术，进行</w:t>
            </w:r>
            <w:r w:rsidR="00A157C3">
              <w:rPr>
                <w:rFonts w:ascii="宋体" w:hAnsi="宋体" w:hint="eastAsia"/>
                <w:bCs/>
              </w:rPr>
              <w:t>基本的珠宝产品分析</w:t>
            </w:r>
            <w:r w:rsidRPr="006F6F28">
              <w:rPr>
                <w:rFonts w:ascii="宋体" w:hAnsi="宋体" w:hint="eastAsia"/>
                <w:bCs/>
              </w:rPr>
              <w:t>、</w:t>
            </w:r>
            <w:r w:rsidR="00A157C3">
              <w:rPr>
                <w:rFonts w:ascii="宋体" w:hAnsi="宋体" w:hint="eastAsia"/>
                <w:bCs/>
              </w:rPr>
              <w:t>筛选，</w:t>
            </w:r>
            <w:r w:rsidRPr="006F6F28">
              <w:rPr>
                <w:rFonts w:ascii="宋体" w:hAnsi="宋体" w:hint="eastAsia"/>
                <w:bCs/>
              </w:rPr>
              <w:t>展示设计和网络传播等工作</w:t>
            </w:r>
          </w:p>
        </w:tc>
      </w:tr>
      <w:tr w:rsidR="00787899" w:rsidRPr="007C794A" w14:paraId="43AA4C17" w14:textId="77777777" w:rsidTr="00217654">
        <w:trPr>
          <w:trHeight w:val="340"/>
          <w:jc w:val="center"/>
        </w:trPr>
        <w:tc>
          <w:tcPr>
            <w:tcW w:w="1206" w:type="dxa"/>
            <w:vMerge w:val="restart"/>
            <w:vAlign w:val="center"/>
          </w:tcPr>
          <w:p w14:paraId="0AFC370E" w14:textId="77777777" w:rsidR="00787899" w:rsidRDefault="00787899" w:rsidP="00787899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 w:rsidRPr="00992674"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素养目标</w:t>
            </w:r>
          </w:p>
          <w:p w14:paraId="417F1853" w14:textId="4DFF13BB" w:rsidR="00787899" w:rsidRPr="007C794A" w:rsidRDefault="00787899" w:rsidP="00787899">
            <w:pPr>
              <w:snapToGrid w:val="0"/>
              <w:jc w:val="center"/>
              <w:rPr>
                <w:rFonts w:hint="eastAsia"/>
              </w:rPr>
            </w:pPr>
            <w:r w:rsidRPr="00992674"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(</w:t>
            </w: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含</w:t>
            </w:r>
            <w:r w:rsidRPr="00992674"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课程思政目标</w:t>
            </w:r>
            <w:r w:rsidRPr="00992674"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  <w:t>)</w:t>
            </w:r>
          </w:p>
        </w:tc>
        <w:tc>
          <w:tcPr>
            <w:tcW w:w="764" w:type="dxa"/>
            <w:vAlign w:val="center"/>
          </w:tcPr>
          <w:p w14:paraId="43D4EFA2" w14:textId="4F522A50" w:rsidR="00787899" w:rsidRPr="00992674" w:rsidRDefault="00787899" w:rsidP="00787899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 w:rsidRPr="00992674"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5</w:t>
            </w:r>
          </w:p>
        </w:tc>
        <w:tc>
          <w:tcPr>
            <w:tcW w:w="6306" w:type="dxa"/>
          </w:tcPr>
          <w:p w14:paraId="5AF9FEA1" w14:textId="7AC852B2" w:rsidR="00787899" w:rsidRPr="00992674" w:rsidRDefault="00787899" w:rsidP="00787899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 w:rsidRPr="00CF17E2">
              <w:rPr>
                <w:rFonts w:hint="eastAsia"/>
              </w:rPr>
              <w:t>培养对珠宝的热爱和敏感，</w:t>
            </w:r>
            <w:r w:rsidR="00D13F2E" w:rsidRPr="00CF17E2">
              <w:rPr>
                <w:rFonts w:hint="eastAsia"/>
              </w:rPr>
              <w:t>增强时尚创新和创业意识</w:t>
            </w:r>
            <w:r w:rsidR="00C10FE1">
              <w:rPr>
                <w:rFonts w:hint="eastAsia"/>
              </w:rPr>
              <w:t>，</w:t>
            </w:r>
            <w:r w:rsidR="00D13F2E" w:rsidRPr="00CF17E2">
              <w:rPr>
                <w:rFonts w:hint="eastAsia"/>
              </w:rPr>
              <w:t>开拓国际视野，尊重不同国家和地区的珠宝文化和风俗，具备跨文化交流和合作的能力</w:t>
            </w:r>
          </w:p>
        </w:tc>
      </w:tr>
      <w:tr w:rsidR="00787899" w:rsidRPr="007C794A" w14:paraId="4DAD8D23" w14:textId="77777777" w:rsidTr="00217654">
        <w:trPr>
          <w:trHeight w:val="340"/>
          <w:jc w:val="center"/>
        </w:trPr>
        <w:tc>
          <w:tcPr>
            <w:tcW w:w="1206" w:type="dxa"/>
            <w:vMerge/>
            <w:vAlign w:val="center"/>
          </w:tcPr>
          <w:p w14:paraId="38BD479D" w14:textId="77777777" w:rsidR="00787899" w:rsidRPr="007C794A" w:rsidRDefault="00787899" w:rsidP="00787899">
            <w:pPr>
              <w:pStyle w:val="DG0"/>
              <w:rPr>
                <w:rFonts w:ascii="宋体" w:hAnsi="宋体" w:hint="eastAsia"/>
              </w:rPr>
            </w:pPr>
          </w:p>
        </w:tc>
        <w:tc>
          <w:tcPr>
            <w:tcW w:w="764" w:type="dxa"/>
            <w:vAlign w:val="center"/>
          </w:tcPr>
          <w:p w14:paraId="5071298D" w14:textId="1E2E17C8" w:rsidR="00787899" w:rsidRPr="00992674" w:rsidRDefault="00787899" w:rsidP="00787899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 w:rsidRPr="00992674"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6</w:t>
            </w:r>
          </w:p>
        </w:tc>
        <w:tc>
          <w:tcPr>
            <w:tcW w:w="6306" w:type="dxa"/>
          </w:tcPr>
          <w:p w14:paraId="2053E60F" w14:textId="13E17987" w:rsidR="00787899" w:rsidRPr="00992674" w:rsidRDefault="00787899" w:rsidP="00787899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 w:rsidRPr="00CF17E2">
              <w:rPr>
                <w:rFonts w:hint="eastAsia"/>
              </w:rPr>
              <w:t>增进对祖国珠宝文化的认同和传承，</w:t>
            </w:r>
            <w:r w:rsidR="00D13F2E" w:rsidRPr="00992674">
              <w:rPr>
                <w:rFonts w:ascii="宋体" w:hAnsi="宋体"/>
                <w:bCs/>
              </w:rPr>
              <w:t xml:space="preserve"> </w:t>
            </w:r>
            <w:r w:rsidR="00D13F2E" w:rsidRPr="00CF17E2">
              <w:rPr>
                <w:rFonts w:hint="eastAsia"/>
              </w:rPr>
              <w:t>提高自身的审美修养和品位，树立职业道德和社会责任感</w:t>
            </w:r>
          </w:p>
        </w:tc>
      </w:tr>
    </w:tbl>
    <w:p w14:paraId="089BD5FC" w14:textId="50C90CC8" w:rsidR="009D7CF9" w:rsidRPr="00305F23" w:rsidRDefault="009D7CF9" w:rsidP="005770A6">
      <w:pPr>
        <w:pStyle w:val="DG2"/>
        <w:spacing w:beforeLines="50" w:before="163" w:after="163"/>
      </w:pPr>
      <w:r w:rsidRPr="00305F23">
        <w:rPr>
          <w:rFonts w:hint="eastAsia"/>
        </w:rPr>
        <w:t>（</w:t>
      </w:r>
      <w:r w:rsidR="00AC1479">
        <w:rPr>
          <w:rFonts w:hint="eastAsia"/>
        </w:rPr>
        <w:t>二</w:t>
      </w:r>
      <w:r w:rsidRPr="00305F23">
        <w:rPr>
          <w:rFonts w:hint="eastAsia"/>
        </w:rPr>
        <w:t>）课程支撑的毕业要求</w:t>
      </w: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C94429" w14:paraId="13DA0CF5" w14:textId="77777777" w:rsidTr="00044088">
        <w:tc>
          <w:tcPr>
            <w:tcW w:w="8296" w:type="dxa"/>
          </w:tcPr>
          <w:p w14:paraId="018ED53A" w14:textId="77777777" w:rsidR="00F5559D" w:rsidRDefault="00F5559D" w:rsidP="00F5559D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 w:rsidRPr="00F5559D">
              <w:rPr>
                <w:rFonts w:ascii="宋体" w:hAnsi="宋体"/>
                <w:bCs/>
              </w:rPr>
              <w:t>LO1品德修养</w:t>
            </w:r>
            <w:r w:rsidRPr="00F5559D">
              <w:rPr>
                <w:rFonts w:ascii="宋体" w:hAnsi="宋体"/>
                <w:bCs/>
              </w:rPr>
              <w:tab/>
            </w:r>
          </w:p>
          <w:p w14:paraId="655BF530" w14:textId="269267FE" w:rsidR="005770A6" w:rsidRPr="0063249D" w:rsidRDefault="00F5559D" w:rsidP="00F5559D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 w:rsidRPr="00F5559D">
              <w:rPr>
                <w:rFonts w:ascii="宋体" w:hAnsi="宋体"/>
                <w:bCs/>
              </w:rPr>
              <w:t>①爱党爱国，坚决拥护党的领导，热爱祖国的大好河山、悠久历史、灿烂文化，自觉维护民族利益和国家尊严。</w:t>
            </w:r>
          </w:p>
        </w:tc>
      </w:tr>
      <w:tr w:rsidR="00815B8D" w14:paraId="644F64E0" w14:textId="77777777" w:rsidTr="00044088">
        <w:tc>
          <w:tcPr>
            <w:tcW w:w="8296" w:type="dxa"/>
          </w:tcPr>
          <w:p w14:paraId="11B6795C" w14:textId="6A9EC820" w:rsidR="00815B8D" w:rsidRPr="0063249D" w:rsidRDefault="005A6912" w:rsidP="0063249D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 w:rsidRPr="005A6912">
              <w:rPr>
                <w:rFonts w:ascii="宋体" w:hAnsi="宋体"/>
                <w:bCs/>
              </w:rPr>
              <w:t>LO2专业能力</w:t>
            </w:r>
          </w:p>
          <w:p w14:paraId="31EDBB9A" w14:textId="6B3394E7" w:rsidR="00815B8D" w:rsidRDefault="00267477" w:rsidP="0063249D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 w:rsidRPr="00267477">
              <w:rPr>
                <w:rFonts w:ascii="宋体" w:hAnsi="宋体" w:hint="eastAsia"/>
                <w:bCs/>
              </w:rPr>
              <w:t>②具备复合型的知识结构。掌握时尚传播的专业知识体系，具有传播学、时尚学、计算机信息技术科学、艺术学等构成当代时尚传播理论的核心知识和理论修养，形成跨专业、复合型、应用型的新文科知识结构，掌握时尚传播的发展历史与运行规律，具有职业伦理道德及行业审美素养。</w:t>
            </w:r>
          </w:p>
          <w:p w14:paraId="3E6C85A2" w14:textId="2254A375" w:rsidR="005770A6" w:rsidRPr="0063249D" w:rsidRDefault="00AE2990" w:rsidP="0063249D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 w:rsidRPr="00AE2990">
              <w:rPr>
                <w:rFonts w:ascii="宋体" w:hAnsi="宋体" w:hint="eastAsia"/>
                <w:bCs/>
              </w:rPr>
              <w:t>④具备时尚行业创意创新能力。具备珠宝、服饰、美妆等领域审美创意能力，设计创新能力、品牌策划能力、时尚流行预测能力、时尚项目运营能力等。</w:t>
            </w:r>
          </w:p>
        </w:tc>
      </w:tr>
      <w:tr w:rsidR="00815B8D" w14:paraId="012308A5" w14:textId="77777777" w:rsidTr="00044088">
        <w:tc>
          <w:tcPr>
            <w:tcW w:w="8296" w:type="dxa"/>
          </w:tcPr>
          <w:p w14:paraId="4B9EF5E5" w14:textId="6F64F93E" w:rsidR="00815B8D" w:rsidRDefault="000653A1" w:rsidP="0063249D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 w:rsidRPr="000653A1">
              <w:rPr>
                <w:rFonts w:ascii="宋体" w:hAnsi="宋体"/>
                <w:bCs/>
              </w:rPr>
              <w:t>LO5健康发展</w:t>
            </w:r>
          </w:p>
          <w:p w14:paraId="34E2F022" w14:textId="790232FD" w:rsidR="00883C73" w:rsidRPr="0063249D" w:rsidRDefault="009F3902" w:rsidP="0063249D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 w:rsidRPr="009F3902">
              <w:rPr>
                <w:rFonts w:ascii="宋体" w:hAnsi="宋体" w:hint="eastAsia"/>
                <w:bCs/>
              </w:rPr>
              <w:t>⑤持续发展，具有爱护环境的意识，与自然和谐相处的环保理念与行动；具备终生学习的意识和能力。</w:t>
            </w:r>
          </w:p>
        </w:tc>
      </w:tr>
      <w:tr w:rsidR="00FB2787" w14:paraId="092E254A" w14:textId="77777777" w:rsidTr="00044088">
        <w:tc>
          <w:tcPr>
            <w:tcW w:w="8296" w:type="dxa"/>
          </w:tcPr>
          <w:p w14:paraId="6DC8674B" w14:textId="77777777" w:rsidR="00FB2787" w:rsidRDefault="00FB2787" w:rsidP="0063249D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 w:rsidRPr="00FB2787">
              <w:rPr>
                <w:rFonts w:ascii="宋体" w:hAnsi="宋体"/>
                <w:bCs/>
              </w:rPr>
              <w:t>LO8国际视野</w:t>
            </w:r>
          </w:p>
          <w:p w14:paraId="6D2A41E0" w14:textId="26D20E31" w:rsidR="00FB2787" w:rsidRPr="000653A1" w:rsidRDefault="00A72BD7" w:rsidP="0063249D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 w:rsidRPr="00A72BD7">
              <w:rPr>
                <w:rFonts w:ascii="宋体" w:hAnsi="宋体" w:hint="eastAsia"/>
                <w:bCs/>
              </w:rPr>
              <w:t>②理解其他国家历史文化，有跨文化交流能力。</w:t>
            </w:r>
          </w:p>
        </w:tc>
      </w:tr>
    </w:tbl>
    <w:p w14:paraId="6A27BE0A" w14:textId="3AD29081" w:rsidR="00E7081D" w:rsidRPr="00305F23" w:rsidRDefault="009D7CF9" w:rsidP="005770A6">
      <w:pPr>
        <w:pStyle w:val="DG2"/>
        <w:spacing w:beforeLines="50" w:before="163" w:after="163"/>
      </w:pPr>
      <w:r w:rsidRPr="00305F23">
        <w:rPr>
          <w:rFonts w:hint="eastAsia"/>
        </w:rPr>
        <w:t>（</w:t>
      </w:r>
      <w:r w:rsidR="00AC1479">
        <w:rPr>
          <w:rFonts w:hint="eastAsia"/>
        </w:rPr>
        <w:t>三</w:t>
      </w:r>
      <w:r w:rsidRPr="00305F23">
        <w:rPr>
          <w:rFonts w:hint="eastAsia"/>
        </w:rPr>
        <w:t>）毕业要求与</w:t>
      </w:r>
      <w:r w:rsidR="00EB791E" w:rsidRPr="00305F23">
        <w:rPr>
          <w:rFonts w:hint="eastAsia"/>
        </w:rPr>
        <w:t>课程目标</w:t>
      </w:r>
      <w:r w:rsidRPr="00305F23">
        <w:rPr>
          <w:rFonts w:hint="eastAsia"/>
        </w:rPr>
        <w:t>的关系</w:t>
      </w:r>
      <w:r w:rsidR="00EB791E" w:rsidRPr="00305F23">
        <w:rPr>
          <w:rFonts w:hint="eastAsia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759"/>
        <w:gridCol w:w="775"/>
        <w:gridCol w:w="775"/>
        <w:gridCol w:w="4764"/>
        <w:gridCol w:w="1203"/>
      </w:tblGrid>
      <w:tr w:rsidR="00597EC2" w14:paraId="323E1193" w14:textId="77777777" w:rsidTr="000E276F">
        <w:trPr>
          <w:trHeight w:val="391"/>
          <w:jc w:val="center"/>
        </w:trPr>
        <w:tc>
          <w:tcPr>
            <w:tcW w:w="759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84B0D79" w14:textId="77777777" w:rsidR="00597EC2" w:rsidRPr="00290962" w:rsidRDefault="00597EC2" w:rsidP="00AD6166">
            <w:pPr>
              <w:pStyle w:val="DG"/>
              <w:rPr>
                <w:szCs w:val="16"/>
              </w:rPr>
            </w:pPr>
            <w:r w:rsidRPr="00290962">
              <w:rPr>
                <w:rFonts w:ascii="黑体" w:hAnsi="黑体" w:hint="eastAsia"/>
                <w:szCs w:val="18"/>
              </w:rPr>
              <w:lastRenderedPageBreak/>
              <w:t>毕业要求</w:t>
            </w:r>
          </w:p>
        </w:tc>
        <w:tc>
          <w:tcPr>
            <w:tcW w:w="775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0250B94C" w14:textId="77777777" w:rsidR="00597EC2" w:rsidRPr="00290962" w:rsidRDefault="00597EC2" w:rsidP="00AD6166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指标点</w:t>
            </w:r>
          </w:p>
        </w:tc>
        <w:tc>
          <w:tcPr>
            <w:tcW w:w="775" w:type="dxa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6DE14005" w14:textId="77777777" w:rsidR="00597EC2" w:rsidRPr="00290962" w:rsidRDefault="00597EC2" w:rsidP="00AD6166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支撑度</w:t>
            </w:r>
          </w:p>
        </w:tc>
        <w:tc>
          <w:tcPr>
            <w:tcW w:w="4764" w:type="dxa"/>
            <w:tcBorders>
              <w:top w:val="single" w:sz="12" w:space="0" w:color="auto"/>
            </w:tcBorders>
            <w:vAlign w:val="center"/>
          </w:tcPr>
          <w:p w14:paraId="2D9AEFC2" w14:textId="77777777" w:rsidR="00597EC2" w:rsidRPr="00290962" w:rsidRDefault="00597EC2" w:rsidP="00AD6166">
            <w:pPr>
              <w:pStyle w:val="DG"/>
              <w:rPr>
                <w:szCs w:val="16"/>
              </w:rPr>
            </w:pPr>
            <w:r w:rsidRPr="00290962">
              <w:rPr>
                <w:rFonts w:hint="eastAsia"/>
                <w:szCs w:val="16"/>
              </w:rPr>
              <w:t>课程目标</w:t>
            </w:r>
          </w:p>
        </w:tc>
        <w:tc>
          <w:tcPr>
            <w:tcW w:w="120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BECB08E" w14:textId="77777777" w:rsidR="00597EC2" w:rsidRPr="00290962" w:rsidRDefault="00597EC2" w:rsidP="00AD6166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对指标点的贡献度</w:t>
            </w:r>
          </w:p>
        </w:tc>
      </w:tr>
      <w:tr w:rsidR="00B549D9" w14:paraId="58667D92" w14:textId="77777777" w:rsidTr="000E276F">
        <w:trPr>
          <w:trHeight w:val="804"/>
          <w:jc w:val="center"/>
        </w:trPr>
        <w:tc>
          <w:tcPr>
            <w:tcW w:w="75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94D883D" w14:textId="5A1CAFCD" w:rsidR="00B549D9" w:rsidRPr="0027339A" w:rsidRDefault="00B549D9" w:rsidP="00AD6166">
            <w:pPr>
              <w:pStyle w:val="DG0"/>
            </w:pPr>
            <w:r>
              <w:rPr>
                <w:rFonts w:hint="eastAsia"/>
              </w:rPr>
              <w:t>L</w:t>
            </w:r>
            <w:r>
              <w:t>01</w:t>
            </w:r>
          </w:p>
        </w:tc>
        <w:tc>
          <w:tcPr>
            <w:tcW w:w="775" w:type="dxa"/>
            <w:tcBorders>
              <w:left w:val="single" w:sz="4" w:space="0" w:color="auto"/>
            </w:tcBorders>
            <w:vAlign w:val="center"/>
          </w:tcPr>
          <w:p w14:paraId="4E705B22" w14:textId="663CD8AB" w:rsidR="00B549D9" w:rsidRPr="00524300" w:rsidRDefault="00B549D9" w:rsidP="00AD6166">
            <w:pPr>
              <w:pStyle w:val="DG0"/>
              <w:rPr>
                <w:rFonts w:cs="Times New Roman"/>
                <w:bCs/>
              </w:rPr>
            </w:pPr>
            <w:r>
              <w:rPr>
                <w:rFonts w:cs="Times New Roman" w:hint="eastAsia"/>
                <w:bCs/>
              </w:rPr>
              <w:t>①</w:t>
            </w:r>
          </w:p>
        </w:tc>
        <w:tc>
          <w:tcPr>
            <w:tcW w:w="775" w:type="dxa"/>
            <w:tcBorders>
              <w:right w:val="double" w:sz="4" w:space="0" w:color="auto"/>
            </w:tcBorders>
            <w:vAlign w:val="center"/>
          </w:tcPr>
          <w:p w14:paraId="4765126D" w14:textId="002C7450" w:rsidR="00B549D9" w:rsidRPr="00F100D2" w:rsidRDefault="00D13F2E" w:rsidP="00AD6166">
            <w:pPr>
              <w:pStyle w:val="DG0"/>
              <w:rPr>
                <w:rFonts w:ascii="宋体" w:hAnsi="宋体" w:hint="eastAsia"/>
              </w:rPr>
            </w:pPr>
            <w:r>
              <w:rPr>
                <w:rFonts w:ascii="宋体" w:hAnsi="宋体"/>
              </w:rPr>
              <w:t>M</w:t>
            </w:r>
          </w:p>
        </w:tc>
        <w:tc>
          <w:tcPr>
            <w:tcW w:w="4764" w:type="dxa"/>
            <w:vAlign w:val="center"/>
          </w:tcPr>
          <w:p w14:paraId="61D5CC33" w14:textId="63C05496" w:rsidR="00B549D9" w:rsidRPr="005126F1" w:rsidRDefault="00D13F2E" w:rsidP="00D13F2E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6</w:t>
            </w:r>
            <w:r>
              <w:rPr>
                <w:rFonts w:ascii="宋体" w:hAnsi="宋体"/>
                <w:bCs/>
              </w:rPr>
              <w:t>.</w:t>
            </w:r>
            <w:r>
              <w:rPr>
                <w:rFonts w:hint="eastAsia"/>
              </w:rPr>
              <w:t xml:space="preserve"> </w:t>
            </w:r>
            <w:r w:rsidRPr="00D13F2E">
              <w:rPr>
                <w:rFonts w:ascii="宋体" w:hAnsi="宋体" w:hint="eastAsia"/>
                <w:bCs/>
              </w:rPr>
              <w:t>增进对祖国珠宝文化的认同和传承，</w:t>
            </w:r>
            <w:r w:rsidRPr="00D13F2E">
              <w:rPr>
                <w:rFonts w:ascii="宋体" w:hAnsi="宋体"/>
                <w:bCs/>
              </w:rPr>
              <w:t xml:space="preserve"> 提高自身的审美修养和品位，树立职业道德和社会责任感</w:t>
            </w:r>
          </w:p>
        </w:tc>
        <w:tc>
          <w:tcPr>
            <w:tcW w:w="1203" w:type="dxa"/>
            <w:tcBorders>
              <w:right w:val="single" w:sz="12" w:space="0" w:color="auto"/>
            </w:tcBorders>
            <w:vAlign w:val="center"/>
          </w:tcPr>
          <w:p w14:paraId="62079831" w14:textId="246DA22F" w:rsidR="00B549D9" w:rsidRPr="005126F1" w:rsidRDefault="00D13F2E" w:rsidP="00AD6166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1</w:t>
            </w:r>
            <w:r>
              <w:rPr>
                <w:rFonts w:ascii="宋体" w:hAnsi="宋体"/>
                <w:bCs/>
              </w:rPr>
              <w:t>00%</w:t>
            </w:r>
          </w:p>
        </w:tc>
      </w:tr>
      <w:tr w:rsidR="001C4ED2" w14:paraId="6D99A554" w14:textId="77777777" w:rsidTr="000E276F">
        <w:trPr>
          <w:trHeight w:val="340"/>
          <w:jc w:val="center"/>
        </w:trPr>
        <w:tc>
          <w:tcPr>
            <w:tcW w:w="759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5C2C345" w14:textId="2624F832" w:rsidR="001C4ED2" w:rsidRPr="0027339A" w:rsidRDefault="001C4ED2" w:rsidP="001C4ED2">
            <w:pPr>
              <w:pStyle w:val="DG0"/>
            </w:pPr>
            <w:r>
              <w:rPr>
                <w:rFonts w:hint="eastAsia"/>
              </w:rPr>
              <w:t>L</w:t>
            </w:r>
            <w:r>
              <w:t>02</w:t>
            </w:r>
          </w:p>
        </w:tc>
        <w:tc>
          <w:tcPr>
            <w:tcW w:w="775" w:type="dxa"/>
            <w:tcBorders>
              <w:left w:val="single" w:sz="4" w:space="0" w:color="auto"/>
            </w:tcBorders>
            <w:vAlign w:val="center"/>
          </w:tcPr>
          <w:p w14:paraId="4BCA33D0" w14:textId="156D6519" w:rsidR="001C4ED2" w:rsidRPr="00524300" w:rsidRDefault="001C4ED2" w:rsidP="001C4ED2">
            <w:pPr>
              <w:pStyle w:val="DG0"/>
              <w:rPr>
                <w:rFonts w:cs="Times New Roman"/>
                <w:bCs/>
              </w:rPr>
            </w:pPr>
            <w:r>
              <w:rPr>
                <w:rFonts w:cs="Times New Roman" w:hint="eastAsia"/>
                <w:bCs/>
              </w:rPr>
              <w:t>②</w:t>
            </w:r>
          </w:p>
        </w:tc>
        <w:tc>
          <w:tcPr>
            <w:tcW w:w="775" w:type="dxa"/>
            <w:tcBorders>
              <w:right w:val="double" w:sz="4" w:space="0" w:color="auto"/>
            </w:tcBorders>
            <w:vAlign w:val="center"/>
          </w:tcPr>
          <w:p w14:paraId="2732953F" w14:textId="47FE4A5D" w:rsidR="001C4ED2" w:rsidRPr="00F100D2" w:rsidRDefault="001C4ED2" w:rsidP="001C4ED2">
            <w:pPr>
              <w:pStyle w:val="DG0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H</w:t>
            </w:r>
          </w:p>
        </w:tc>
        <w:tc>
          <w:tcPr>
            <w:tcW w:w="4764" w:type="dxa"/>
          </w:tcPr>
          <w:p w14:paraId="067AA3D9" w14:textId="6BFB6C4E" w:rsidR="001C4ED2" w:rsidRPr="005126F1" w:rsidRDefault="001C4ED2" w:rsidP="001C4ED2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hint="eastAsia"/>
              </w:rPr>
              <w:t>1</w:t>
            </w:r>
            <w:r>
              <w:t>.</w:t>
            </w:r>
            <w:r w:rsidRPr="00077E25">
              <w:rPr>
                <w:rFonts w:hint="eastAsia"/>
              </w:rPr>
              <w:t>掌握珠宝的基本概念、分类、特点、历史与文化背景，了解国内外珠宝市场的现状与趋势</w:t>
            </w:r>
          </w:p>
        </w:tc>
        <w:tc>
          <w:tcPr>
            <w:tcW w:w="1203" w:type="dxa"/>
            <w:tcBorders>
              <w:right w:val="single" w:sz="12" w:space="0" w:color="auto"/>
            </w:tcBorders>
            <w:vAlign w:val="center"/>
          </w:tcPr>
          <w:p w14:paraId="29EC698A" w14:textId="5D55783F" w:rsidR="001C4ED2" w:rsidRPr="005126F1" w:rsidRDefault="006A7F4A" w:rsidP="001C4ED2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5</w:t>
            </w:r>
            <w:r>
              <w:rPr>
                <w:rFonts w:ascii="宋体" w:hAnsi="宋体"/>
                <w:bCs/>
              </w:rPr>
              <w:t>0%</w:t>
            </w:r>
          </w:p>
        </w:tc>
      </w:tr>
      <w:tr w:rsidR="001C4ED2" w14:paraId="2773B891" w14:textId="77777777" w:rsidTr="000E276F">
        <w:trPr>
          <w:trHeight w:val="340"/>
          <w:jc w:val="center"/>
        </w:trPr>
        <w:tc>
          <w:tcPr>
            <w:tcW w:w="75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A686B52" w14:textId="77777777" w:rsidR="001C4ED2" w:rsidRPr="0027339A" w:rsidRDefault="001C4ED2" w:rsidP="001C4ED2">
            <w:pPr>
              <w:pStyle w:val="DG0"/>
            </w:pPr>
          </w:p>
        </w:tc>
        <w:tc>
          <w:tcPr>
            <w:tcW w:w="775" w:type="dxa"/>
            <w:vMerge w:val="restart"/>
            <w:tcBorders>
              <w:left w:val="single" w:sz="4" w:space="0" w:color="auto"/>
            </w:tcBorders>
            <w:vAlign w:val="center"/>
          </w:tcPr>
          <w:p w14:paraId="52EA0087" w14:textId="67F2AA5A" w:rsidR="001C4ED2" w:rsidRPr="00524300" w:rsidRDefault="001C4ED2" w:rsidP="001C4ED2">
            <w:pPr>
              <w:pStyle w:val="DG0"/>
              <w:rPr>
                <w:rFonts w:cs="Times New Roman"/>
                <w:bCs/>
              </w:rPr>
            </w:pPr>
            <w:r>
              <w:rPr>
                <w:rFonts w:cs="Times New Roman" w:hint="eastAsia"/>
                <w:bCs/>
              </w:rPr>
              <w:t>④</w:t>
            </w:r>
          </w:p>
        </w:tc>
        <w:tc>
          <w:tcPr>
            <w:tcW w:w="775" w:type="dxa"/>
            <w:vMerge w:val="restart"/>
            <w:tcBorders>
              <w:right w:val="double" w:sz="4" w:space="0" w:color="auto"/>
            </w:tcBorders>
            <w:vAlign w:val="center"/>
          </w:tcPr>
          <w:p w14:paraId="76232FC7" w14:textId="0262F914" w:rsidR="001C4ED2" w:rsidRPr="00F100D2" w:rsidRDefault="001C4ED2" w:rsidP="001C4ED2">
            <w:pPr>
              <w:pStyle w:val="DG0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M</w:t>
            </w:r>
          </w:p>
        </w:tc>
        <w:tc>
          <w:tcPr>
            <w:tcW w:w="4764" w:type="dxa"/>
            <w:vAlign w:val="center"/>
          </w:tcPr>
          <w:p w14:paraId="21274B25" w14:textId="515F9399" w:rsidR="001C4ED2" w:rsidRPr="005126F1" w:rsidRDefault="001C4ED2" w:rsidP="001C4ED2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hint="eastAsia"/>
              </w:rPr>
              <w:t>2</w:t>
            </w:r>
            <w:r>
              <w:t>.</w:t>
            </w:r>
            <w:r w:rsidRPr="00077E25">
              <w:rPr>
                <w:rFonts w:hint="eastAsia"/>
              </w:rPr>
              <w:t>理解珠宝的选购、鉴定、保养、加工与设计等方面的专业知识和技术，掌握珠宝行业的相关法规和标准</w:t>
            </w:r>
          </w:p>
        </w:tc>
        <w:tc>
          <w:tcPr>
            <w:tcW w:w="1203" w:type="dxa"/>
            <w:tcBorders>
              <w:right w:val="single" w:sz="12" w:space="0" w:color="auto"/>
            </w:tcBorders>
            <w:vAlign w:val="center"/>
          </w:tcPr>
          <w:p w14:paraId="7B7A8CAD" w14:textId="7A0F38F4" w:rsidR="001C4ED2" w:rsidRPr="005126F1" w:rsidRDefault="006A7F4A" w:rsidP="001C4ED2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3</w:t>
            </w:r>
            <w:r>
              <w:rPr>
                <w:rFonts w:ascii="宋体" w:hAnsi="宋体"/>
                <w:bCs/>
              </w:rPr>
              <w:t>0%</w:t>
            </w:r>
          </w:p>
        </w:tc>
      </w:tr>
      <w:tr w:rsidR="001C4ED2" w14:paraId="6696D38B" w14:textId="77777777" w:rsidTr="000E276F">
        <w:trPr>
          <w:trHeight w:val="340"/>
          <w:jc w:val="center"/>
        </w:trPr>
        <w:tc>
          <w:tcPr>
            <w:tcW w:w="75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D7C65EC" w14:textId="77777777" w:rsidR="001C4ED2" w:rsidRPr="0027339A" w:rsidRDefault="001C4ED2" w:rsidP="001C4ED2">
            <w:pPr>
              <w:pStyle w:val="DG0"/>
            </w:pPr>
          </w:p>
        </w:tc>
        <w:tc>
          <w:tcPr>
            <w:tcW w:w="775" w:type="dxa"/>
            <w:vMerge/>
            <w:tcBorders>
              <w:left w:val="single" w:sz="4" w:space="0" w:color="auto"/>
            </w:tcBorders>
            <w:vAlign w:val="center"/>
          </w:tcPr>
          <w:p w14:paraId="485EE101" w14:textId="77777777" w:rsidR="001C4ED2" w:rsidRPr="00524300" w:rsidRDefault="001C4ED2" w:rsidP="001C4ED2">
            <w:pPr>
              <w:pStyle w:val="DG0"/>
              <w:rPr>
                <w:rFonts w:cs="Times New Roman"/>
                <w:bCs/>
              </w:rPr>
            </w:pPr>
          </w:p>
        </w:tc>
        <w:tc>
          <w:tcPr>
            <w:tcW w:w="775" w:type="dxa"/>
            <w:vMerge/>
            <w:tcBorders>
              <w:right w:val="double" w:sz="4" w:space="0" w:color="auto"/>
            </w:tcBorders>
            <w:vAlign w:val="center"/>
          </w:tcPr>
          <w:p w14:paraId="7AEACE22" w14:textId="77777777" w:rsidR="001C4ED2" w:rsidRPr="00F100D2" w:rsidRDefault="001C4ED2" w:rsidP="001C4ED2">
            <w:pPr>
              <w:pStyle w:val="DG0"/>
              <w:rPr>
                <w:rFonts w:ascii="宋体" w:hAnsi="宋体" w:hint="eastAsia"/>
              </w:rPr>
            </w:pPr>
          </w:p>
        </w:tc>
        <w:tc>
          <w:tcPr>
            <w:tcW w:w="4764" w:type="dxa"/>
            <w:vAlign w:val="center"/>
          </w:tcPr>
          <w:p w14:paraId="2DC7F9FE" w14:textId="5446C335" w:rsidR="001C4ED2" w:rsidRPr="005126F1" w:rsidRDefault="008030D5" w:rsidP="008030D5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4</w:t>
            </w:r>
            <w:r>
              <w:rPr>
                <w:rFonts w:ascii="宋体" w:hAnsi="宋体"/>
                <w:bCs/>
              </w:rPr>
              <w:t>.</w:t>
            </w:r>
            <w:r>
              <w:rPr>
                <w:rFonts w:hint="eastAsia"/>
              </w:rPr>
              <w:t xml:space="preserve"> </w:t>
            </w:r>
            <w:r w:rsidRPr="008030D5">
              <w:rPr>
                <w:rFonts w:ascii="宋体" w:hAnsi="宋体" w:hint="eastAsia"/>
                <w:bCs/>
              </w:rPr>
              <w:t>能够运用计算机信息技术，进行基本的珠宝产品分析、筛选，展示设计和网络传播等工作</w:t>
            </w:r>
          </w:p>
        </w:tc>
        <w:tc>
          <w:tcPr>
            <w:tcW w:w="1203" w:type="dxa"/>
            <w:tcBorders>
              <w:right w:val="single" w:sz="12" w:space="0" w:color="auto"/>
            </w:tcBorders>
            <w:vAlign w:val="center"/>
          </w:tcPr>
          <w:p w14:paraId="6BCE5B70" w14:textId="389DCF4F" w:rsidR="001C4ED2" w:rsidRPr="005126F1" w:rsidRDefault="006A7F4A" w:rsidP="001C4ED2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2</w:t>
            </w:r>
            <w:r>
              <w:rPr>
                <w:rFonts w:ascii="宋体" w:hAnsi="宋体"/>
                <w:bCs/>
              </w:rPr>
              <w:t>0%</w:t>
            </w:r>
          </w:p>
        </w:tc>
      </w:tr>
      <w:tr w:rsidR="001C4ED2" w14:paraId="51D5EEC6" w14:textId="77777777" w:rsidTr="000E276F">
        <w:trPr>
          <w:trHeight w:val="340"/>
          <w:jc w:val="center"/>
        </w:trPr>
        <w:tc>
          <w:tcPr>
            <w:tcW w:w="75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4549119" w14:textId="79738541" w:rsidR="001C4ED2" w:rsidRPr="0027339A" w:rsidRDefault="001C4ED2" w:rsidP="001C4ED2">
            <w:pPr>
              <w:pStyle w:val="DG0"/>
            </w:pPr>
            <w:r>
              <w:rPr>
                <w:rFonts w:hint="eastAsia"/>
              </w:rPr>
              <w:t>L</w:t>
            </w:r>
            <w:r>
              <w:t>05</w:t>
            </w:r>
          </w:p>
        </w:tc>
        <w:tc>
          <w:tcPr>
            <w:tcW w:w="775" w:type="dxa"/>
            <w:tcBorders>
              <w:left w:val="single" w:sz="4" w:space="0" w:color="auto"/>
            </w:tcBorders>
            <w:vAlign w:val="center"/>
          </w:tcPr>
          <w:p w14:paraId="7B4F4F5C" w14:textId="27B6DA02" w:rsidR="001C4ED2" w:rsidRPr="00524300" w:rsidRDefault="001C4ED2" w:rsidP="001C4ED2">
            <w:pPr>
              <w:pStyle w:val="DG0"/>
              <w:rPr>
                <w:rFonts w:cs="Times New Roman"/>
                <w:bCs/>
              </w:rPr>
            </w:pPr>
            <w:r>
              <w:rPr>
                <w:rFonts w:cs="Times New Roman" w:hint="eastAsia"/>
                <w:bCs/>
              </w:rPr>
              <w:t>⑤</w:t>
            </w:r>
          </w:p>
        </w:tc>
        <w:tc>
          <w:tcPr>
            <w:tcW w:w="775" w:type="dxa"/>
            <w:tcBorders>
              <w:right w:val="double" w:sz="4" w:space="0" w:color="auto"/>
            </w:tcBorders>
            <w:vAlign w:val="center"/>
          </w:tcPr>
          <w:p w14:paraId="2CA4701D" w14:textId="5A8EA99A" w:rsidR="001C4ED2" w:rsidRPr="00F100D2" w:rsidRDefault="001C4ED2" w:rsidP="001C4ED2">
            <w:pPr>
              <w:pStyle w:val="DG0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M</w:t>
            </w:r>
          </w:p>
        </w:tc>
        <w:tc>
          <w:tcPr>
            <w:tcW w:w="4764" w:type="dxa"/>
            <w:vAlign w:val="center"/>
          </w:tcPr>
          <w:p w14:paraId="7E6D72C1" w14:textId="13B4E5A2" w:rsidR="001C4ED2" w:rsidRPr="005126F1" w:rsidRDefault="001C4ED2" w:rsidP="001C4ED2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3</w:t>
            </w:r>
            <w:r>
              <w:rPr>
                <w:rFonts w:ascii="宋体" w:hAnsi="宋体"/>
                <w:bCs/>
              </w:rPr>
              <w:t>.</w:t>
            </w:r>
            <w:r w:rsidRPr="00077E25">
              <w:rPr>
                <w:rFonts w:hint="eastAsia"/>
              </w:rPr>
              <w:t xml:space="preserve"> </w:t>
            </w:r>
            <w:r w:rsidRPr="00077E25">
              <w:rPr>
                <w:rFonts w:hint="eastAsia"/>
              </w:rPr>
              <w:t>能够运用时尚传播的理论和方法，分析珠宝的审美特征、流行因素、消费群体和传播策略，提出具有创意和实效的珠宝</w:t>
            </w:r>
            <w:r w:rsidR="00087866">
              <w:rPr>
                <w:rFonts w:hint="eastAsia"/>
              </w:rPr>
              <w:t>文化</w:t>
            </w:r>
            <w:r w:rsidRPr="00077E25">
              <w:rPr>
                <w:rFonts w:hint="eastAsia"/>
              </w:rPr>
              <w:t>推广方案</w:t>
            </w:r>
          </w:p>
        </w:tc>
        <w:tc>
          <w:tcPr>
            <w:tcW w:w="1203" w:type="dxa"/>
            <w:tcBorders>
              <w:right w:val="single" w:sz="12" w:space="0" w:color="auto"/>
            </w:tcBorders>
            <w:vAlign w:val="center"/>
          </w:tcPr>
          <w:p w14:paraId="47D858DD" w14:textId="7C584756" w:rsidR="001C4ED2" w:rsidRPr="005126F1" w:rsidRDefault="00C80FB1" w:rsidP="001C4ED2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1</w:t>
            </w:r>
            <w:r>
              <w:rPr>
                <w:rFonts w:ascii="宋体" w:hAnsi="宋体"/>
                <w:bCs/>
              </w:rPr>
              <w:t>00%</w:t>
            </w:r>
          </w:p>
        </w:tc>
      </w:tr>
      <w:tr w:rsidR="001C4ED2" w14:paraId="4E912015" w14:textId="77777777" w:rsidTr="000E276F">
        <w:trPr>
          <w:trHeight w:val="340"/>
          <w:jc w:val="center"/>
        </w:trPr>
        <w:tc>
          <w:tcPr>
            <w:tcW w:w="759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451634" w14:textId="679198BE" w:rsidR="001C4ED2" w:rsidRPr="0027339A" w:rsidRDefault="001C4ED2" w:rsidP="001C4ED2">
            <w:pPr>
              <w:pStyle w:val="DG0"/>
            </w:pPr>
            <w:r>
              <w:rPr>
                <w:rFonts w:hint="eastAsia"/>
              </w:rPr>
              <w:t>L</w:t>
            </w:r>
            <w:r>
              <w:t>08</w:t>
            </w:r>
          </w:p>
        </w:tc>
        <w:tc>
          <w:tcPr>
            <w:tcW w:w="775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1F718BBB" w14:textId="00918058" w:rsidR="001C4ED2" w:rsidRPr="00524300" w:rsidRDefault="001C4ED2" w:rsidP="001C4ED2">
            <w:pPr>
              <w:pStyle w:val="DG0"/>
              <w:rPr>
                <w:rFonts w:cs="Times New Roman"/>
                <w:bCs/>
              </w:rPr>
            </w:pPr>
            <w:r>
              <w:rPr>
                <w:rFonts w:cs="Times New Roman" w:hint="eastAsia"/>
                <w:bCs/>
              </w:rPr>
              <w:t>②</w:t>
            </w:r>
          </w:p>
        </w:tc>
        <w:tc>
          <w:tcPr>
            <w:tcW w:w="775" w:type="dxa"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14:paraId="620A394F" w14:textId="2E87CA1A" w:rsidR="001C4ED2" w:rsidRPr="00F100D2" w:rsidRDefault="001C4ED2" w:rsidP="001C4ED2">
            <w:pPr>
              <w:pStyle w:val="DG0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M</w:t>
            </w:r>
          </w:p>
        </w:tc>
        <w:tc>
          <w:tcPr>
            <w:tcW w:w="4764" w:type="dxa"/>
            <w:tcBorders>
              <w:bottom w:val="single" w:sz="12" w:space="0" w:color="auto"/>
            </w:tcBorders>
            <w:vAlign w:val="center"/>
          </w:tcPr>
          <w:p w14:paraId="3D456444" w14:textId="33475C61" w:rsidR="001C4ED2" w:rsidRPr="005126F1" w:rsidRDefault="001C4ED2" w:rsidP="001C4ED2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5</w:t>
            </w:r>
            <w:r>
              <w:rPr>
                <w:rFonts w:ascii="宋体" w:hAnsi="宋体"/>
                <w:bCs/>
              </w:rPr>
              <w:t>.</w:t>
            </w:r>
            <w:r>
              <w:rPr>
                <w:rFonts w:hint="eastAsia"/>
              </w:rPr>
              <w:t xml:space="preserve"> </w:t>
            </w:r>
            <w:r w:rsidRPr="00CE5ABF">
              <w:rPr>
                <w:rFonts w:ascii="宋体" w:hAnsi="宋体" w:hint="eastAsia"/>
                <w:bCs/>
              </w:rPr>
              <w:t>培养对珠宝的热爱和敏感，增强时尚创新和创业意识</w:t>
            </w:r>
            <w:r w:rsidRPr="00CE5ABF">
              <w:rPr>
                <w:rFonts w:ascii="宋体" w:hAnsi="宋体"/>
                <w:bCs/>
              </w:rPr>
              <w:t>,开拓国际视野，尊重不同国家和地区的珠宝文化和风俗，具备跨文化交流和合作的能力</w:t>
            </w:r>
          </w:p>
        </w:tc>
        <w:tc>
          <w:tcPr>
            <w:tcW w:w="120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A245301" w14:textId="02BD1635" w:rsidR="001C4ED2" w:rsidRPr="005126F1" w:rsidRDefault="00C80FB1" w:rsidP="001C4ED2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1</w:t>
            </w:r>
            <w:r>
              <w:rPr>
                <w:rFonts w:ascii="宋体" w:hAnsi="宋体"/>
                <w:bCs/>
              </w:rPr>
              <w:t>00%</w:t>
            </w:r>
          </w:p>
        </w:tc>
      </w:tr>
    </w:tbl>
    <w:p w14:paraId="26C79895" w14:textId="19133B04" w:rsidR="00E7081D" w:rsidRPr="00290962" w:rsidRDefault="009D7CF9" w:rsidP="00290962">
      <w:pPr>
        <w:pStyle w:val="DG1"/>
        <w:spacing w:beforeLines="100" w:before="326" w:line="360" w:lineRule="auto"/>
        <w:rPr>
          <w:rFonts w:ascii="黑体" w:hAnsi="宋体" w:hint="eastAsia"/>
        </w:rPr>
      </w:pPr>
      <w:r w:rsidRPr="00290962">
        <w:rPr>
          <w:rFonts w:ascii="黑体" w:hAnsi="宋体" w:hint="eastAsia"/>
        </w:rPr>
        <w:t>三、</w:t>
      </w:r>
      <w:r w:rsidRPr="00290962">
        <w:rPr>
          <w:rFonts w:ascii="黑体" w:hAnsi="宋体"/>
        </w:rPr>
        <w:t>课程内容</w:t>
      </w:r>
      <w:r w:rsidR="00E31E69" w:rsidRPr="00290962">
        <w:rPr>
          <w:rFonts w:ascii="黑体" w:hAnsi="宋体" w:hint="eastAsia"/>
        </w:rPr>
        <w:t>与教学设计</w:t>
      </w:r>
    </w:p>
    <w:p w14:paraId="3DE4CAB0" w14:textId="180DDD1A" w:rsidR="00FD56C6" w:rsidRPr="00305F23" w:rsidRDefault="00FD56C6" w:rsidP="00305F23">
      <w:pPr>
        <w:pStyle w:val="DG2"/>
        <w:spacing w:before="81" w:after="163"/>
      </w:pPr>
      <w:r w:rsidRPr="00305F23">
        <w:rPr>
          <w:rFonts w:hint="eastAsia"/>
        </w:rPr>
        <w:t>（一）</w:t>
      </w:r>
      <w:r w:rsidR="00DB76B3" w:rsidRPr="00305F23">
        <w:rPr>
          <w:rFonts w:hint="eastAsia"/>
        </w:rPr>
        <w:t>各</w:t>
      </w:r>
      <w:r w:rsidR="00544523" w:rsidRPr="00305F23">
        <w:rPr>
          <w:rFonts w:hint="eastAsia"/>
        </w:rPr>
        <w:t>教学</w:t>
      </w:r>
      <w:r w:rsidR="00DB76B3" w:rsidRPr="00305F23">
        <w:rPr>
          <w:rFonts w:hint="eastAsia"/>
        </w:rPr>
        <w:t>单元预期学习成果与</w:t>
      </w:r>
      <w:r w:rsidR="00FE3221" w:rsidRPr="00305F23">
        <w:rPr>
          <w:rFonts w:hint="eastAsia"/>
        </w:rPr>
        <w:t>教学内容</w:t>
      </w: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18767C" w14:paraId="3AD320BA" w14:textId="77777777" w:rsidTr="0018767C">
        <w:tc>
          <w:tcPr>
            <w:tcW w:w="8296" w:type="dxa"/>
          </w:tcPr>
          <w:p w14:paraId="64580ADC" w14:textId="2A3EF9B6" w:rsidR="008C3B9A" w:rsidRPr="008C3B9A" w:rsidRDefault="008C3B9A" w:rsidP="008C3B9A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bookmarkStart w:id="0" w:name="OLE_LINK5"/>
            <w:bookmarkStart w:id="1" w:name="OLE_LINK6"/>
            <w:r w:rsidRPr="000E276F">
              <w:rPr>
                <w:rFonts w:ascii="宋体" w:hAnsi="宋体"/>
                <w:b/>
              </w:rPr>
              <w:t>第一单元</w:t>
            </w:r>
            <w:r w:rsidR="00C10FE1">
              <w:rPr>
                <w:rFonts w:ascii="宋体" w:hAnsi="宋体" w:hint="eastAsia"/>
                <w:bCs/>
              </w:rPr>
              <w:t xml:space="preserve"> </w:t>
            </w:r>
            <w:r w:rsidRPr="008C3B9A">
              <w:rPr>
                <w:rFonts w:ascii="宋体" w:hAnsi="宋体"/>
                <w:bCs/>
              </w:rPr>
              <w:t>绪论（理论4课时 实践0课时）</w:t>
            </w:r>
          </w:p>
          <w:p w14:paraId="20A57F74" w14:textId="77777777" w:rsidR="008C3B9A" w:rsidRPr="008C3B9A" w:rsidRDefault="008C3B9A" w:rsidP="008C3B9A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 w:rsidRPr="008C3B9A">
              <w:rPr>
                <w:rFonts w:ascii="宋体" w:hAnsi="宋体"/>
                <w:bCs/>
              </w:rPr>
              <w:t>知识点：宝石的概念、分类、命名。</w:t>
            </w:r>
          </w:p>
          <w:p w14:paraId="08173D57" w14:textId="77777777" w:rsidR="008C3B9A" w:rsidRDefault="008C3B9A" w:rsidP="008C3B9A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 w:rsidRPr="008C3B9A">
              <w:rPr>
                <w:rFonts w:ascii="宋体" w:hAnsi="宋体"/>
                <w:bCs/>
              </w:rPr>
              <w:t>能力要求：学生理解宝石的广义和狭义概念，归纳宝石品种和分类，了解宝石学的发展历程和现状，理解宝石的形成过程，理解宝石的晶系特征，制定课程学习计划。</w:t>
            </w:r>
          </w:p>
          <w:p w14:paraId="3B31E939" w14:textId="048EED81" w:rsidR="00CB09DA" w:rsidRPr="008C3B9A" w:rsidRDefault="00CB09DA" w:rsidP="008C3B9A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教学重点：</w:t>
            </w:r>
            <w:r w:rsidRPr="008C3B9A">
              <w:rPr>
                <w:rFonts w:ascii="宋体" w:hAnsi="宋体"/>
                <w:bCs/>
              </w:rPr>
              <w:t>了解宝石学的发展历程和现状</w:t>
            </w:r>
            <w:r>
              <w:rPr>
                <w:rFonts w:ascii="宋体" w:hAnsi="宋体" w:hint="eastAsia"/>
                <w:bCs/>
              </w:rPr>
              <w:t>。</w:t>
            </w:r>
          </w:p>
          <w:p w14:paraId="4C12B60A" w14:textId="2773B7D5" w:rsidR="008C3B9A" w:rsidRPr="008C3B9A" w:rsidRDefault="008C3B9A" w:rsidP="008C3B9A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 w:rsidRPr="008C3B9A">
              <w:rPr>
                <w:rFonts w:ascii="宋体" w:hAnsi="宋体"/>
                <w:bCs/>
              </w:rPr>
              <w:t>教学难点：宝石的分类，宝石的形成过程。</w:t>
            </w:r>
          </w:p>
          <w:p w14:paraId="04DE8377" w14:textId="38D1AF89" w:rsidR="008C3B9A" w:rsidRPr="008C3B9A" w:rsidRDefault="008C3B9A" w:rsidP="008C3B9A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 w:rsidRPr="000E276F">
              <w:rPr>
                <w:rFonts w:ascii="宋体" w:hAnsi="宋体"/>
                <w:b/>
              </w:rPr>
              <w:t>第二单元</w:t>
            </w:r>
            <w:r w:rsidRPr="008C3B9A">
              <w:rPr>
                <w:rFonts w:ascii="宋体" w:hAnsi="宋体"/>
                <w:bCs/>
              </w:rPr>
              <w:t xml:space="preserve"> </w:t>
            </w:r>
            <w:r w:rsidR="00C10FE1">
              <w:rPr>
                <w:rFonts w:ascii="宋体" w:hAnsi="宋体" w:hint="eastAsia"/>
                <w:bCs/>
              </w:rPr>
              <w:t>贵重</w:t>
            </w:r>
            <w:r w:rsidRPr="008C3B9A">
              <w:rPr>
                <w:rFonts w:ascii="宋体" w:hAnsi="宋体"/>
                <w:bCs/>
              </w:rPr>
              <w:t>宝石（理论</w:t>
            </w:r>
            <w:r w:rsidR="00C10FE1">
              <w:rPr>
                <w:rFonts w:ascii="宋体" w:hAnsi="宋体" w:hint="eastAsia"/>
                <w:bCs/>
              </w:rPr>
              <w:t>8</w:t>
            </w:r>
            <w:r w:rsidRPr="008C3B9A">
              <w:rPr>
                <w:rFonts w:ascii="宋体" w:hAnsi="宋体"/>
                <w:bCs/>
              </w:rPr>
              <w:t>课时 实践0课时）</w:t>
            </w:r>
          </w:p>
          <w:p w14:paraId="676619EF" w14:textId="60B6415F" w:rsidR="008C3B9A" w:rsidRPr="008C3B9A" w:rsidRDefault="008C3B9A" w:rsidP="008C3B9A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 w:rsidRPr="008C3B9A">
              <w:rPr>
                <w:rFonts w:ascii="宋体" w:hAnsi="宋体"/>
                <w:bCs/>
              </w:rPr>
              <w:t>知识点:常见</w:t>
            </w:r>
            <w:r w:rsidR="00C10FE1">
              <w:rPr>
                <w:rFonts w:ascii="宋体" w:hAnsi="宋体" w:hint="eastAsia"/>
                <w:bCs/>
              </w:rPr>
              <w:t>贵重宝石</w:t>
            </w:r>
            <w:r w:rsidRPr="008C3B9A">
              <w:rPr>
                <w:rFonts w:ascii="宋体" w:hAnsi="宋体"/>
                <w:bCs/>
              </w:rPr>
              <w:t>品种（包括钻石、</w:t>
            </w:r>
            <w:r w:rsidR="00C10FE1">
              <w:rPr>
                <w:rFonts w:ascii="宋体" w:hAnsi="宋体" w:hint="eastAsia"/>
                <w:bCs/>
              </w:rPr>
              <w:t>红蓝宝石、</w:t>
            </w:r>
            <w:r w:rsidRPr="008C3B9A">
              <w:rPr>
                <w:rFonts w:ascii="宋体" w:hAnsi="宋体"/>
                <w:bCs/>
              </w:rPr>
              <w:t>祖母绿、</w:t>
            </w:r>
            <w:r w:rsidR="00C10FE1">
              <w:rPr>
                <w:rFonts w:ascii="宋体" w:hAnsi="宋体" w:hint="eastAsia"/>
                <w:bCs/>
              </w:rPr>
              <w:t>金绿宝石</w:t>
            </w:r>
            <w:r w:rsidRPr="008C3B9A">
              <w:rPr>
                <w:rFonts w:ascii="宋体" w:hAnsi="宋体"/>
                <w:bCs/>
              </w:rPr>
              <w:t>）的</w:t>
            </w:r>
            <w:r w:rsidR="00C10FE1">
              <w:rPr>
                <w:rFonts w:ascii="宋体" w:hAnsi="宋体" w:hint="eastAsia"/>
                <w:bCs/>
              </w:rPr>
              <w:t>基础性质</w:t>
            </w:r>
            <w:r w:rsidRPr="008C3B9A">
              <w:rPr>
                <w:rFonts w:ascii="宋体" w:hAnsi="宋体"/>
                <w:bCs/>
              </w:rPr>
              <w:t>、</w:t>
            </w:r>
            <w:r w:rsidR="00C10FE1">
              <w:rPr>
                <w:rFonts w:ascii="宋体" w:hAnsi="宋体" w:hint="eastAsia"/>
                <w:bCs/>
              </w:rPr>
              <w:t>分类、宝石学</w:t>
            </w:r>
            <w:r w:rsidRPr="008C3B9A">
              <w:rPr>
                <w:rFonts w:ascii="宋体" w:hAnsi="宋体"/>
                <w:bCs/>
              </w:rPr>
              <w:t>特征、</w:t>
            </w:r>
            <w:r w:rsidR="00C10FE1">
              <w:rPr>
                <w:rFonts w:ascii="宋体" w:hAnsi="宋体" w:hint="eastAsia"/>
                <w:bCs/>
              </w:rPr>
              <w:t>品质评价、市场</w:t>
            </w:r>
            <w:r w:rsidRPr="008C3B9A">
              <w:rPr>
                <w:rFonts w:ascii="宋体" w:hAnsi="宋体"/>
                <w:bCs/>
              </w:rPr>
              <w:t>和产地</w:t>
            </w:r>
            <w:r w:rsidR="00C10FE1">
              <w:rPr>
                <w:rFonts w:ascii="宋体" w:hAnsi="宋体" w:hint="eastAsia"/>
                <w:bCs/>
              </w:rPr>
              <w:t>等</w:t>
            </w:r>
            <w:r w:rsidRPr="008C3B9A">
              <w:rPr>
                <w:rFonts w:ascii="宋体" w:hAnsi="宋体"/>
                <w:bCs/>
              </w:rPr>
              <w:t>。</w:t>
            </w:r>
          </w:p>
          <w:p w14:paraId="52FDDE62" w14:textId="4DCF943C" w:rsidR="008C3B9A" w:rsidRDefault="008C3B9A" w:rsidP="008C3B9A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 w:rsidRPr="008C3B9A">
              <w:rPr>
                <w:rFonts w:ascii="宋体" w:hAnsi="宋体"/>
                <w:bCs/>
              </w:rPr>
              <w:t>能力要求：掌握贵重宝石的宝石学特征；理解</w:t>
            </w:r>
            <w:r w:rsidR="00C10FE1">
              <w:rPr>
                <w:rFonts w:ascii="宋体" w:hAnsi="宋体" w:hint="eastAsia"/>
                <w:bCs/>
              </w:rPr>
              <w:t>贵重宝石的分类和鉴定特征</w:t>
            </w:r>
            <w:r w:rsidRPr="008C3B9A">
              <w:rPr>
                <w:rFonts w:ascii="宋体" w:hAnsi="宋体"/>
                <w:bCs/>
              </w:rPr>
              <w:t>品种；</w:t>
            </w:r>
            <w:r w:rsidR="00C10FE1">
              <w:rPr>
                <w:rFonts w:ascii="宋体" w:hAnsi="宋体" w:hint="eastAsia"/>
                <w:bCs/>
              </w:rPr>
              <w:t>了解市场、产地和品质评价等</w:t>
            </w:r>
            <w:r w:rsidRPr="008C3B9A">
              <w:rPr>
                <w:rFonts w:ascii="宋体" w:hAnsi="宋体"/>
                <w:bCs/>
              </w:rPr>
              <w:t>。</w:t>
            </w:r>
          </w:p>
          <w:p w14:paraId="399E1E65" w14:textId="326125F0" w:rsidR="00CB09DA" w:rsidRPr="00CB09DA" w:rsidRDefault="00CB09DA" w:rsidP="008C3B9A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教学重点：</w:t>
            </w:r>
            <w:r w:rsidRPr="008C3B9A">
              <w:rPr>
                <w:rFonts w:ascii="宋体" w:hAnsi="宋体"/>
                <w:bCs/>
              </w:rPr>
              <w:t>贵重宝石的宝石学特征</w:t>
            </w:r>
            <w:r>
              <w:rPr>
                <w:rFonts w:ascii="宋体" w:hAnsi="宋体" w:hint="eastAsia"/>
                <w:bCs/>
              </w:rPr>
              <w:t>。</w:t>
            </w:r>
          </w:p>
          <w:p w14:paraId="442C2286" w14:textId="1D603787" w:rsidR="008C3B9A" w:rsidRPr="008C3B9A" w:rsidRDefault="008C3B9A" w:rsidP="008C3B9A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 w:rsidRPr="008C3B9A">
              <w:rPr>
                <w:rFonts w:ascii="宋体" w:hAnsi="宋体"/>
                <w:bCs/>
              </w:rPr>
              <w:t>教学难点：</w:t>
            </w:r>
            <w:r w:rsidR="00C10FE1">
              <w:rPr>
                <w:rFonts w:ascii="宋体" w:hAnsi="宋体" w:hint="eastAsia"/>
                <w:bCs/>
              </w:rPr>
              <w:t>贵重宝石的鉴定特征</w:t>
            </w:r>
            <w:r w:rsidRPr="008C3B9A">
              <w:rPr>
                <w:rFonts w:ascii="宋体" w:hAnsi="宋体"/>
                <w:bCs/>
              </w:rPr>
              <w:t>。</w:t>
            </w:r>
          </w:p>
          <w:p w14:paraId="6C353D21" w14:textId="6D6CE9EF" w:rsidR="008C3B9A" w:rsidRPr="008C3B9A" w:rsidRDefault="008C3B9A" w:rsidP="008C3B9A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 w:rsidRPr="000E276F">
              <w:rPr>
                <w:rFonts w:ascii="宋体" w:hAnsi="宋体"/>
                <w:b/>
              </w:rPr>
              <w:t>第三单元</w:t>
            </w:r>
            <w:r w:rsidRPr="008C3B9A">
              <w:rPr>
                <w:rFonts w:ascii="宋体" w:hAnsi="宋体"/>
                <w:bCs/>
              </w:rPr>
              <w:t xml:space="preserve"> </w:t>
            </w:r>
            <w:r w:rsidR="00C10FE1">
              <w:rPr>
                <w:rFonts w:ascii="宋体" w:hAnsi="宋体" w:hint="eastAsia"/>
                <w:bCs/>
              </w:rPr>
              <w:t>常见玉石</w:t>
            </w:r>
            <w:r w:rsidRPr="008C3B9A">
              <w:rPr>
                <w:rFonts w:ascii="宋体" w:hAnsi="宋体"/>
                <w:bCs/>
              </w:rPr>
              <w:t>（理论</w:t>
            </w:r>
            <w:r w:rsidR="00C10FE1">
              <w:rPr>
                <w:rFonts w:ascii="宋体" w:hAnsi="宋体" w:hint="eastAsia"/>
                <w:bCs/>
              </w:rPr>
              <w:t>8</w:t>
            </w:r>
            <w:r w:rsidRPr="008C3B9A">
              <w:rPr>
                <w:rFonts w:ascii="宋体" w:hAnsi="宋体"/>
                <w:bCs/>
              </w:rPr>
              <w:t>课时 实践0课时）</w:t>
            </w:r>
          </w:p>
          <w:p w14:paraId="6660C233" w14:textId="56920FB5" w:rsidR="00C10FE1" w:rsidRPr="008C3B9A" w:rsidRDefault="00C10FE1" w:rsidP="00C10FE1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 w:rsidRPr="008C3B9A">
              <w:rPr>
                <w:rFonts w:ascii="宋体" w:hAnsi="宋体"/>
                <w:bCs/>
              </w:rPr>
              <w:t>知识点:常见</w:t>
            </w:r>
            <w:r>
              <w:rPr>
                <w:rFonts w:ascii="宋体" w:hAnsi="宋体" w:hint="eastAsia"/>
                <w:bCs/>
              </w:rPr>
              <w:t>玉石</w:t>
            </w:r>
            <w:r w:rsidRPr="008C3B9A">
              <w:rPr>
                <w:rFonts w:ascii="宋体" w:hAnsi="宋体"/>
                <w:bCs/>
              </w:rPr>
              <w:t>品种（包括</w:t>
            </w:r>
            <w:r>
              <w:rPr>
                <w:rFonts w:ascii="宋体" w:hAnsi="宋体" w:hint="eastAsia"/>
                <w:bCs/>
              </w:rPr>
              <w:t>和田玉、翡翠、</w:t>
            </w:r>
            <w:r w:rsidR="008E2029">
              <w:rPr>
                <w:rFonts w:ascii="宋体" w:hAnsi="宋体" w:hint="eastAsia"/>
                <w:bCs/>
              </w:rPr>
              <w:t>绿松石、青金石、岫玉、石英质玉石等</w:t>
            </w:r>
            <w:r w:rsidRPr="008C3B9A">
              <w:rPr>
                <w:rFonts w:ascii="宋体" w:hAnsi="宋体"/>
                <w:bCs/>
              </w:rPr>
              <w:t>）的</w:t>
            </w:r>
            <w:r>
              <w:rPr>
                <w:rFonts w:ascii="宋体" w:hAnsi="宋体" w:hint="eastAsia"/>
                <w:bCs/>
              </w:rPr>
              <w:t>基础性质</w:t>
            </w:r>
            <w:r w:rsidRPr="008C3B9A">
              <w:rPr>
                <w:rFonts w:ascii="宋体" w:hAnsi="宋体"/>
                <w:bCs/>
              </w:rPr>
              <w:t>、</w:t>
            </w:r>
            <w:r>
              <w:rPr>
                <w:rFonts w:ascii="宋体" w:hAnsi="宋体" w:hint="eastAsia"/>
                <w:bCs/>
              </w:rPr>
              <w:t>分类、宝石学</w:t>
            </w:r>
            <w:r w:rsidRPr="008C3B9A">
              <w:rPr>
                <w:rFonts w:ascii="宋体" w:hAnsi="宋体"/>
                <w:bCs/>
              </w:rPr>
              <w:t>特征、</w:t>
            </w:r>
            <w:r>
              <w:rPr>
                <w:rFonts w:ascii="宋体" w:hAnsi="宋体" w:hint="eastAsia"/>
                <w:bCs/>
              </w:rPr>
              <w:t>品质评价、市场</w:t>
            </w:r>
            <w:r w:rsidRPr="008C3B9A">
              <w:rPr>
                <w:rFonts w:ascii="宋体" w:hAnsi="宋体"/>
                <w:bCs/>
              </w:rPr>
              <w:t>和产地</w:t>
            </w:r>
            <w:r>
              <w:rPr>
                <w:rFonts w:ascii="宋体" w:hAnsi="宋体" w:hint="eastAsia"/>
                <w:bCs/>
              </w:rPr>
              <w:t>等</w:t>
            </w:r>
            <w:r w:rsidRPr="008C3B9A">
              <w:rPr>
                <w:rFonts w:ascii="宋体" w:hAnsi="宋体"/>
                <w:bCs/>
              </w:rPr>
              <w:t>。</w:t>
            </w:r>
          </w:p>
          <w:p w14:paraId="29071CC9" w14:textId="409FF236" w:rsidR="00C10FE1" w:rsidRDefault="00C10FE1" w:rsidP="00C10FE1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 w:rsidRPr="008C3B9A">
              <w:rPr>
                <w:rFonts w:ascii="宋体" w:hAnsi="宋体"/>
                <w:bCs/>
              </w:rPr>
              <w:t>能力要求：掌握</w:t>
            </w:r>
            <w:r w:rsidR="008E2029">
              <w:rPr>
                <w:rFonts w:ascii="宋体" w:hAnsi="宋体" w:hint="eastAsia"/>
                <w:bCs/>
              </w:rPr>
              <w:t>和田玉和翡翠</w:t>
            </w:r>
            <w:r w:rsidRPr="008C3B9A">
              <w:rPr>
                <w:rFonts w:ascii="宋体" w:hAnsi="宋体"/>
                <w:bCs/>
              </w:rPr>
              <w:t>的宝石学特征；理解</w:t>
            </w:r>
            <w:r w:rsidR="008E2029">
              <w:rPr>
                <w:rFonts w:ascii="宋体" w:hAnsi="宋体" w:hint="eastAsia"/>
                <w:bCs/>
              </w:rPr>
              <w:t>和田玉和翡翠</w:t>
            </w:r>
            <w:r>
              <w:rPr>
                <w:rFonts w:ascii="宋体" w:hAnsi="宋体" w:hint="eastAsia"/>
                <w:bCs/>
              </w:rPr>
              <w:t>的分类和鉴定特征</w:t>
            </w:r>
            <w:r w:rsidRPr="008C3B9A">
              <w:rPr>
                <w:rFonts w:ascii="宋体" w:hAnsi="宋体"/>
                <w:bCs/>
              </w:rPr>
              <w:t>品</w:t>
            </w:r>
            <w:r w:rsidRPr="008C3B9A">
              <w:rPr>
                <w:rFonts w:ascii="宋体" w:hAnsi="宋体"/>
                <w:bCs/>
              </w:rPr>
              <w:lastRenderedPageBreak/>
              <w:t>种；</w:t>
            </w:r>
            <w:r>
              <w:rPr>
                <w:rFonts w:ascii="宋体" w:hAnsi="宋体" w:hint="eastAsia"/>
                <w:bCs/>
              </w:rPr>
              <w:t>了解市场、产地和品质评价等</w:t>
            </w:r>
            <w:r w:rsidRPr="008C3B9A">
              <w:rPr>
                <w:rFonts w:ascii="宋体" w:hAnsi="宋体"/>
                <w:bCs/>
              </w:rPr>
              <w:t>。</w:t>
            </w:r>
          </w:p>
          <w:p w14:paraId="10E800F9" w14:textId="1119CBD5" w:rsidR="00C10FE1" w:rsidRPr="00CB09DA" w:rsidRDefault="00C10FE1" w:rsidP="00C10FE1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教学重点：</w:t>
            </w:r>
            <w:r w:rsidR="008E2029">
              <w:rPr>
                <w:rFonts w:ascii="宋体" w:hAnsi="宋体" w:hint="eastAsia"/>
                <w:bCs/>
              </w:rPr>
              <w:t>贵重玉石（和田玉、翡翠）</w:t>
            </w:r>
            <w:r w:rsidRPr="008C3B9A">
              <w:rPr>
                <w:rFonts w:ascii="宋体" w:hAnsi="宋体"/>
                <w:bCs/>
              </w:rPr>
              <w:t>的宝石学特征</w:t>
            </w:r>
            <w:r>
              <w:rPr>
                <w:rFonts w:ascii="宋体" w:hAnsi="宋体" w:hint="eastAsia"/>
                <w:bCs/>
              </w:rPr>
              <w:t>。</w:t>
            </w:r>
          </w:p>
          <w:p w14:paraId="27A8CBCC" w14:textId="2C2F238E" w:rsidR="008E2029" w:rsidRDefault="00C10FE1" w:rsidP="00C10FE1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 w:rsidRPr="008C3B9A">
              <w:rPr>
                <w:rFonts w:ascii="宋体" w:hAnsi="宋体"/>
                <w:bCs/>
              </w:rPr>
              <w:t>教学难点：</w:t>
            </w:r>
            <w:r>
              <w:rPr>
                <w:rFonts w:ascii="宋体" w:hAnsi="宋体" w:hint="eastAsia"/>
                <w:bCs/>
              </w:rPr>
              <w:t>贵重宝石</w:t>
            </w:r>
            <w:r w:rsidR="008E2029">
              <w:rPr>
                <w:rFonts w:ascii="宋体" w:hAnsi="宋体" w:hint="eastAsia"/>
                <w:bCs/>
              </w:rPr>
              <w:t>（和田玉、翡翠）</w:t>
            </w:r>
            <w:r>
              <w:rPr>
                <w:rFonts w:ascii="宋体" w:hAnsi="宋体" w:hint="eastAsia"/>
                <w:bCs/>
              </w:rPr>
              <w:t>的鉴定特征</w:t>
            </w:r>
            <w:r w:rsidRPr="008C3B9A">
              <w:rPr>
                <w:rFonts w:ascii="宋体" w:hAnsi="宋体"/>
                <w:bCs/>
              </w:rPr>
              <w:t>。</w:t>
            </w:r>
          </w:p>
          <w:p w14:paraId="5F7C601E" w14:textId="6C7285B2" w:rsidR="008E2029" w:rsidRPr="008C3B9A" w:rsidRDefault="008E2029" w:rsidP="008E2029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 w:rsidRPr="000E276F">
              <w:rPr>
                <w:rFonts w:ascii="宋体" w:hAnsi="宋体"/>
                <w:b/>
              </w:rPr>
              <w:t>第</w:t>
            </w:r>
            <w:r w:rsidRPr="000E276F">
              <w:rPr>
                <w:rFonts w:ascii="宋体" w:hAnsi="宋体" w:hint="eastAsia"/>
                <w:b/>
              </w:rPr>
              <w:t>四</w:t>
            </w:r>
            <w:r w:rsidRPr="000E276F">
              <w:rPr>
                <w:rFonts w:ascii="宋体" w:hAnsi="宋体"/>
                <w:b/>
              </w:rPr>
              <w:t>单元</w:t>
            </w:r>
            <w:r w:rsidRPr="008C3B9A">
              <w:rPr>
                <w:rFonts w:ascii="宋体" w:hAnsi="宋体"/>
                <w:bCs/>
              </w:rPr>
              <w:t xml:space="preserve"> </w:t>
            </w:r>
            <w:r>
              <w:rPr>
                <w:rFonts w:ascii="宋体" w:hAnsi="宋体" w:hint="eastAsia"/>
                <w:bCs/>
              </w:rPr>
              <w:t>有机宝石</w:t>
            </w:r>
            <w:r w:rsidRPr="008C3B9A">
              <w:rPr>
                <w:rFonts w:ascii="宋体" w:hAnsi="宋体"/>
                <w:bCs/>
              </w:rPr>
              <w:t>（理论</w:t>
            </w:r>
            <w:r>
              <w:rPr>
                <w:rFonts w:ascii="宋体" w:hAnsi="宋体" w:hint="eastAsia"/>
                <w:bCs/>
              </w:rPr>
              <w:t>6</w:t>
            </w:r>
            <w:r w:rsidRPr="008C3B9A">
              <w:rPr>
                <w:rFonts w:ascii="宋体" w:hAnsi="宋体"/>
                <w:bCs/>
              </w:rPr>
              <w:t>课时 实践0课时）</w:t>
            </w:r>
          </w:p>
          <w:p w14:paraId="41804DDE" w14:textId="6EEA7652" w:rsidR="008E2029" w:rsidRPr="008C3B9A" w:rsidRDefault="008E2029" w:rsidP="008E2029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 w:rsidRPr="008C3B9A">
              <w:rPr>
                <w:rFonts w:ascii="宋体" w:hAnsi="宋体"/>
                <w:bCs/>
              </w:rPr>
              <w:t>知识点:常见</w:t>
            </w:r>
            <w:r>
              <w:rPr>
                <w:rFonts w:ascii="宋体" w:hAnsi="宋体" w:hint="eastAsia"/>
                <w:bCs/>
              </w:rPr>
              <w:t>有机宝石</w:t>
            </w:r>
            <w:r w:rsidRPr="008C3B9A">
              <w:rPr>
                <w:rFonts w:ascii="宋体" w:hAnsi="宋体"/>
                <w:bCs/>
              </w:rPr>
              <w:t>（包括</w:t>
            </w:r>
            <w:r>
              <w:rPr>
                <w:rFonts w:ascii="宋体" w:hAnsi="宋体" w:hint="eastAsia"/>
                <w:bCs/>
              </w:rPr>
              <w:t>珍珠、珊瑚、象牙、琥珀等</w:t>
            </w:r>
            <w:r w:rsidRPr="008C3B9A">
              <w:rPr>
                <w:rFonts w:ascii="宋体" w:hAnsi="宋体"/>
                <w:bCs/>
              </w:rPr>
              <w:t>）的</w:t>
            </w:r>
            <w:r>
              <w:rPr>
                <w:rFonts w:ascii="宋体" w:hAnsi="宋体" w:hint="eastAsia"/>
                <w:bCs/>
              </w:rPr>
              <w:t>基础性质</w:t>
            </w:r>
            <w:r w:rsidRPr="008C3B9A">
              <w:rPr>
                <w:rFonts w:ascii="宋体" w:hAnsi="宋体"/>
                <w:bCs/>
              </w:rPr>
              <w:t>、</w:t>
            </w:r>
            <w:r>
              <w:rPr>
                <w:rFonts w:ascii="宋体" w:hAnsi="宋体" w:hint="eastAsia"/>
                <w:bCs/>
              </w:rPr>
              <w:t>分类、宝石学</w:t>
            </w:r>
            <w:r w:rsidRPr="008C3B9A">
              <w:rPr>
                <w:rFonts w:ascii="宋体" w:hAnsi="宋体"/>
                <w:bCs/>
              </w:rPr>
              <w:t>特征、</w:t>
            </w:r>
            <w:r>
              <w:rPr>
                <w:rFonts w:ascii="宋体" w:hAnsi="宋体" w:hint="eastAsia"/>
                <w:bCs/>
              </w:rPr>
              <w:t>品质评价、市场</w:t>
            </w:r>
            <w:r w:rsidRPr="008C3B9A">
              <w:rPr>
                <w:rFonts w:ascii="宋体" w:hAnsi="宋体"/>
                <w:bCs/>
              </w:rPr>
              <w:t>和产地</w:t>
            </w:r>
            <w:r>
              <w:rPr>
                <w:rFonts w:ascii="宋体" w:hAnsi="宋体" w:hint="eastAsia"/>
                <w:bCs/>
              </w:rPr>
              <w:t>等</w:t>
            </w:r>
            <w:r w:rsidRPr="008C3B9A">
              <w:rPr>
                <w:rFonts w:ascii="宋体" w:hAnsi="宋体"/>
                <w:bCs/>
              </w:rPr>
              <w:t>。</w:t>
            </w:r>
          </w:p>
          <w:p w14:paraId="723817DC" w14:textId="0D1E9884" w:rsidR="008E2029" w:rsidRDefault="008E2029" w:rsidP="008E2029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 w:rsidRPr="008C3B9A">
              <w:rPr>
                <w:rFonts w:ascii="宋体" w:hAnsi="宋体"/>
                <w:bCs/>
              </w:rPr>
              <w:t>能力要求：掌握</w:t>
            </w:r>
            <w:r>
              <w:rPr>
                <w:rFonts w:ascii="宋体" w:hAnsi="宋体" w:hint="eastAsia"/>
                <w:bCs/>
              </w:rPr>
              <w:t>珍珠、珊瑚、琥珀</w:t>
            </w:r>
            <w:r w:rsidRPr="008C3B9A">
              <w:rPr>
                <w:rFonts w:ascii="宋体" w:hAnsi="宋体"/>
                <w:bCs/>
              </w:rPr>
              <w:t>的宝石学特征；理解</w:t>
            </w:r>
            <w:r>
              <w:rPr>
                <w:rFonts w:ascii="宋体" w:hAnsi="宋体" w:hint="eastAsia"/>
                <w:bCs/>
              </w:rPr>
              <w:t>珍珠、珊瑚、琥珀的分类和鉴定特征</w:t>
            </w:r>
            <w:r w:rsidRPr="008C3B9A">
              <w:rPr>
                <w:rFonts w:ascii="宋体" w:hAnsi="宋体"/>
                <w:bCs/>
              </w:rPr>
              <w:t>品种；</w:t>
            </w:r>
            <w:r>
              <w:rPr>
                <w:rFonts w:ascii="宋体" w:hAnsi="宋体" w:hint="eastAsia"/>
                <w:bCs/>
              </w:rPr>
              <w:t>了解市场、产地和品质评价等</w:t>
            </w:r>
            <w:r w:rsidRPr="008C3B9A">
              <w:rPr>
                <w:rFonts w:ascii="宋体" w:hAnsi="宋体"/>
                <w:bCs/>
              </w:rPr>
              <w:t>。</w:t>
            </w:r>
          </w:p>
          <w:p w14:paraId="6CF8476F" w14:textId="115E2C2C" w:rsidR="008E2029" w:rsidRPr="00CB09DA" w:rsidRDefault="008E2029" w:rsidP="008E2029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教学重点：珍珠、珊瑚、琥珀</w:t>
            </w:r>
            <w:r w:rsidRPr="008C3B9A">
              <w:rPr>
                <w:rFonts w:ascii="宋体" w:hAnsi="宋体"/>
                <w:bCs/>
              </w:rPr>
              <w:t>的宝石学特征</w:t>
            </w:r>
            <w:r>
              <w:rPr>
                <w:rFonts w:ascii="宋体" w:hAnsi="宋体" w:hint="eastAsia"/>
                <w:bCs/>
              </w:rPr>
              <w:t>。</w:t>
            </w:r>
          </w:p>
          <w:p w14:paraId="754946B6" w14:textId="3682E6EC" w:rsidR="008E2029" w:rsidRDefault="008E2029" w:rsidP="008E2029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 w:rsidRPr="008C3B9A">
              <w:rPr>
                <w:rFonts w:ascii="宋体" w:hAnsi="宋体"/>
                <w:bCs/>
              </w:rPr>
              <w:t>教学难点：</w:t>
            </w:r>
            <w:r>
              <w:rPr>
                <w:rFonts w:ascii="宋体" w:hAnsi="宋体" w:hint="eastAsia"/>
                <w:bCs/>
              </w:rPr>
              <w:t>珍珠、珊瑚、琥珀的鉴定特征</w:t>
            </w:r>
            <w:r w:rsidRPr="008C3B9A">
              <w:rPr>
                <w:rFonts w:ascii="宋体" w:hAnsi="宋体"/>
                <w:bCs/>
              </w:rPr>
              <w:t>。</w:t>
            </w:r>
          </w:p>
          <w:p w14:paraId="2FD45569" w14:textId="26C8EF61" w:rsidR="008E2029" w:rsidRPr="008C3B9A" w:rsidRDefault="008E2029" w:rsidP="008E2029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 w:rsidRPr="000E276F">
              <w:rPr>
                <w:rFonts w:ascii="宋体" w:hAnsi="宋体"/>
                <w:b/>
              </w:rPr>
              <w:t>第</w:t>
            </w:r>
            <w:r w:rsidRPr="000E276F">
              <w:rPr>
                <w:rFonts w:ascii="宋体" w:hAnsi="宋体" w:hint="eastAsia"/>
                <w:b/>
              </w:rPr>
              <w:t>五</w:t>
            </w:r>
            <w:r w:rsidRPr="000E276F">
              <w:rPr>
                <w:rFonts w:ascii="宋体" w:hAnsi="宋体"/>
                <w:b/>
              </w:rPr>
              <w:t>单元</w:t>
            </w:r>
            <w:r w:rsidRPr="008C3B9A">
              <w:rPr>
                <w:rFonts w:ascii="宋体" w:hAnsi="宋体"/>
                <w:bCs/>
              </w:rPr>
              <w:t xml:space="preserve"> </w:t>
            </w:r>
            <w:r>
              <w:rPr>
                <w:rFonts w:ascii="宋体" w:hAnsi="宋体" w:hint="eastAsia"/>
                <w:bCs/>
              </w:rPr>
              <w:t>常见优化处理工艺</w:t>
            </w:r>
            <w:r w:rsidRPr="008C3B9A">
              <w:rPr>
                <w:rFonts w:ascii="宋体" w:hAnsi="宋体"/>
                <w:bCs/>
              </w:rPr>
              <w:t>（理论</w:t>
            </w:r>
            <w:r>
              <w:rPr>
                <w:rFonts w:ascii="宋体" w:hAnsi="宋体" w:hint="eastAsia"/>
                <w:bCs/>
              </w:rPr>
              <w:t>6</w:t>
            </w:r>
            <w:r w:rsidRPr="008C3B9A">
              <w:rPr>
                <w:rFonts w:ascii="宋体" w:hAnsi="宋体"/>
                <w:bCs/>
              </w:rPr>
              <w:t>课时 实践0课时）</w:t>
            </w:r>
          </w:p>
          <w:p w14:paraId="7FDD6DEA" w14:textId="2B1F74F0" w:rsidR="008E2029" w:rsidRPr="008C3B9A" w:rsidRDefault="008E2029" w:rsidP="008E2029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 w:rsidRPr="008C3B9A">
              <w:rPr>
                <w:rFonts w:ascii="宋体" w:hAnsi="宋体"/>
                <w:bCs/>
              </w:rPr>
              <w:t>知识点:常见</w:t>
            </w:r>
            <w:r>
              <w:rPr>
                <w:rFonts w:ascii="宋体" w:hAnsi="宋体" w:hint="eastAsia"/>
                <w:bCs/>
              </w:rPr>
              <w:t>优化处理工艺</w:t>
            </w:r>
            <w:r w:rsidRPr="008C3B9A">
              <w:rPr>
                <w:rFonts w:ascii="宋体" w:hAnsi="宋体"/>
                <w:bCs/>
              </w:rPr>
              <w:t>（包括</w:t>
            </w:r>
            <w:r>
              <w:rPr>
                <w:rFonts w:ascii="宋体" w:hAnsi="宋体" w:hint="eastAsia"/>
                <w:bCs/>
              </w:rPr>
              <w:t>染色、热处理、镀膜、辐照等</w:t>
            </w:r>
            <w:r w:rsidRPr="008C3B9A">
              <w:rPr>
                <w:rFonts w:ascii="宋体" w:hAnsi="宋体"/>
                <w:bCs/>
              </w:rPr>
              <w:t>）。</w:t>
            </w:r>
          </w:p>
          <w:p w14:paraId="6CCEA2DD" w14:textId="3A38E83C" w:rsidR="008E2029" w:rsidRDefault="008E2029" w:rsidP="008E2029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 w:rsidRPr="008C3B9A">
              <w:rPr>
                <w:rFonts w:ascii="宋体" w:hAnsi="宋体"/>
                <w:bCs/>
              </w:rPr>
              <w:t>能力要求：</w:t>
            </w:r>
            <w:r>
              <w:rPr>
                <w:rFonts w:ascii="宋体" w:hAnsi="宋体" w:hint="eastAsia"/>
                <w:bCs/>
              </w:rPr>
              <w:t>了解</w:t>
            </w:r>
            <w:r w:rsidRPr="008C3B9A">
              <w:rPr>
                <w:rFonts w:ascii="宋体" w:hAnsi="宋体"/>
                <w:bCs/>
              </w:rPr>
              <w:t>常见</w:t>
            </w:r>
            <w:r>
              <w:rPr>
                <w:rFonts w:ascii="宋体" w:hAnsi="宋体" w:hint="eastAsia"/>
                <w:bCs/>
              </w:rPr>
              <w:t>优化处理工艺</w:t>
            </w:r>
            <w:r w:rsidRPr="008C3B9A">
              <w:rPr>
                <w:rFonts w:ascii="宋体" w:hAnsi="宋体"/>
                <w:bCs/>
              </w:rPr>
              <w:t>（包括</w:t>
            </w:r>
            <w:r>
              <w:rPr>
                <w:rFonts w:ascii="宋体" w:hAnsi="宋体" w:hint="eastAsia"/>
                <w:bCs/>
              </w:rPr>
              <w:t>染色、热处理、镀膜、辐照等</w:t>
            </w:r>
            <w:r w:rsidRPr="008C3B9A">
              <w:rPr>
                <w:rFonts w:ascii="宋体" w:hAnsi="宋体"/>
                <w:bCs/>
              </w:rPr>
              <w:t>）</w:t>
            </w:r>
            <w:r>
              <w:rPr>
                <w:rFonts w:ascii="宋体" w:hAnsi="宋体" w:hint="eastAsia"/>
                <w:bCs/>
              </w:rPr>
              <w:t>的应用</w:t>
            </w:r>
            <w:r w:rsidRPr="008C3B9A">
              <w:rPr>
                <w:rFonts w:ascii="宋体" w:hAnsi="宋体"/>
                <w:bCs/>
              </w:rPr>
              <w:t>。</w:t>
            </w:r>
          </w:p>
          <w:p w14:paraId="4E4AF80A" w14:textId="363E2EE0" w:rsidR="008E2029" w:rsidRPr="00CB09DA" w:rsidRDefault="008E2029" w:rsidP="008E2029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教学重点：优化处理工艺在贵重宝玉石中的常见应用。</w:t>
            </w:r>
          </w:p>
          <w:p w14:paraId="66AAA043" w14:textId="56E1B6D0" w:rsidR="0018767C" w:rsidRPr="00C10FE1" w:rsidRDefault="008E2029" w:rsidP="000E276F">
            <w:pPr>
              <w:pStyle w:val="DG0"/>
              <w:jc w:val="left"/>
              <w:rPr>
                <w:rFonts w:ascii="仿宋" w:eastAsia="仿宋" w:hAnsi="仿宋" w:cs="仿宋" w:hint="eastAsia"/>
              </w:rPr>
            </w:pPr>
            <w:r w:rsidRPr="008C3B9A">
              <w:rPr>
                <w:rFonts w:ascii="宋体" w:hAnsi="宋体"/>
                <w:bCs/>
              </w:rPr>
              <w:t>教学难点：</w:t>
            </w:r>
            <w:r>
              <w:rPr>
                <w:rFonts w:ascii="宋体" w:hAnsi="宋体" w:hint="eastAsia"/>
                <w:bCs/>
              </w:rPr>
              <w:t>经优化处理改善的宝玉石的鉴定</w:t>
            </w:r>
            <w:r w:rsidRPr="008C3B9A">
              <w:rPr>
                <w:rFonts w:ascii="宋体" w:hAnsi="宋体"/>
                <w:bCs/>
              </w:rPr>
              <w:t>。</w:t>
            </w:r>
          </w:p>
        </w:tc>
      </w:tr>
    </w:tbl>
    <w:bookmarkEnd w:id="0"/>
    <w:bookmarkEnd w:id="1"/>
    <w:p w14:paraId="52354DC4" w14:textId="7D8E7154" w:rsidR="008B7448" w:rsidRPr="00305F23" w:rsidRDefault="008B7448" w:rsidP="00305F23">
      <w:pPr>
        <w:pStyle w:val="DG2"/>
        <w:spacing w:before="81" w:after="163"/>
      </w:pPr>
      <w:r w:rsidRPr="00305F23">
        <w:rPr>
          <w:rFonts w:hint="eastAsia"/>
        </w:rPr>
        <w:lastRenderedPageBreak/>
        <w:t>（</w:t>
      </w:r>
      <w:r w:rsidR="00FD56C6" w:rsidRPr="00305F23">
        <w:rPr>
          <w:rFonts w:hint="eastAsia"/>
        </w:rPr>
        <w:t>二</w:t>
      </w:r>
      <w:r w:rsidR="003E10A5" w:rsidRPr="00305F23">
        <w:rPr>
          <w:rFonts w:hint="eastAsia"/>
        </w:rPr>
        <w:t>）</w:t>
      </w:r>
      <w:r w:rsidR="00F43C49" w:rsidRPr="00305F23">
        <w:rPr>
          <w:rFonts w:hint="eastAsia"/>
        </w:rPr>
        <w:t>教学单元</w:t>
      </w:r>
      <w:r w:rsidR="00FE3221" w:rsidRPr="00305F23">
        <w:rPr>
          <w:rFonts w:hint="eastAsia"/>
        </w:rPr>
        <w:t>对</w:t>
      </w:r>
      <w:r w:rsidR="00F43C49" w:rsidRPr="00305F23">
        <w:rPr>
          <w:rFonts w:hint="eastAsia"/>
        </w:rPr>
        <w:t>课程目标的</w:t>
      </w:r>
      <w:r w:rsidR="00FE3221" w:rsidRPr="00305F23">
        <w:rPr>
          <w:rFonts w:hint="eastAsia"/>
        </w:rPr>
        <w:t>支撑</w:t>
      </w:r>
      <w:r w:rsidR="00F43C49" w:rsidRPr="00305F23">
        <w:rPr>
          <w:rFonts w:hint="eastAsia"/>
        </w:rPr>
        <w:t>关系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970"/>
        <w:gridCol w:w="938"/>
        <w:gridCol w:w="1074"/>
        <w:gridCol w:w="1074"/>
        <w:gridCol w:w="1073"/>
        <w:gridCol w:w="1073"/>
        <w:gridCol w:w="1074"/>
      </w:tblGrid>
      <w:tr w:rsidR="00AA4970" w:rsidRPr="007C0BCE" w14:paraId="6E136B53" w14:textId="42A16C63" w:rsidTr="000E276F">
        <w:trPr>
          <w:trHeight w:val="794"/>
          <w:jc w:val="center"/>
        </w:trPr>
        <w:tc>
          <w:tcPr>
            <w:tcW w:w="1970" w:type="dxa"/>
            <w:tcBorders>
              <w:top w:val="single" w:sz="12" w:space="0" w:color="auto"/>
              <w:left w:val="single" w:sz="12" w:space="0" w:color="auto"/>
              <w:tl2br w:val="single" w:sz="4" w:space="0" w:color="auto"/>
            </w:tcBorders>
          </w:tcPr>
          <w:p w14:paraId="29966259" w14:textId="22257F0C" w:rsidR="00AA4970" w:rsidRPr="00E71319" w:rsidRDefault="00AA4970" w:rsidP="0057496F">
            <w:pPr>
              <w:pStyle w:val="DG"/>
              <w:ind w:firstLine="489"/>
              <w:jc w:val="right"/>
              <w:rPr>
                <w:szCs w:val="16"/>
              </w:rPr>
            </w:pPr>
            <w:r w:rsidRPr="00E71319">
              <w:rPr>
                <w:rFonts w:hint="eastAsia"/>
                <w:szCs w:val="16"/>
              </w:rPr>
              <w:t>课程目标</w:t>
            </w:r>
          </w:p>
          <w:p w14:paraId="0AE0367F" w14:textId="77777777" w:rsidR="00AA4970" w:rsidRDefault="00AA4970" w:rsidP="00AA4970">
            <w:pPr>
              <w:pStyle w:val="DG"/>
              <w:ind w:right="210"/>
              <w:jc w:val="left"/>
              <w:rPr>
                <w:szCs w:val="16"/>
              </w:rPr>
            </w:pPr>
          </w:p>
          <w:p w14:paraId="7E85CCEC" w14:textId="0EAFD738" w:rsidR="00AA4970" w:rsidRPr="00E71319" w:rsidRDefault="00AA4970" w:rsidP="00AA4970">
            <w:pPr>
              <w:pStyle w:val="DG"/>
              <w:ind w:right="210"/>
              <w:jc w:val="left"/>
              <w:rPr>
                <w:szCs w:val="16"/>
              </w:rPr>
            </w:pPr>
            <w:r w:rsidRPr="00E71319">
              <w:rPr>
                <w:rFonts w:hint="eastAsia"/>
                <w:szCs w:val="16"/>
              </w:rPr>
              <w:t>教学单元</w:t>
            </w:r>
          </w:p>
        </w:tc>
        <w:tc>
          <w:tcPr>
            <w:tcW w:w="938" w:type="dxa"/>
            <w:tcBorders>
              <w:top w:val="single" w:sz="12" w:space="0" w:color="auto"/>
            </w:tcBorders>
            <w:vAlign w:val="center"/>
          </w:tcPr>
          <w:p w14:paraId="6598841B" w14:textId="2550E270" w:rsidR="00AA4970" w:rsidRPr="00E71319" w:rsidRDefault="0036305E" w:rsidP="00AA497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1</w:t>
            </w:r>
          </w:p>
        </w:tc>
        <w:tc>
          <w:tcPr>
            <w:tcW w:w="1074" w:type="dxa"/>
            <w:tcBorders>
              <w:top w:val="single" w:sz="12" w:space="0" w:color="auto"/>
            </w:tcBorders>
            <w:vAlign w:val="center"/>
          </w:tcPr>
          <w:p w14:paraId="5609833D" w14:textId="2B0BB902" w:rsidR="00AA4970" w:rsidRPr="00E71319" w:rsidRDefault="0036305E" w:rsidP="00AA497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2</w:t>
            </w:r>
          </w:p>
        </w:tc>
        <w:tc>
          <w:tcPr>
            <w:tcW w:w="1074" w:type="dxa"/>
            <w:tcBorders>
              <w:top w:val="single" w:sz="12" w:space="0" w:color="auto"/>
            </w:tcBorders>
            <w:vAlign w:val="center"/>
          </w:tcPr>
          <w:p w14:paraId="23C6C844" w14:textId="7BC53ECA" w:rsidR="00AA4970" w:rsidRPr="00E71319" w:rsidRDefault="0036305E" w:rsidP="00AA497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3</w:t>
            </w:r>
          </w:p>
        </w:tc>
        <w:tc>
          <w:tcPr>
            <w:tcW w:w="1073" w:type="dxa"/>
            <w:tcBorders>
              <w:top w:val="single" w:sz="12" w:space="0" w:color="auto"/>
            </w:tcBorders>
            <w:vAlign w:val="center"/>
          </w:tcPr>
          <w:p w14:paraId="33156666" w14:textId="5906CD02" w:rsidR="00AA4970" w:rsidRPr="00E71319" w:rsidRDefault="0036305E" w:rsidP="00AA497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4</w:t>
            </w:r>
          </w:p>
        </w:tc>
        <w:tc>
          <w:tcPr>
            <w:tcW w:w="1073" w:type="dxa"/>
            <w:tcBorders>
              <w:top w:val="single" w:sz="12" w:space="0" w:color="auto"/>
            </w:tcBorders>
            <w:vAlign w:val="center"/>
          </w:tcPr>
          <w:p w14:paraId="45C7EE80" w14:textId="74F3A8B4" w:rsidR="00AA4970" w:rsidRPr="00E71319" w:rsidRDefault="0036305E" w:rsidP="00AA497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5</w:t>
            </w:r>
          </w:p>
        </w:tc>
        <w:tc>
          <w:tcPr>
            <w:tcW w:w="107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2158ADB" w14:textId="429BFF92" w:rsidR="00AA4970" w:rsidRPr="00E71319" w:rsidRDefault="0036305E" w:rsidP="00AA497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6</w:t>
            </w:r>
          </w:p>
        </w:tc>
      </w:tr>
      <w:tr w:rsidR="00087866" w:rsidRPr="005126F1" w14:paraId="219BBA36" w14:textId="596A31B3" w:rsidTr="000E276F">
        <w:trPr>
          <w:trHeight w:val="340"/>
          <w:jc w:val="center"/>
        </w:trPr>
        <w:tc>
          <w:tcPr>
            <w:tcW w:w="1970" w:type="dxa"/>
            <w:tcBorders>
              <w:left w:val="single" w:sz="12" w:space="0" w:color="auto"/>
            </w:tcBorders>
          </w:tcPr>
          <w:p w14:paraId="2FBDDB88" w14:textId="17AFB0AA" w:rsidR="00087866" w:rsidRPr="00E71319" w:rsidRDefault="00087866" w:rsidP="00087866">
            <w:pPr>
              <w:pStyle w:val="DG0"/>
            </w:pPr>
            <w:r w:rsidRPr="008C3B9A">
              <w:rPr>
                <w:rFonts w:ascii="宋体" w:hAnsi="宋体"/>
                <w:bCs/>
              </w:rPr>
              <w:t>第一单元绪论</w:t>
            </w:r>
          </w:p>
        </w:tc>
        <w:tc>
          <w:tcPr>
            <w:tcW w:w="938" w:type="dxa"/>
            <w:vAlign w:val="center"/>
          </w:tcPr>
          <w:p w14:paraId="786ED503" w14:textId="2D779F52" w:rsidR="00087866" w:rsidRPr="00E71319" w:rsidRDefault="00087866" w:rsidP="00087866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074" w:type="dxa"/>
            <w:vAlign w:val="center"/>
          </w:tcPr>
          <w:p w14:paraId="37943175" w14:textId="6127D0BF" w:rsidR="00087866" w:rsidRPr="00E71319" w:rsidRDefault="00087866" w:rsidP="00087866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074" w:type="dxa"/>
            <w:vAlign w:val="center"/>
          </w:tcPr>
          <w:p w14:paraId="68F1D2A4" w14:textId="4F8025EC" w:rsidR="00087866" w:rsidRPr="00E71319" w:rsidRDefault="00087866" w:rsidP="00087866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073" w:type="dxa"/>
            <w:vAlign w:val="center"/>
          </w:tcPr>
          <w:p w14:paraId="20FC507B" w14:textId="023BB637" w:rsidR="00087866" w:rsidRPr="00E71319" w:rsidRDefault="00087866" w:rsidP="00087866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073" w:type="dxa"/>
            <w:vAlign w:val="center"/>
          </w:tcPr>
          <w:p w14:paraId="5A018960" w14:textId="57061FBC" w:rsidR="00087866" w:rsidRPr="00E71319" w:rsidRDefault="00087866" w:rsidP="00087866">
            <w:pPr>
              <w:pStyle w:val="DG0"/>
            </w:pPr>
          </w:p>
        </w:tc>
        <w:tc>
          <w:tcPr>
            <w:tcW w:w="1074" w:type="dxa"/>
            <w:tcBorders>
              <w:right w:val="single" w:sz="12" w:space="0" w:color="auto"/>
            </w:tcBorders>
            <w:vAlign w:val="center"/>
          </w:tcPr>
          <w:p w14:paraId="0800108E" w14:textId="1F0B0DD2" w:rsidR="00087866" w:rsidRPr="00E71319" w:rsidRDefault="00087866" w:rsidP="00087866">
            <w:pPr>
              <w:pStyle w:val="DG0"/>
            </w:pPr>
            <w:r>
              <w:rPr>
                <w:rFonts w:hint="eastAsia"/>
              </w:rPr>
              <w:t>√</w:t>
            </w:r>
          </w:p>
        </w:tc>
      </w:tr>
      <w:tr w:rsidR="00AA4970" w:rsidRPr="005126F1" w14:paraId="2E9B56BD" w14:textId="0587C18D" w:rsidTr="000E276F">
        <w:trPr>
          <w:trHeight w:val="340"/>
          <w:jc w:val="center"/>
        </w:trPr>
        <w:tc>
          <w:tcPr>
            <w:tcW w:w="1970" w:type="dxa"/>
            <w:tcBorders>
              <w:left w:val="single" w:sz="12" w:space="0" w:color="auto"/>
            </w:tcBorders>
          </w:tcPr>
          <w:p w14:paraId="6E43803B" w14:textId="5886D2C8" w:rsidR="00AA4970" w:rsidRPr="00E71319" w:rsidRDefault="0036305E" w:rsidP="00E71319">
            <w:pPr>
              <w:pStyle w:val="DG0"/>
            </w:pPr>
            <w:r w:rsidRPr="008C3B9A">
              <w:rPr>
                <w:rFonts w:ascii="宋体" w:hAnsi="宋体"/>
                <w:bCs/>
              </w:rPr>
              <w:t>第二单元 贵重宝石</w:t>
            </w:r>
          </w:p>
        </w:tc>
        <w:tc>
          <w:tcPr>
            <w:tcW w:w="938" w:type="dxa"/>
            <w:vAlign w:val="center"/>
          </w:tcPr>
          <w:p w14:paraId="3833F6F2" w14:textId="1788D36F" w:rsidR="00AA4970" w:rsidRPr="00E71319" w:rsidRDefault="00087866" w:rsidP="00AA497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074" w:type="dxa"/>
            <w:vAlign w:val="center"/>
          </w:tcPr>
          <w:p w14:paraId="0FECAF07" w14:textId="201A7AB8" w:rsidR="00AA4970" w:rsidRPr="00E71319" w:rsidRDefault="00087866" w:rsidP="00AA497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074" w:type="dxa"/>
            <w:vAlign w:val="center"/>
          </w:tcPr>
          <w:p w14:paraId="22F64818" w14:textId="58AD6F78" w:rsidR="00AA4970" w:rsidRPr="0036305E" w:rsidRDefault="00EA571B" w:rsidP="00AA497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073" w:type="dxa"/>
            <w:vAlign w:val="center"/>
          </w:tcPr>
          <w:p w14:paraId="74FA59A3" w14:textId="109A2178" w:rsidR="00AA4970" w:rsidRPr="00E71319" w:rsidRDefault="00EA571B" w:rsidP="00AA497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073" w:type="dxa"/>
            <w:vAlign w:val="center"/>
          </w:tcPr>
          <w:p w14:paraId="4418E6E9" w14:textId="76E8FA23" w:rsidR="00AA4970" w:rsidRPr="00E71319" w:rsidRDefault="00087866" w:rsidP="00AA497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074" w:type="dxa"/>
            <w:tcBorders>
              <w:right w:val="single" w:sz="12" w:space="0" w:color="auto"/>
            </w:tcBorders>
            <w:vAlign w:val="center"/>
          </w:tcPr>
          <w:p w14:paraId="0A5F4453" w14:textId="52CC3025" w:rsidR="00AA4970" w:rsidRPr="00E71319" w:rsidRDefault="00AA4970" w:rsidP="00AA4970">
            <w:pPr>
              <w:pStyle w:val="DG0"/>
            </w:pPr>
          </w:p>
        </w:tc>
      </w:tr>
      <w:tr w:rsidR="006B0602" w:rsidRPr="005126F1" w14:paraId="03D29C0A" w14:textId="03CCE92A" w:rsidTr="000E276F">
        <w:trPr>
          <w:trHeight w:val="340"/>
          <w:jc w:val="center"/>
        </w:trPr>
        <w:tc>
          <w:tcPr>
            <w:tcW w:w="1970" w:type="dxa"/>
            <w:tcBorders>
              <w:left w:val="single" w:sz="12" w:space="0" w:color="auto"/>
            </w:tcBorders>
          </w:tcPr>
          <w:p w14:paraId="185B5B84" w14:textId="499419FF" w:rsidR="006B0602" w:rsidRPr="00E71319" w:rsidRDefault="006B0602" w:rsidP="006B0602">
            <w:pPr>
              <w:pStyle w:val="DG0"/>
            </w:pPr>
            <w:r w:rsidRPr="008C3B9A">
              <w:rPr>
                <w:rFonts w:ascii="宋体" w:hAnsi="宋体"/>
                <w:bCs/>
              </w:rPr>
              <w:t xml:space="preserve">第三单元 </w:t>
            </w:r>
            <w:r>
              <w:rPr>
                <w:rFonts w:ascii="宋体" w:hAnsi="宋体" w:hint="eastAsia"/>
                <w:bCs/>
              </w:rPr>
              <w:t>常见玉石</w:t>
            </w:r>
          </w:p>
        </w:tc>
        <w:tc>
          <w:tcPr>
            <w:tcW w:w="938" w:type="dxa"/>
          </w:tcPr>
          <w:p w14:paraId="4DEA4A96" w14:textId="4067DE2C" w:rsidR="006B0602" w:rsidRPr="00E71319" w:rsidRDefault="006B0602" w:rsidP="006B0602">
            <w:pPr>
              <w:pStyle w:val="DG0"/>
            </w:pPr>
            <w:r w:rsidRPr="001578AF">
              <w:rPr>
                <w:rFonts w:hint="eastAsia"/>
              </w:rPr>
              <w:t>√</w:t>
            </w:r>
          </w:p>
        </w:tc>
        <w:tc>
          <w:tcPr>
            <w:tcW w:w="1074" w:type="dxa"/>
            <w:vAlign w:val="center"/>
          </w:tcPr>
          <w:p w14:paraId="4804FEF4" w14:textId="0A41B8F7" w:rsidR="006B0602" w:rsidRPr="00E71319" w:rsidRDefault="006B0602" w:rsidP="006B0602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074" w:type="dxa"/>
            <w:vAlign w:val="center"/>
          </w:tcPr>
          <w:p w14:paraId="5E7FFDC7" w14:textId="166194C1" w:rsidR="006B0602" w:rsidRPr="00E71319" w:rsidRDefault="006B0602" w:rsidP="006B0602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073" w:type="dxa"/>
            <w:vAlign w:val="center"/>
          </w:tcPr>
          <w:p w14:paraId="172B8B70" w14:textId="38946C5B" w:rsidR="006B0602" w:rsidRPr="00E71319" w:rsidRDefault="006B0602" w:rsidP="006B0602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073" w:type="dxa"/>
            <w:vAlign w:val="center"/>
          </w:tcPr>
          <w:p w14:paraId="6719AEE5" w14:textId="00D73642" w:rsidR="006B0602" w:rsidRPr="00E71319" w:rsidRDefault="006B0602" w:rsidP="006B0602">
            <w:pPr>
              <w:pStyle w:val="DG0"/>
            </w:pPr>
          </w:p>
        </w:tc>
        <w:tc>
          <w:tcPr>
            <w:tcW w:w="1074" w:type="dxa"/>
            <w:tcBorders>
              <w:right w:val="single" w:sz="12" w:space="0" w:color="auto"/>
            </w:tcBorders>
            <w:vAlign w:val="center"/>
          </w:tcPr>
          <w:p w14:paraId="5F5781B3" w14:textId="459A7382" w:rsidR="006B0602" w:rsidRPr="00E71319" w:rsidRDefault="006B0602" w:rsidP="006B0602">
            <w:pPr>
              <w:pStyle w:val="DG0"/>
            </w:pPr>
            <w:r>
              <w:rPr>
                <w:rFonts w:hint="eastAsia"/>
              </w:rPr>
              <w:t>√</w:t>
            </w:r>
          </w:p>
        </w:tc>
      </w:tr>
      <w:tr w:rsidR="006B0602" w:rsidRPr="005126F1" w14:paraId="2A31884F" w14:textId="77777777" w:rsidTr="000E276F">
        <w:trPr>
          <w:trHeight w:val="340"/>
          <w:jc w:val="center"/>
        </w:trPr>
        <w:tc>
          <w:tcPr>
            <w:tcW w:w="1970" w:type="dxa"/>
            <w:tcBorders>
              <w:left w:val="single" w:sz="12" w:space="0" w:color="auto"/>
            </w:tcBorders>
          </w:tcPr>
          <w:p w14:paraId="43B05634" w14:textId="46B8B0E2" w:rsidR="006B0602" w:rsidRPr="008C3B9A" w:rsidRDefault="006B0602" w:rsidP="006B0602">
            <w:pPr>
              <w:pStyle w:val="DG0"/>
              <w:rPr>
                <w:rFonts w:ascii="宋体" w:hAnsi="宋体" w:hint="eastAsia"/>
                <w:bCs/>
              </w:rPr>
            </w:pPr>
            <w:r w:rsidRPr="008C3B9A">
              <w:rPr>
                <w:rFonts w:ascii="宋体" w:hAnsi="宋体"/>
                <w:bCs/>
              </w:rPr>
              <w:t>第</w:t>
            </w:r>
            <w:r>
              <w:rPr>
                <w:rFonts w:ascii="宋体" w:hAnsi="宋体" w:hint="eastAsia"/>
                <w:bCs/>
              </w:rPr>
              <w:t>四</w:t>
            </w:r>
            <w:r w:rsidRPr="008C3B9A">
              <w:rPr>
                <w:rFonts w:ascii="宋体" w:hAnsi="宋体"/>
                <w:bCs/>
              </w:rPr>
              <w:t>单元</w:t>
            </w:r>
            <w:r>
              <w:rPr>
                <w:rFonts w:ascii="宋体" w:hAnsi="宋体" w:hint="eastAsia"/>
                <w:bCs/>
              </w:rPr>
              <w:t xml:space="preserve"> 有机宝石</w:t>
            </w:r>
          </w:p>
        </w:tc>
        <w:tc>
          <w:tcPr>
            <w:tcW w:w="938" w:type="dxa"/>
          </w:tcPr>
          <w:p w14:paraId="5EE7D132" w14:textId="6BC3211D" w:rsidR="006B0602" w:rsidRPr="00E71319" w:rsidRDefault="006B0602" w:rsidP="006B0602">
            <w:pPr>
              <w:pStyle w:val="DG0"/>
            </w:pPr>
            <w:r w:rsidRPr="001578AF">
              <w:rPr>
                <w:rFonts w:hint="eastAsia"/>
              </w:rPr>
              <w:t>√</w:t>
            </w:r>
          </w:p>
        </w:tc>
        <w:tc>
          <w:tcPr>
            <w:tcW w:w="1074" w:type="dxa"/>
          </w:tcPr>
          <w:p w14:paraId="7E514FDD" w14:textId="59DFD520" w:rsidR="006B0602" w:rsidRDefault="006B0602" w:rsidP="006B0602">
            <w:pPr>
              <w:pStyle w:val="DG0"/>
            </w:pPr>
            <w:r w:rsidRPr="004704D8">
              <w:rPr>
                <w:rFonts w:hint="eastAsia"/>
              </w:rPr>
              <w:t>√</w:t>
            </w:r>
          </w:p>
        </w:tc>
        <w:tc>
          <w:tcPr>
            <w:tcW w:w="1074" w:type="dxa"/>
            <w:vAlign w:val="center"/>
          </w:tcPr>
          <w:p w14:paraId="1071D649" w14:textId="77777777" w:rsidR="006B0602" w:rsidRDefault="006B0602" w:rsidP="006B0602">
            <w:pPr>
              <w:pStyle w:val="DG0"/>
            </w:pPr>
          </w:p>
        </w:tc>
        <w:tc>
          <w:tcPr>
            <w:tcW w:w="1073" w:type="dxa"/>
            <w:vAlign w:val="center"/>
          </w:tcPr>
          <w:p w14:paraId="7A3671E0" w14:textId="1510FAA3" w:rsidR="006B0602" w:rsidRDefault="006B0602" w:rsidP="006B0602">
            <w:pPr>
              <w:pStyle w:val="DG0"/>
            </w:pPr>
            <w:r w:rsidRPr="004704D8">
              <w:rPr>
                <w:rFonts w:hint="eastAsia"/>
              </w:rPr>
              <w:t>√</w:t>
            </w:r>
          </w:p>
        </w:tc>
        <w:tc>
          <w:tcPr>
            <w:tcW w:w="1073" w:type="dxa"/>
            <w:vAlign w:val="center"/>
          </w:tcPr>
          <w:p w14:paraId="15BBA9E5" w14:textId="476BF6A9" w:rsidR="006B0602" w:rsidRPr="00E71319" w:rsidRDefault="006B0602" w:rsidP="006B0602">
            <w:pPr>
              <w:pStyle w:val="DG0"/>
            </w:pPr>
            <w:r w:rsidRPr="004704D8">
              <w:rPr>
                <w:rFonts w:hint="eastAsia"/>
              </w:rPr>
              <w:t>√</w:t>
            </w:r>
          </w:p>
        </w:tc>
        <w:tc>
          <w:tcPr>
            <w:tcW w:w="1074" w:type="dxa"/>
            <w:tcBorders>
              <w:right w:val="single" w:sz="12" w:space="0" w:color="auto"/>
            </w:tcBorders>
            <w:vAlign w:val="center"/>
          </w:tcPr>
          <w:p w14:paraId="5B71720F" w14:textId="77777777" w:rsidR="006B0602" w:rsidRDefault="006B0602" w:rsidP="006B0602">
            <w:pPr>
              <w:pStyle w:val="DG0"/>
            </w:pPr>
          </w:p>
        </w:tc>
      </w:tr>
      <w:tr w:rsidR="006B0602" w:rsidRPr="005126F1" w14:paraId="08CD0F42" w14:textId="77777777" w:rsidTr="000E276F">
        <w:trPr>
          <w:trHeight w:val="340"/>
          <w:jc w:val="center"/>
        </w:trPr>
        <w:tc>
          <w:tcPr>
            <w:tcW w:w="1970" w:type="dxa"/>
            <w:tcBorders>
              <w:left w:val="single" w:sz="12" w:space="0" w:color="auto"/>
              <w:bottom w:val="single" w:sz="12" w:space="0" w:color="auto"/>
            </w:tcBorders>
          </w:tcPr>
          <w:p w14:paraId="6CBC9B8E" w14:textId="44B438B6" w:rsidR="006B0602" w:rsidRPr="008C3B9A" w:rsidRDefault="006B0602" w:rsidP="006B0602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第五单元 常见优化处理工艺</w:t>
            </w:r>
          </w:p>
        </w:tc>
        <w:tc>
          <w:tcPr>
            <w:tcW w:w="938" w:type="dxa"/>
            <w:tcBorders>
              <w:bottom w:val="single" w:sz="12" w:space="0" w:color="auto"/>
            </w:tcBorders>
          </w:tcPr>
          <w:p w14:paraId="1AA88C4D" w14:textId="37DA3B4A" w:rsidR="006B0602" w:rsidRPr="00E71319" w:rsidRDefault="006B0602" w:rsidP="006B0602">
            <w:pPr>
              <w:pStyle w:val="DG0"/>
            </w:pPr>
            <w:r w:rsidRPr="001578AF">
              <w:rPr>
                <w:rFonts w:hint="eastAsia"/>
              </w:rPr>
              <w:t>√</w:t>
            </w:r>
          </w:p>
        </w:tc>
        <w:tc>
          <w:tcPr>
            <w:tcW w:w="1074" w:type="dxa"/>
            <w:tcBorders>
              <w:bottom w:val="single" w:sz="12" w:space="0" w:color="auto"/>
            </w:tcBorders>
          </w:tcPr>
          <w:p w14:paraId="4F1B273C" w14:textId="7B000B42" w:rsidR="006B0602" w:rsidRDefault="006B0602" w:rsidP="006B0602">
            <w:pPr>
              <w:pStyle w:val="DG0"/>
            </w:pPr>
            <w:r w:rsidRPr="004704D8">
              <w:rPr>
                <w:rFonts w:hint="eastAsia"/>
              </w:rPr>
              <w:t>√</w:t>
            </w:r>
          </w:p>
        </w:tc>
        <w:tc>
          <w:tcPr>
            <w:tcW w:w="1074" w:type="dxa"/>
            <w:tcBorders>
              <w:bottom w:val="single" w:sz="12" w:space="0" w:color="auto"/>
            </w:tcBorders>
          </w:tcPr>
          <w:p w14:paraId="5FBD0AA7" w14:textId="5CC9127C" w:rsidR="006B0602" w:rsidRDefault="006B0602" w:rsidP="006B0602">
            <w:pPr>
              <w:pStyle w:val="DG0"/>
            </w:pPr>
            <w:r w:rsidRPr="002406A9">
              <w:rPr>
                <w:rFonts w:hint="eastAsia"/>
              </w:rPr>
              <w:t>√</w:t>
            </w:r>
          </w:p>
        </w:tc>
        <w:tc>
          <w:tcPr>
            <w:tcW w:w="1073" w:type="dxa"/>
            <w:tcBorders>
              <w:bottom w:val="single" w:sz="12" w:space="0" w:color="auto"/>
            </w:tcBorders>
          </w:tcPr>
          <w:p w14:paraId="724E8B0C" w14:textId="28D70E8B" w:rsidR="006B0602" w:rsidRDefault="006B0602" w:rsidP="006B0602">
            <w:pPr>
              <w:pStyle w:val="DG0"/>
            </w:pPr>
            <w:r w:rsidRPr="002406A9">
              <w:rPr>
                <w:rFonts w:hint="eastAsia"/>
              </w:rPr>
              <w:t>√</w:t>
            </w:r>
          </w:p>
        </w:tc>
        <w:tc>
          <w:tcPr>
            <w:tcW w:w="1073" w:type="dxa"/>
            <w:tcBorders>
              <w:bottom w:val="single" w:sz="12" w:space="0" w:color="auto"/>
            </w:tcBorders>
          </w:tcPr>
          <w:p w14:paraId="4A393828" w14:textId="5D55A8C3" w:rsidR="006B0602" w:rsidRPr="00E71319" w:rsidRDefault="006B0602" w:rsidP="006B0602">
            <w:pPr>
              <w:pStyle w:val="DG0"/>
            </w:pPr>
            <w:r w:rsidRPr="002406A9">
              <w:rPr>
                <w:rFonts w:hint="eastAsia"/>
              </w:rPr>
              <w:t>√</w:t>
            </w:r>
          </w:p>
        </w:tc>
        <w:tc>
          <w:tcPr>
            <w:tcW w:w="1074" w:type="dxa"/>
            <w:tcBorders>
              <w:bottom w:val="single" w:sz="12" w:space="0" w:color="auto"/>
              <w:right w:val="single" w:sz="12" w:space="0" w:color="auto"/>
            </w:tcBorders>
          </w:tcPr>
          <w:p w14:paraId="102C267C" w14:textId="3A381882" w:rsidR="006B0602" w:rsidRDefault="006B0602" w:rsidP="006B0602">
            <w:pPr>
              <w:pStyle w:val="DG0"/>
            </w:pPr>
            <w:r w:rsidRPr="002406A9">
              <w:rPr>
                <w:rFonts w:hint="eastAsia"/>
              </w:rPr>
              <w:t>√</w:t>
            </w:r>
          </w:p>
        </w:tc>
      </w:tr>
    </w:tbl>
    <w:p w14:paraId="5ABFEF30" w14:textId="27C2736B" w:rsidR="00F43C49" w:rsidRPr="00AB22C0" w:rsidRDefault="00F43C49" w:rsidP="002E33CE">
      <w:pPr>
        <w:pStyle w:val="DG2"/>
        <w:spacing w:beforeLines="100" w:before="326" w:after="163"/>
      </w:pPr>
      <w:r w:rsidRPr="00AB22C0">
        <w:rPr>
          <w:rFonts w:hint="eastAsia"/>
        </w:rPr>
        <w:t>（</w:t>
      </w:r>
      <w:r w:rsidR="0016381F">
        <w:rPr>
          <w:rFonts w:hint="eastAsia"/>
        </w:rPr>
        <w:t>三</w:t>
      </w:r>
      <w:r w:rsidRPr="00AB22C0">
        <w:rPr>
          <w:rFonts w:hint="eastAsia"/>
        </w:rPr>
        <w:t>）</w:t>
      </w:r>
      <w:r w:rsidR="00D013A4">
        <w:rPr>
          <w:rFonts w:hint="eastAsia"/>
        </w:rPr>
        <w:t>课程</w:t>
      </w:r>
      <w:r w:rsidR="00FE3221" w:rsidRPr="00AB22C0">
        <w:rPr>
          <w:rFonts w:hint="eastAsia"/>
        </w:rPr>
        <w:t>教学方法与学时分配</w:t>
      </w:r>
    </w:p>
    <w:tbl>
      <w:tblPr>
        <w:tblStyle w:val="a7"/>
        <w:tblW w:w="5000" w:type="pct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28"/>
        <w:gridCol w:w="2410"/>
        <w:gridCol w:w="1977"/>
        <w:gridCol w:w="708"/>
        <w:gridCol w:w="653"/>
        <w:gridCol w:w="700"/>
      </w:tblGrid>
      <w:tr w:rsidR="002757AB" w14:paraId="20D0CF15" w14:textId="15A69D98" w:rsidTr="00132249">
        <w:trPr>
          <w:trHeight w:val="340"/>
          <w:jc w:val="center"/>
        </w:trPr>
        <w:tc>
          <w:tcPr>
            <w:tcW w:w="182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047EB9E" w14:textId="24AFB73C" w:rsidR="002757AB" w:rsidRPr="00E71319" w:rsidRDefault="009D2582" w:rsidP="002757AB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教学</w:t>
            </w:r>
            <w:r w:rsidR="002757AB" w:rsidRPr="00E71319">
              <w:rPr>
                <w:rFonts w:ascii="黑体" w:eastAsia="黑体" w:hAnsi="黑体" w:hint="eastAsia"/>
                <w:bCs/>
                <w:sz w:val="21"/>
                <w:szCs w:val="21"/>
              </w:rPr>
              <w:t>单元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</w:tcBorders>
            <w:vAlign w:val="center"/>
          </w:tcPr>
          <w:p w14:paraId="3226C472" w14:textId="77777777" w:rsidR="002757AB" w:rsidRPr="00E71319" w:rsidRDefault="002757AB" w:rsidP="002757AB">
            <w:pPr>
              <w:pStyle w:val="DG"/>
              <w:rPr>
                <w:szCs w:val="21"/>
              </w:rPr>
            </w:pPr>
            <w:r w:rsidRPr="00E71319">
              <w:rPr>
                <w:rFonts w:ascii="黑体" w:hAnsi="黑体" w:hint="eastAsia"/>
                <w:szCs w:val="21"/>
              </w:rPr>
              <w:t>教与学方式</w:t>
            </w:r>
          </w:p>
        </w:tc>
        <w:tc>
          <w:tcPr>
            <w:tcW w:w="1977" w:type="dxa"/>
            <w:vMerge w:val="restart"/>
            <w:tcBorders>
              <w:top w:val="single" w:sz="12" w:space="0" w:color="auto"/>
            </w:tcBorders>
            <w:vAlign w:val="center"/>
          </w:tcPr>
          <w:p w14:paraId="24EA7652" w14:textId="334F1C14" w:rsidR="002757AB" w:rsidRPr="00E71319" w:rsidRDefault="00E655B3" w:rsidP="00C81564">
            <w:pPr>
              <w:pStyle w:val="DG"/>
              <w:rPr>
                <w:rFonts w:ascii="黑体" w:hAnsi="黑体" w:hint="eastAsia"/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考核</w:t>
            </w:r>
            <w:r w:rsidR="00ED4C3A" w:rsidRPr="00E71319">
              <w:rPr>
                <w:rFonts w:ascii="黑体" w:hAnsi="黑体" w:hint="eastAsia"/>
                <w:szCs w:val="21"/>
              </w:rPr>
              <w:t>方式</w:t>
            </w:r>
          </w:p>
        </w:tc>
        <w:tc>
          <w:tcPr>
            <w:tcW w:w="2061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44B1E29" w14:textId="41BC3276" w:rsidR="002757AB" w:rsidRPr="00E71319" w:rsidRDefault="002757AB" w:rsidP="00C81564">
            <w:pPr>
              <w:pStyle w:val="DG"/>
              <w:rPr>
                <w:rFonts w:ascii="黑体" w:hAnsi="黑体" w:hint="eastAsia"/>
                <w:szCs w:val="21"/>
              </w:rPr>
            </w:pPr>
            <w:r w:rsidRPr="00E71319">
              <w:rPr>
                <w:rFonts w:ascii="黑体" w:hAnsi="黑体" w:hint="eastAsia"/>
                <w:szCs w:val="21"/>
              </w:rPr>
              <w:t>学时</w:t>
            </w:r>
            <w:r w:rsidRPr="00E71319">
              <w:rPr>
                <w:rFonts w:ascii="黑体" w:hAnsi="黑体" w:hint="eastAsia"/>
                <w:bCs w:val="0"/>
                <w:szCs w:val="21"/>
              </w:rPr>
              <w:t>分配</w:t>
            </w:r>
          </w:p>
        </w:tc>
      </w:tr>
      <w:tr w:rsidR="002757AB" w14:paraId="4D5131F7" w14:textId="61F1FD8A" w:rsidTr="00132249">
        <w:trPr>
          <w:trHeight w:val="340"/>
          <w:jc w:val="center"/>
        </w:trPr>
        <w:tc>
          <w:tcPr>
            <w:tcW w:w="1828" w:type="dxa"/>
            <w:vMerge/>
            <w:tcBorders>
              <w:left w:val="single" w:sz="12" w:space="0" w:color="auto"/>
            </w:tcBorders>
          </w:tcPr>
          <w:p w14:paraId="05A51759" w14:textId="77777777" w:rsidR="002757AB" w:rsidRPr="00E71319" w:rsidRDefault="002757AB" w:rsidP="002757AB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2410" w:type="dxa"/>
            <w:vMerge/>
          </w:tcPr>
          <w:p w14:paraId="297D6615" w14:textId="77777777" w:rsidR="002757AB" w:rsidRPr="00E71319" w:rsidRDefault="002757AB" w:rsidP="002757AB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1977" w:type="dxa"/>
            <w:vMerge/>
          </w:tcPr>
          <w:p w14:paraId="4B040DCF" w14:textId="77777777" w:rsidR="002757AB" w:rsidRPr="00E71319" w:rsidRDefault="002757AB" w:rsidP="002757AB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4AC208AC" w14:textId="57DD89C8" w:rsidR="002757AB" w:rsidRPr="00E71319" w:rsidRDefault="002757AB" w:rsidP="00C81564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 w:rsidRPr="00E71319">
              <w:rPr>
                <w:rFonts w:ascii="黑体" w:eastAsia="黑体" w:hAnsi="黑体" w:hint="eastAsia"/>
                <w:bCs/>
                <w:sz w:val="21"/>
                <w:szCs w:val="21"/>
              </w:rPr>
              <w:t>理论</w:t>
            </w:r>
          </w:p>
        </w:tc>
        <w:tc>
          <w:tcPr>
            <w:tcW w:w="653" w:type="dxa"/>
            <w:vAlign w:val="center"/>
          </w:tcPr>
          <w:p w14:paraId="10D38E8C" w14:textId="77777777" w:rsidR="002757AB" w:rsidRPr="00E71319" w:rsidRDefault="002757AB" w:rsidP="00C81564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 w:rsidRPr="00E71319">
              <w:rPr>
                <w:rFonts w:ascii="黑体" w:eastAsia="黑体" w:hAnsi="黑体" w:hint="eastAsia"/>
                <w:bCs/>
                <w:sz w:val="21"/>
                <w:szCs w:val="21"/>
              </w:rPr>
              <w:t>实践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1F103F18" w14:textId="77777777" w:rsidR="002757AB" w:rsidRPr="00E71319" w:rsidRDefault="002757AB" w:rsidP="00C81564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 w:rsidRPr="00E71319">
              <w:rPr>
                <w:rFonts w:ascii="黑体" w:eastAsia="黑体" w:hAnsi="黑体" w:hint="eastAsia"/>
                <w:bCs/>
                <w:sz w:val="21"/>
                <w:szCs w:val="21"/>
              </w:rPr>
              <w:t>小计</w:t>
            </w:r>
          </w:p>
        </w:tc>
      </w:tr>
      <w:tr w:rsidR="0036305E" w14:paraId="561309D8" w14:textId="437A8363" w:rsidTr="00132249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</w:tcPr>
          <w:p w14:paraId="3EF6BE0D" w14:textId="3DCEEAAB" w:rsidR="0036305E" w:rsidRPr="0036305E" w:rsidRDefault="0036305E" w:rsidP="0036305E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6305E">
              <w:rPr>
                <w:sz w:val="21"/>
                <w:szCs w:val="21"/>
              </w:rPr>
              <w:t>第一单元绪论</w:t>
            </w:r>
          </w:p>
        </w:tc>
        <w:tc>
          <w:tcPr>
            <w:tcW w:w="2410" w:type="dxa"/>
            <w:vAlign w:val="center"/>
          </w:tcPr>
          <w:p w14:paraId="1AE5D317" w14:textId="72147F14" w:rsidR="0036305E" w:rsidRPr="00E71319" w:rsidRDefault="0036305E" w:rsidP="006070FA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讲授法、讨论法</w:t>
            </w:r>
            <w:r w:rsidR="006070FA"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  <w:t>自主学习法</w:t>
            </w:r>
          </w:p>
        </w:tc>
        <w:tc>
          <w:tcPr>
            <w:tcW w:w="1977" w:type="dxa"/>
            <w:vAlign w:val="center"/>
          </w:tcPr>
          <w:p w14:paraId="1671CBB1" w14:textId="71C9CB61" w:rsidR="0036305E" w:rsidRPr="00E71319" w:rsidRDefault="00132249" w:rsidP="0036305E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调研报告</w:t>
            </w:r>
          </w:p>
        </w:tc>
        <w:tc>
          <w:tcPr>
            <w:tcW w:w="708" w:type="dxa"/>
            <w:vAlign w:val="center"/>
          </w:tcPr>
          <w:p w14:paraId="7DDFCF13" w14:textId="279A1B6D" w:rsidR="0036305E" w:rsidRPr="00E71319" w:rsidRDefault="00132249" w:rsidP="0036305E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</w:t>
            </w:r>
          </w:p>
        </w:tc>
        <w:tc>
          <w:tcPr>
            <w:tcW w:w="653" w:type="dxa"/>
            <w:vAlign w:val="center"/>
          </w:tcPr>
          <w:p w14:paraId="0E18152D" w14:textId="6A5A6856" w:rsidR="0036305E" w:rsidRPr="00E71319" w:rsidRDefault="00132249" w:rsidP="0036305E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4CF109D5" w14:textId="59E8C752" w:rsidR="0036305E" w:rsidRPr="00E71319" w:rsidRDefault="00132249" w:rsidP="0036305E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</w:t>
            </w:r>
          </w:p>
        </w:tc>
      </w:tr>
      <w:tr w:rsidR="00672CBF" w14:paraId="13ACC6F2" w14:textId="39A0AF94" w:rsidTr="00DE4BB3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</w:tcPr>
          <w:p w14:paraId="336D78AA" w14:textId="1D150F48" w:rsidR="00672CBF" w:rsidRPr="0036305E" w:rsidRDefault="00672CBF" w:rsidP="00672CBF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6305E">
              <w:rPr>
                <w:sz w:val="21"/>
                <w:szCs w:val="21"/>
              </w:rPr>
              <w:t>第二单元 贵重宝石</w:t>
            </w:r>
          </w:p>
        </w:tc>
        <w:tc>
          <w:tcPr>
            <w:tcW w:w="2410" w:type="dxa"/>
            <w:vAlign w:val="center"/>
          </w:tcPr>
          <w:p w14:paraId="09BAD965" w14:textId="322E1490" w:rsidR="00672CBF" w:rsidRPr="00E71319" w:rsidRDefault="00672CBF" w:rsidP="00672CBF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讲授法、讨论法</w:t>
            </w:r>
            <w:r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  <w:t>自主学习法</w:t>
            </w:r>
          </w:p>
        </w:tc>
        <w:tc>
          <w:tcPr>
            <w:tcW w:w="1977" w:type="dxa"/>
          </w:tcPr>
          <w:p w14:paraId="6456A219" w14:textId="439383E6" w:rsidR="00672CBF" w:rsidRPr="00E71319" w:rsidRDefault="00672CBF" w:rsidP="00672CBF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A1C18">
              <w:rPr>
                <w:rFonts w:ascii="Times New Roman" w:hAnsi="Times New Roman" w:hint="eastAsia"/>
                <w:bCs/>
                <w:sz w:val="21"/>
                <w:szCs w:val="21"/>
              </w:rPr>
              <w:t>调研报告</w:t>
            </w:r>
          </w:p>
        </w:tc>
        <w:tc>
          <w:tcPr>
            <w:tcW w:w="708" w:type="dxa"/>
            <w:vAlign w:val="center"/>
          </w:tcPr>
          <w:p w14:paraId="60329DAE" w14:textId="094AEAA6" w:rsidR="00672CBF" w:rsidRPr="00E71319" w:rsidRDefault="00672CBF" w:rsidP="00672CBF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8</w:t>
            </w:r>
          </w:p>
        </w:tc>
        <w:tc>
          <w:tcPr>
            <w:tcW w:w="653" w:type="dxa"/>
            <w:vAlign w:val="center"/>
          </w:tcPr>
          <w:p w14:paraId="10D7F993" w14:textId="2961ACB8" w:rsidR="00672CBF" w:rsidRPr="00E71319" w:rsidRDefault="00672CBF" w:rsidP="00672CBF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488E3C51" w14:textId="752EA3C8" w:rsidR="00672CBF" w:rsidRPr="00E71319" w:rsidRDefault="00672CBF" w:rsidP="00672CBF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8</w:t>
            </w:r>
          </w:p>
        </w:tc>
      </w:tr>
      <w:tr w:rsidR="00672CBF" w14:paraId="425114FD" w14:textId="1C3B32DC" w:rsidTr="00DE4BB3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</w:tcPr>
          <w:p w14:paraId="6658EB62" w14:textId="0F9A0247" w:rsidR="00672CBF" w:rsidRPr="0036305E" w:rsidRDefault="00672CBF" w:rsidP="00672CBF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6305E">
              <w:rPr>
                <w:sz w:val="21"/>
                <w:szCs w:val="21"/>
              </w:rPr>
              <w:t xml:space="preserve">第三单元 </w:t>
            </w:r>
            <w:r>
              <w:rPr>
                <w:rFonts w:hint="eastAsia"/>
                <w:sz w:val="21"/>
                <w:szCs w:val="21"/>
              </w:rPr>
              <w:t>常见玉石</w:t>
            </w:r>
          </w:p>
        </w:tc>
        <w:tc>
          <w:tcPr>
            <w:tcW w:w="2410" w:type="dxa"/>
            <w:vAlign w:val="center"/>
          </w:tcPr>
          <w:p w14:paraId="7C4AF4A7" w14:textId="070BB80F" w:rsidR="00672CBF" w:rsidRPr="00E71319" w:rsidRDefault="00672CBF" w:rsidP="00672CBF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讲授法、讨论法</w:t>
            </w:r>
            <w:r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  <w:t>自主学习法</w:t>
            </w:r>
          </w:p>
        </w:tc>
        <w:tc>
          <w:tcPr>
            <w:tcW w:w="1977" w:type="dxa"/>
          </w:tcPr>
          <w:p w14:paraId="054C380B" w14:textId="356DD5C5" w:rsidR="00672CBF" w:rsidRPr="00E71319" w:rsidRDefault="00672CBF" w:rsidP="00672CBF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A1C18">
              <w:rPr>
                <w:rFonts w:ascii="Times New Roman" w:hAnsi="Times New Roman" w:hint="eastAsia"/>
                <w:bCs/>
                <w:sz w:val="21"/>
                <w:szCs w:val="21"/>
              </w:rPr>
              <w:t>调研报告</w:t>
            </w:r>
          </w:p>
        </w:tc>
        <w:tc>
          <w:tcPr>
            <w:tcW w:w="708" w:type="dxa"/>
            <w:vAlign w:val="center"/>
          </w:tcPr>
          <w:p w14:paraId="629893A4" w14:textId="3CCAF4AB" w:rsidR="00672CBF" w:rsidRPr="00E71319" w:rsidRDefault="00672CBF" w:rsidP="00672CBF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8</w:t>
            </w:r>
          </w:p>
        </w:tc>
        <w:tc>
          <w:tcPr>
            <w:tcW w:w="653" w:type="dxa"/>
            <w:vAlign w:val="center"/>
          </w:tcPr>
          <w:p w14:paraId="1264E6DA" w14:textId="232BE3E4" w:rsidR="00672CBF" w:rsidRPr="00E71319" w:rsidRDefault="00672CBF" w:rsidP="00672CBF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43F8FEBB" w14:textId="5D24E41C" w:rsidR="00672CBF" w:rsidRPr="00E71319" w:rsidRDefault="00672CBF" w:rsidP="00672CBF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8</w:t>
            </w:r>
          </w:p>
        </w:tc>
      </w:tr>
      <w:tr w:rsidR="00672CBF" w14:paraId="4C19CC0D" w14:textId="77777777" w:rsidTr="00DE4BB3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</w:tcPr>
          <w:p w14:paraId="44BAD20D" w14:textId="1CAB9CD3" w:rsidR="00672CBF" w:rsidRPr="0036305E" w:rsidRDefault="00672CBF" w:rsidP="00672CBF">
            <w:pPr>
              <w:snapToGrid w:val="0"/>
              <w:jc w:val="center"/>
              <w:rPr>
                <w:rFonts w:hint="eastAsia"/>
                <w:sz w:val="21"/>
                <w:szCs w:val="21"/>
              </w:rPr>
            </w:pPr>
            <w:r w:rsidRPr="008C3B9A">
              <w:rPr>
                <w:bCs/>
              </w:rPr>
              <w:t>第</w:t>
            </w:r>
            <w:r>
              <w:rPr>
                <w:rFonts w:hint="eastAsia"/>
                <w:bCs/>
              </w:rPr>
              <w:t>四</w:t>
            </w:r>
            <w:r w:rsidRPr="008C3B9A">
              <w:rPr>
                <w:bCs/>
              </w:rPr>
              <w:t>单元</w:t>
            </w:r>
            <w:r>
              <w:rPr>
                <w:rFonts w:hint="eastAsia"/>
                <w:bCs/>
              </w:rPr>
              <w:t xml:space="preserve"> 有机宝石</w:t>
            </w:r>
          </w:p>
        </w:tc>
        <w:tc>
          <w:tcPr>
            <w:tcW w:w="2410" w:type="dxa"/>
            <w:vAlign w:val="center"/>
          </w:tcPr>
          <w:p w14:paraId="4E192865" w14:textId="1E05FE3D" w:rsidR="00672CBF" w:rsidRDefault="00672CBF" w:rsidP="00672CBF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讲授法、讨论法</w:t>
            </w:r>
            <w:r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  <w:t>自主学习法</w:t>
            </w:r>
          </w:p>
        </w:tc>
        <w:tc>
          <w:tcPr>
            <w:tcW w:w="1977" w:type="dxa"/>
          </w:tcPr>
          <w:p w14:paraId="362F8535" w14:textId="3546A7EA" w:rsidR="00672CBF" w:rsidRDefault="00672CBF" w:rsidP="00672CBF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A1C18">
              <w:rPr>
                <w:rFonts w:ascii="Times New Roman" w:hAnsi="Times New Roman" w:hint="eastAsia"/>
                <w:bCs/>
                <w:sz w:val="21"/>
                <w:szCs w:val="21"/>
              </w:rPr>
              <w:t>调研报告</w:t>
            </w:r>
          </w:p>
        </w:tc>
        <w:tc>
          <w:tcPr>
            <w:tcW w:w="708" w:type="dxa"/>
            <w:vAlign w:val="center"/>
          </w:tcPr>
          <w:p w14:paraId="581605EA" w14:textId="51191C46" w:rsidR="00672CBF" w:rsidRDefault="00672CBF" w:rsidP="00672CBF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6</w:t>
            </w:r>
          </w:p>
        </w:tc>
        <w:tc>
          <w:tcPr>
            <w:tcW w:w="653" w:type="dxa"/>
            <w:vAlign w:val="center"/>
          </w:tcPr>
          <w:p w14:paraId="5FEDBCAB" w14:textId="0506D26C" w:rsidR="00672CBF" w:rsidRDefault="00672CBF" w:rsidP="00672CBF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3E6BE415" w14:textId="194E206D" w:rsidR="00672CBF" w:rsidRDefault="00672CBF" w:rsidP="00672CBF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6</w:t>
            </w:r>
          </w:p>
        </w:tc>
      </w:tr>
      <w:tr w:rsidR="00672CBF" w14:paraId="13083B12" w14:textId="77777777" w:rsidTr="00DE4BB3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</w:tcPr>
          <w:p w14:paraId="7D40BD3F" w14:textId="7EAC07F1" w:rsidR="00672CBF" w:rsidRPr="0036305E" w:rsidRDefault="00672CBF" w:rsidP="00672CBF">
            <w:pPr>
              <w:snapToGrid w:val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bCs/>
              </w:rPr>
              <w:t>第五单元 常见优化处理工艺</w:t>
            </w:r>
          </w:p>
        </w:tc>
        <w:tc>
          <w:tcPr>
            <w:tcW w:w="2410" w:type="dxa"/>
            <w:vAlign w:val="center"/>
          </w:tcPr>
          <w:p w14:paraId="37A90C27" w14:textId="67A0C72D" w:rsidR="00672CBF" w:rsidRDefault="00672CBF" w:rsidP="00672CBF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讲授法、讨论法</w:t>
            </w:r>
            <w:r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  <w:t>自主学习法</w:t>
            </w:r>
          </w:p>
        </w:tc>
        <w:tc>
          <w:tcPr>
            <w:tcW w:w="1977" w:type="dxa"/>
          </w:tcPr>
          <w:p w14:paraId="6B440E28" w14:textId="2ECD9ABD" w:rsidR="00672CBF" w:rsidRDefault="00672CBF" w:rsidP="00672CBF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A1C18">
              <w:rPr>
                <w:rFonts w:ascii="Times New Roman" w:hAnsi="Times New Roman" w:hint="eastAsia"/>
                <w:bCs/>
                <w:sz w:val="21"/>
                <w:szCs w:val="21"/>
              </w:rPr>
              <w:t>调研报告</w:t>
            </w:r>
          </w:p>
        </w:tc>
        <w:tc>
          <w:tcPr>
            <w:tcW w:w="708" w:type="dxa"/>
            <w:vAlign w:val="center"/>
          </w:tcPr>
          <w:p w14:paraId="2CDFF424" w14:textId="4B5E8AFC" w:rsidR="00672CBF" w:rsidRDefault="00672CBF" w:rsidP="00672CBF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6</w:t>
            </w:r>
          </w:p>
        </w:tc>
        <w:tc>
          <w:tcPr>
            <w:tcW w:w="653" w:type="dxa"/>
            <w:vAlign w:val="center"/>
          </w:tcPr>
          <w:p w14:paraId="26A5DA3A" w14:textId="71C329C9" w:rsidR="00672CBF" w:rsidRDefault="00672CBF" w:rsidP="00672CBF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43B1B20B" w14:textId="653EB74F" w:rsidR="00672CBF" w:rsidRDefault="00672CBF" w:rsidP="00672CBF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6</w:t>
            </w:r>
          </w:p>
        </w:tc>
      </w:tr>
      <w:tr w:rsidR="00471668" w14:paraId="34816BAC" w14:textId="77777777" w:rsidTr="005770A6">
        <w:trPr>
          <w:trHeight w:val="454"/>
          <w:jc w:val="center"/>
        </w:trPr>
        <w:tc>
          <w:tcPr>
            <w:tcW w:w="6215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994175A" w14:textId="2288A1B9" w:rsidR="00471668" w:rsidRPr="00E71319" w:rsidRDefault="00471668" w:rsidP="008901A2">
            <w:pPr>
              <w:pStyle w:val="DG"/>
            </w:pPr>
            <w:r w:rsidRPr="00E71319">
              <w:rPr>
                <w:rFonts w:hint="eastAsia"/>
              </w:rPr>
              <w:lastRenderedPageBreak/>
              <w:t>合计</w:t>
            </w: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14:paraId="1554EAD2" w14:textId="520DF846" w:rsidR="00471668" w:rsidRPr="00E71319" w:rsidRDefault="00132249" w:rsidP="00C8156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3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653" w:type="dxa"/>
            <w:tcBorders>
              <w:bottom w:val="single" w:sz="12" w:space="0" w:color="auto"/>
            </w:tcBorders>
            <w:vAlign w:val="center"/>
          </w:tcPr>
          <w:p w14:paraId="75C137E1" w14:textId="7CFA720A" w:rsidR="00471668" w:rsidRPr="00E71319" w:rsidRDefault="00132249" w:rsidP="00C8156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089986B" w14:textId="28442915" w:rsidR="00471668" w:rsidRPr="00E71319" w:rsidRDefault="00132249" w:rsidP="00C8156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3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</w:tr>
    </w:tbl>
    <w:p w14:paraId="7A09098F" w14:textId="441BD559" w:rsidR="00D612BC" w:rsidRPr="00941DEA" w:rsidRDefault="00CF691F" w:rsidP="002E33CE">
      <w:pPr>
        <w:pStyle w:val="DG2"/>
        <w:spacing w:beforeLines="100" w:before="326" w:after="163"/>
      </w:pPr>
      <w:r w:rsidRPr="00941DEA">
        <w:rPr>
          <w:rFonts w:hint="eastAsia"/>
        </w:rPr>
        <w:t>（</w:t>
      </w:r>
      <w:r w:rsidR="0016381F">
        <w:rPr>
          <w:rFonts w:hint="eastAsia"/>
        </w:rPr>
        <w:t>四</w:t>
      </w:r>
      <w:r w:rsidRPr="00941DEA">
        <w:rPr>
          <w:rFonts w:hint="eastAsia"/>
        </w:rPr>
        <w:t>）</w:t>
      </w:r>
      <w:r w:rsidR="008B7448" w:rsidRPr="00941DEA">
        <w:rPr>
          <w:rFonts w:hint="eastAsia"/>
        </w:rPr>
        <w:t>课内实验</w:t>
      </w:r>
      <w:r w:rsidR="00C4194E" w:rsidRPr="00941DEA">
        <w:rPr>
          <w:rFonts w:hint="eastAsia"/>
        </w:rPr>
        <w:t>项目</w:t>
      </w:r>
      <w:r w:rsidR="00D50C42" w:rsidRPr="00941DEA">
        <w:rPr>
          <w:rFonts w:hint="eastAsia"/>
        </w:rPr>
        <w:t>与基本要求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703"/>
        <w:gridCol w:w="1838"/>
        <w:gridCol w:w="3965"/>
        <w:gridCol w:w="842"/>
        <w:gridCol w:w="928"/>
      </w:tblGrid>
      <w:tr w:rsidR="003A5874" w14:paraId="4192B08C" w14:textId="77777777" w:rsidTr="00AB49E4">
        <w:trPr>
          <w:trHeight w:val="454"/>
          <w:jc w:val="center"/>
        </w:trPr>
        <w:tc>
          <w:tcPr>
            <w:tcW w:w="7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1B77F" w14:textId="77777777" w:rsidR="003A5874" w:rsidRPr="00E71319" w:rsidRDefault="003A5874" w:rsidP="00FC7489">
            <w:pPr>
              <w:pStyle w:val="DG"/>
              <w:rPr>
                <w:szCs w:val="16"/>
              </w:rPr>
            </w:pPr>
            <w:r w:rsidRPr="00E71319">
              <w:rPr>
                <w:rFonts w:hint="eastAsia"/>
                <w:szCs w:val="16"/>
              </w:rPr>
              <w:t>序号</w:t>
            </w:r>
          </w:p>
        </w:tc>
        <w:tc>
          <w:tcPr>
            <w:tcW w:w="18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9860A" w14:textId="7E9C5BFC" w:rsidR="003A5874" w:rsidRPr="00E71319" w:rsidRDefault="003A5874" w:rsidP="00FC7489">
            <w:pPr>
              <w:pStyle w:val="DG"/>
              <w:rPr>
                <w:szCs w:val="16"/>
              </w:rPr>
            </w:pPr>
            <w:r w:rsidRPr="00E71319">
              <w:rPr>
                <w:rFonts w:hint="eastAsia"/>
                <w:szCs w:val="16"/>
              </w:rPr>
              <w:t>实验</w:t>
            </w:r>
            <w:r w:rsidR="00A25A31">
              <w:rPr>
                <w:rFonts w:hint="eastAsia"/>
                <w:szCs w:val="16"/>
              </w:rPr>
              <w:t>项目</w:t>
            </w:r>
            <w:r w:rsidRPr="00E71319">
              <w:rPr>
                <w:rFonts w:hint="eastAsia"/>
                <w:szCs w:val="16"/>
              </w:rPr>
              <w:t>名称</w:t>
            </w:r>
          </w:p>
        </w:tc>
        <w:tc>
          <w:tcPr>
            <w:tcW w:w="396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D2522" w14:textId="44452911" w:rsidR="003A5874" w:rsidRPr="00E71319" w:rsidRDefault="003A5874" w:rsidP="00CF691F">
            <w:pPr>
              <w:pStyle w:val="DG"/>
              <w:rPr>
                <w:szCs w:val="16"/>
              </w:rPr>
            </w:pPr>
            <w:r w:rsidRPr="00E71319">
              <w:rPr>
                <w:rFonts w:ascii="黑体" w:hAnsi="宋体" w:hint="eastAsia"/>
                <w:szCs w:val="16"/>
              </w:rPr>
              <w:t>目标要求与</w:t>
            </w:r>
            <w:r w:rsidRPr="00E71319">
              <w:rPr>
                <w:rFonts w:hint="eastAsia"/>
                <w:szCs w:val="16"/>
              </w:rPr>
              <w:t>主要内容</w:t>
            </w:r>
          </w:p>
        </w:tc>
        <w:tc>
          <w:tcPr>
            <w:tcW w:w="84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B7D6A1" w14:textId="77777777" w:rsidR="003557DE" w:rsidRPr="00E71319" w:rsidRDefault="003A5874" w:rsidP="00FC7489">
            <w:pPr>
              <w:pStyle w:val="DG"/>
              <w:rPr>
                <w:szCs w:val="16"/>
              </w:rPr>
            </w:pPr>
            <w:r w:rsidRPr="00E71319">
              <w:rPr>
                <w:rFonts w:hint="eastAsia"/>
                <w:szCs w:val="16"/>
              </w:rPr>
              <w:t>实验</w:t>
            </w:r>
          </w:p>
          <w:p w14:paraId="05FF757E" w14:textId="2C568EFA" w:rsidR="003A5874" w:rsidRPr="00E71319" w:rsidRDefault="003A5874" w:rsidP="00FC7489">
            <w:pPr>
              <w:pStyle w:val="DG"/>
              <w:rPr>
                <w:szCs w:val="16"/>
              </w:rPr>
            </w:pPr>
            <w:r w:rsidRPr="00E71319">
              <w:rPr>
                <w:rFonts w:hint="eastAsia"/>
                <w:szCs w:val="16"/>
              </w:rPr>
              <w:t>时数</w:t>
            </w:r>
          </w:p>
        </w:tc>
        <w:tc>
          <w:tcPr>
            <w:tcW w:w="92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D78BF7A" w14:textId="77777777" w:rsidR="003557DE" w:rsidRPr="00E71319" w:rsidRDefault="003A5874" w:rsidP="00FC7489">
            <w:pPr>
              <w:pStyle w:val="DG"/>
              <w:rPr>
                <w:szCs w:val="16"/>
              </w:rPr>
            </w:pPr>
            <w:r w:rsidRPr="00E71319">
              <w:rPr>
                <w:rFonts w:hint="eastAsia"/>
                <w:szCs w:val="16"/>
              </w:rPr>
              <w:t>实验</w:t>
            </w:r>
          </w:p>
          <w:p w14:paraId="344B2336" w14:textId="0B155C0B" w:rsidR="003A5874" w:rsidRPr="00E71319" w:rsidRDefault="003A5874" w:rsidP="00FC7489">
            <w:pPr>
              <w:pStyle w:val="DG"/>
              <w:rPr>
                <w:szCs w:val="16"/>
              </w:rPr>
            </w:pPr>
            <w:r w:rsidRPr="00E71319">
              <w:rPr>
                <w:rFonts w:hint="eastAsia"/>
                <w:szCs w:val="16"/>
              </w:rPr>
              <w:t>类型</w:t>
            </w:r>
          </w:p>
        </w:tc>
      </w:tr>
      <w:tr w:rsidR="003A5874" w14:paraId="1F110DB3" w14:textId="77777777" w:rsidTr="00AB49E4">
        <w:trPr>
          <w:trHeight w:val="454"/>
          <w:jc w:val="center"/>
        </w:trPr>
        <w:tc>
          <w:tcPr>
            <w:tcW w:w="7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BD436" w14:textId="22C485F3" w:rsidR="003A5874" w:rsidRPr="002B13CA" w:rsidRDefault="003A5874" w:rsidP="002B13CA">
            <w:pPr>
              <w:pStyle w:val="DG0"/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8DDEE" w14:textId="5C8FCDFB" w:rsidR="003A5874" w:rsidRPr="002B13CA" w:rsidRDefault="00D559B2" w:rsidP="002B13CA">
            <w:pPr>
              <w:pStyle w:val="DG0"/>
            </w:pPr>
            <w:r>
              <w:rPr>
                <w:rFonts w:hint="eastAsia"/>
              </w:rPr>
              <w:t>无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03DA2" w14:textId="425FD647" w:rsidR="003A5874" w:rsidRPr="002B13CA" w:rsidRDefault="003A5874" w:rsidP="002B13CA">
            <w:pPr>
              <w:pStyle w:val="DG0"/>
              <w:jc w:val="left"/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820F38" w14:textId="70713735" w:rsidR="003A5874" w:rsidRPr="002B13CA" w:rsidRDefault="003A5874" w:rsidP="002B13CA">
            <w:pPr>
              <w:pStyle w:val="DG0"/>
            </w:pPr>
          </w:p>
        </w:tc>
        <w:tc>
          <w:tcPr>
            <w:tcW w:w="92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98E9C5A" w14:textId="0B84605B" w:rsidR="003A5874" w:rsidRPr="002B13CA" w:rsidRDefault="003A5874" w:rsidP="002B13CA">
            <w:pPr>
              <w:pStyle w:val="DG0"/>
            </w:pPr>
          </w:p>
        </w:tc>
      </w:tr>
      <w:tr w:rsidR="003A5874" w14:paraId="78790C76" w14:textId="77777777" w:rsidTr="00AB49E4">
        <w:trPr>
          <w:trHeight w:val="454"/>
          <w:jc w:val="center"/>
        </w:trPr>
        <w:tc>
          <w:tcPr>
            <w:tcW w:w="7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3B475" w14:textId="4F7DA8E0" w:rsidR="003A5874" w:rsidRPr="002B13CA" w:rsidRDefault="003A5874" w:rsidP="002B13CA">
            <w:pPr>
              <w:pStyle w:val="DG0"/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EEC68" w14:textId="446AC7BE" w:rsidR="003A5874" w:rsidRPr="002B13CA" w:rsidRDefault="003A5874" w:rsidP="002B13CA">
            <w:pPr>
              <w:pStyle w:val="DG0"/>
            </w:pP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72D7A" w14:textId="25477A71" w:rsidR="003A5874" w:rsidRPr="002B13CA" w:rsidRDefault="003A5874" w:rsidP="002B13CA">
            <w:pPr>
              <w:pStyle w:val="DG0"/>
              <w:jc w:val="left"/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D96C38" w14:textId="1187E421" w:rsidR="003A5874" w:rsidRPr="002B13CA" w:rsidRDefault="003A5874" w:rsidP="002B13CA">
            <w:pPr>
              <w:pStyle w:val="DG0"/>
            </w:pPr>
          </w:p>
        </w:tc>
        <w:tc>
          <w:tcPr>
            <w:tcW w:w="92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0195FB2" w14:textId="12C7AEC1" w:rsidR="003A5874" w:rsidRPr="002B13CA" w:rsidRDefault="003A5874" w:rsidP="002B13CA">
            <w:pPr>
              <w:pStyle w:val="DG0"/>
            </w:pPr>
          </w:p>
        </w:tc>
      </w:tr>
      <w:tr w:rsidR="005C3A76" w14:paraId="1A621397" w14:textId="77777777" w:rsidTr="00AB49E4">
        <w:trPr>
          <w:trHeight w:val="454"/>
          <w:jc w:val="center"/>
        </w:trPr>
        <w:tc>
          <w:tcPr>
            <w:tcW w:w="8276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2127D6B" w14:textId="7E6C23F7" w:rsidR="005C3A76" w:rsidRPr="005C3A76" w:rsidRDefault="005C3A76" w:rsidP="005C3A76">
            <w:pPr>
              <w:pStyle w:val="DG"/>
            </w:pPr>
            <w:r w:rsidRPr="00B67DC2">
              <w:rPr>
                <w:rFonts w:hint="eastAsia"/>
              </w:rPr>
              <w:t>实验类型</w:t>
            </w:r>
            <w:r>
              <w:rPr>
                <w:rFonts w:hint="eastAsia"/>
              </w:rPr>
              <w:t>：</w:t>
            </w:r>
            <w:r w:rsidRPr="0062265B">
              <w:rPr>
                <w:rFonts w:hint="eastAsia"/>
              </w:rPr>
              <w:t>①</w:t>
            </w:r>
            <w:r w:rsidRPr="00B67DC2">
              <w:rPr>
                <w:rFonts w:hint="eastAsia"/>
              </w:rPr>
              <w:t>演示型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 w:rsidRPr="0062265B">
              <w:rPr>
                <w:rFonts w:hint="eastAsia"/>
              </w:rPr>
              <w:t>②</w:t>
            </w:r>
            <w:r w:rsidRPr="00B67DC2">
              <w:rPr>
                <w:rFonts w:hint="eastAsia"/>
              </w:rPr>
              <w:t>验证型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 w:rsidRPr="0062265B">
              <w:rPr>
                <w:rFonts w:hint="eastAsia"/>
              </w:rPr>
              <w:t>③</w:t>
            </w:r>
            <w:r w:rsidRPr="00B67DC2">
              <w:rPr>
                <w:rFonts w:hint="eastAsia"/>
              </w:rPr>
              <w:t>设计型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 w:rsidRPr="0062265B">
              <w:rPr>
                <w:rFonts w:hint="eastAsia"/>
              </w:rPr>
              <w:t>④</w:t>
            </w:r>
            <w:r w:rsidRPr="00B67DC2">
              <w:rPr>
                <w:rFonts w:hint="eastAsia"/>
              </w:rPr>
              <w:t>综合型</w:t>
            </w:r>
          </w:p>
        </w:tc>
      </w:tr>
    </w:tbl>
    <w:p w14:paraId="4A6079A1" w14:textId="4212B45D" w:rsidR="009F3199" w:rsidRPr="009A1E27" w:rsidRDefault="009F3199" w:rsidP="002B3650">
      <w:pPr>
        <w:pStyle w:val="DG1"/>
        <w:spacing w:beforeLines="100" w:before="326" w:line="360" w:lineRule="auto"/>
        <w:ind w:firstLineChars="50" w:firstLine="140"/>
        <w:rPr>
          <w:rFonts w:ascii="黑体" w:hAnsi="宋体" w:hint="eastAsia"/>
        </w:rPr>
      </w:pPr>
      <w:bookmarkStart w:id="2" w:name="OLE_LINK1"/>
      <w:bookmarkStart w:id="3" w:name="OLE_LINK2"/>
      <w:r w:rsidRPr="009F3199">
        <w:rPr>
          <w:rFonts w:ascii="黑体" w:hAnsi="宋体" w:hint="eastAsia"/>
        </w:rPr>
        <w:t>四</w:t>
      </w:r>
      <w:r>
        <w:rPr>
          <w:rFonts w:ascii="黑体" w:hAnsi="宋体" w:hint="eastAsia"/>
        </w:rPr>
        <w:t>、</w:t>
      </w:r>
      <w:r w:rsidRPr="009F3199">
        <w:rPr>
          <w:rFonts w:ascii="黑体" w:hAnsi="宋体" w:hint="eastAsia"/>
        </w:rPr>
        <w:t>课程思政教学</w:t>
      </w:r>
      <w:r w:rsidR="00100633">
        <w:rPr>
          <w:rFonts w:ascii="黑体" w:hAnsi="宋体" w:hint="eastAsia"/>
        </w:rPr>
        <w:t>设计</w:t>
      </w:r>
    </w:p>
    <w:tbl>
      <w:tblPr>
        <w:tblStyle w:val="a7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8276"/>
      </w:tblGrid>
      <w:tr w:rsidR="0016381F" w14:paraId="25E923BC" w14:textId="77777777" w:rsidTr="00883C73">
        <w:trPr>
          <w:trHeight w:val="1128"/>
        </w:trPr>
        <w:tc>
          <w:tcPr>
            <w:tcW w:w="8276" w:type="dxa"/>
            <w:vAlign w:val="center"/>
          </w:tcPr>
          <w:bookmarkEnd w:id="2"/>
          <w:bookmarkEnd w:id="3"/>
          <w:p w14:paraId="25956C08" w14:textId="7965BD13" w:rsidR="0016381F" w:rsidRDefault="00D961D6" w:rsidP="0063249D">
            <w:pPr>
              <w:pStyle w:val="DG0"/>
              <w:jc w:val="left"/>
            </w:pPr>
            <w:r w:rsidRPr="0036305E">
              <w:t>第一单元</w:t>
            </w:r>
            <w:r w:rsidR="00EA571B">
              <w:rPr>
                <w:rFonts w:hint="eastAsia"/>
              </w:rPr>
              <w:t xml:space="preserve"> </w:t>
            </w:r>
            <w:r w:rsidRPr="0036305E">
              <w:t>绪论</w:t>
            </w:r>
          </w:p>
          <w:p w14:paraId="40ADC49D" w14:textId="0FB8EAA0" w:rsidR="00D961D6" w:rsidRDefault="00D961D6" w:rsidP="00D961D6">
            <w:pPr>
              <w:pStyle w:val="DG0"/>
              <w:numPr>
                <w:ilvl w:val="0"/>
                <w:numId w:val="29"/>
              </w:numPr>
              <w:jc w:val="both"/>
            </w:pPr>
            <w:r>
              <w:rPr>
                <w:rFonts w:hint="eastAsia"/>
              </w:rPr>
              <w:t>树立正确价值观，遵守道德规范，增强职业责任感和担负使命感；</w:t>
            </w:r>
          </w:p>
          <w:p w14:paraId="655C98EB" w14:textId="5F7C6297" w:rsidR="00D961D6" w:rsidRDefault="00D961D6" w:rsidP="00D961D6">
            <w:pPr>
              <w:pStyle w:val="DG0"/>
              <w:numPr>
                <w:ilvl w:val="0"/>
                <w:numId w:val="29"/>
              </w:numPr>
              <w:jc w:val="both"/>
            </w:pPr>
            <w:r>
              <w:rPr>
                <w:rFonts w:hint="eastAsia"/>
              </w:rPr>
              <w:t>树立环保和可持续发展观念。</w:t>
            </w:r>
          </w:p>
          <w:p w14:paraId="569F18B4" w14:textId="77777777" w:rsidR="00D961D6" w:rsidRPr="00D961D6" w:rsidRDefault="00D961D6" w:rsidP="0063249D">
            <w:pPr>
              <w:pStyle w:val="DG0"/>
              <w:jc w:val="left"/>
            </w:pPr>
          </w:p>
          <w:p w14:paraId="6B6D20D1" w14:textId="679EA217" w:rsidR="00883C73" w:rsidRPr="00D961D6" w:rsidRDefault="00D961D6" w:rsidP="0063249D">
            <w:pPr>
              <w:pStyle w:val="DG0"/>
              <w:jc w:val="left"/>
            </w:pPr>
            <w:r w:rsidRPr="008C3B9A">
              <w:rPr>
                <w:rFonts w:ascii="宋体" w:hAnsi="宋体"/>
                <w:bCs/>
              </w:rPr>
              <w:t>第</w:t>
            </w:r>
            <w:r w:rsidR="00EA571B">
              <w:rPr>
                <w:rFonts w:ascii="宋体" w:hAnsi="宋体" w:hint="eastAsia"/>
                <w:bCs/>
              </w:rPr>
              <w:t>五</w:t>
            </w:r>
            <w:r w:rsidRPr="008C3B9A">
              <w:rPr>
                <w:rFonts w:ascii="宋体" w:hAnsi="宋体"/>
                <w:bCs/>
              </w:rPr>
              <w:t>单元</w:t>
            </w:r>
            <w:r w:rsidR="00EA571B">
              <w:rPr>
                <w:rFonts w:ascii="宋体" w:hAnsi="宋体" w:hint="eastAsia"/>
                <w:bCs/>
              </w:rPr>
              <w:t xml:space="preserve"> 常见优化处理工艺</w:t>
            </w:r>
          </w:p>
          <w:p w14:paraId="065C9F24" w14:textId="43DB5F85" w:rsidR="00D961D6" w:rsidRDefault="00D961D6" w:rsidP="00D961D6">
            <w:pPr>
              <w:pStyle w:val="DG0"/>
              <w:numPr>
                <w:ilvl w:val="0"/>
                <w:numId w:val="30"/>
              </w:numPr>
              <w:jc w:val="both"/>
            </w:pPr>
            <w:r>
              <w:rPr>
                <w:rFonts w:hint="eastAsia"/>
              </w:rPr>
              <w:t>培养学生的创新精神；</w:t>
            </w:r>
          </w:p>
          <w:p w14:paraId="2A047A00" w14:textId="05C90517" w:rsidR="00883C73" w:rsidRDefault="00D961D6" w:rsidP="00D961D6">
            <w:pPr>
              <w:pStyle w:val="DG0"/>
              <w:numPr>
                <w:ilvl w:val="0"/>
                <w:numId w:val="30"/>
              </w:numPr>
              <w:jc w:val="both"/>
            </w:pPr>
            <w:r>
              <w:rPr>
                <w:rFonts w:hint="eastAsia"/>
              </w:rPr>
              <w:t>引导学生树立正确的</w:t>
            </w:r>
            <w:r w:rsidR="00EA571B">
              <w:rPr>
                <w:rFonts w:hint="eastAsia"/>
              </w:rPr>
              <w:t>行业认知</w:t>
            </w:r>
            <w:r>
              <w:rPr>
                <w:rFonts w:hint="eastAsia"/>
              </w:rPr>
              <w:t>、</w:t>
            </w:r>
            <w:r w:rsidR="00EA571B">
              <w:rPr>
                <w:rFonts w:hint="eastAsia"/>
              </w:rPr>
              <w:t>职业道德，</w:t>
            </w:r>
            <w:r>
              <w:rPr>
                <w:rFonts w:hint="eastAsia"/>
              </w:rPr>
              <w:t>一丝不苟的</w:t>
            </w:r>
            <w:r w:rsidR="00EA571B">
              <w:rPr>
                <w:rFonts w:hint="eastAsia"/>
              </w:rPr>
              <w:t>中立鉴定</w:t>
            </w:r>
            <w:r>
              <w:rPr>
                <w:rFonts w:hint="eastAsia"/>
              </w:rPr>
              <w:t>精神；</w:t>
            </w:r>
          </w:p>
          <w:p w14:paraId="5A1D022B" w14:textId="05CBA702" w:rsidR="00D961D6" w:rsidRPr="00D961D6" w:rsidRDefault="00D961D6" w:rsidP="00D961D6">
            <w:pPr>
              <w:pStyle w:val="DG0"/>
              <w:numPr>
                <w:ilvl w:val="0"/>
                <w:numId w:val="30"/>
              </w:numPr>
              <w:jc w:val="both"/>
            </w:pPr>
            <w:r>
              <w:rPr>
                <w:rFonts w:hint="eastAsia"/>
              </w:rPr>
              <w:t>培养学生的</w:t>
            </w:r>
            <w:r>
              <w:t>文化自信</w:t>
            </w:r>
            <w:r>
              <w:rPr>
                <w:rFonts w:hint="eastAsia"/>
              </w:rPr>
              <w:t>。</w:t>
            </w:r>
          </w:p>
        </w:tc>
      </w:tr>
    </w:tbl>
    <w:p w14:paraId="13F3A459" w14:textId="664BA5CD" w:rsidR="001F284E" w:rsidRPr="003C1F8D" w:rsidRDefault="00E545FF" w:rsidP="003C1F8D">
      <w:pPr>
        <w:pStyle w:val="DG1"/>
        <w:spacing w:beforeLines="100" w:before="326" w:line="360" w:lineRule="auto"/>
        <w:rPr>
          <w:rFonts w:ascii="黑体" w:hAnsi="宋体" w:hint="eastAsia"/>
        </w:rPr>
      </w:pPr>
      <w:r>
        <w:rPr>
          <w:rFonts w:ascii="黑体" w:hAnsi="宋体" w:hint="eastAsia"/>
        </w:rPr>
        <w:t>五、课程考核</w:t>
      </w:r>
      <w:bookmarkStart w:id="4" w:name="OLE_LINK3"/>
      <w:bookmarkStart w:id="5" w:name="OLE_LINK4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36"/>
        <w:gridCol w:w="709"/>
        <w:gridCol w:w="2353"/>
        <w:gridCol w:w="612"/>
        <w:gridCol w:w="612"/>
        <w:gridCol w:w="612"/>
        <w:gridCol w:w="612"/>
        <w:gridCol w:w="612"/>
        <w:gridCol w:w="612"/>
        <w:gridCol w:w="706"/>
      </w:tblGrid>
      <w:tr w:rsidR="006D4351" w14:paraId="4D296EA1" w14:textId="766735AC" w:rsidTr="00AF289F">
        <w:trPr>
          <w:trHeight w:val="454"/>
        </w:trPr>
        <w:tc>
          <w:tcPr>
            <w:tcW w:w="83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bookmarkEnd w:id="4"/>
          <w:bookmarkEnd w:id="5"/>
          <w:p w14:paraId="7307AA7A" w14:textId="6F167E31" w:rsidR="006D4351" w:rsidRPr="004019DB" w:rsidRDefault="006D4351" w:rsidP="004019DB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  <w:vAlign w:val="center"/>
          </w:tcPr>
          <w:p w14:paraId="08240BA6" w14:textId="59569176" w:rsidR="006D4351" w:rsidRDefault="008D505F" w:rsidP="00437B60">
            <w:pPr>
              <w:pStyle w:val="DG1"/>
              <w:spacing w:line="240" w:lineRule="auto"/>
              <w:jc w:val="center"/>
              <w:rPr>
                <w:rFonts w:ascii="黑体" w:hAnsi="宋体" w:hint="eastAsia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2353" w:type="dxa"/>
            <w:vMerge w:val="restart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4DFC742A" w14:textId="55CBD976" w:rsidR="006D4351" w:rsidRPr="00100633" w:rsidRDefault="008D505F" w:rsidP="004019DB">
            <w:pPr>
              <w:pStyle w:val="DG1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 w:rsidRPr="009A1E27">
              <w:rPr>
                <w:rFonts w:ascii="黑体" w:hAnsi="黑体" w:hint="eastAsia"/>
                <w:bCs/>
                <w:sz w:val="21"/>
                <w:szCs w:val="21"/>
              </w:rPr>
              <w:t>考核</w:t>
            </w:r>
            <w:r w:rsidRPr="00100633">
              <w:rPr>
                <w:rFonts w:ascii="黑体" w:hAnsi="黑体" w:hint="eastAsia"/>
                <w:bCs/>
                <w:sz w:val="21"/>
                <w:szCs w:val="21"/>
              </w:rPr>
              <w:t>方式</w:t>
            </w:r>
          </w:p>
        </w:tc>
        <w:tc>
          <w:tcPr>
            <w:tcW w:w="3672" w:type="dxa"/>
            <w:gridSpan w:val="6"/>
            <w:tcBorders>
              <w:top w:val="single" w:sz="12" w:space="0" w:color="auto"/>
              <w:left w:val="double" w:sz="4" w:space="0" w:color="auto"/>
            </w:tcBorders>
            <w:vAlign w:val="center"/>
          </w:tcPr>
          <w:p w14:paraId="4D04D342" w14:textId="737AEDA9" w:rsidR="006D4351" w:rsidRDefault="006D4351" w:rsidP="004019DB">
            <w:pPr>
              <w:pStyle w:val="DG1"/>
              <w:spacing w:line="240" w:lineRule="auto"/>
              <w:jc w:val="center"/>
              <w:rPr>
                <w:rFonts w:ascii="黑体" w:hAnsi="宋体" w:hint="eastAsia"/>
              </w:rPr>
            </w:pPr>
            <w:r w:rsidRPr="00100633">
              <w:rPr>
                <w:rFonts w:ascii="黑体" w:hAnsi="黑体" w:hint="eastAsia"/>
                <w:bCs/>
                <w:sz w:val="21"/>
                <w:szCs w:val="21"/>
              </w:rPr>
              <w:t>课程目标</w:t>
            </w:r>
          </w:p>
        </w:tc>
        <w:tc>
          <w:tcPr>
            <w:tcW w:w="706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082F720" w14:textId="4A5EDE76" w:rsidR="006D4351" w:rsidRPr="00100633" w:rsidRDefault="006D4351" w:rsidP="006D4351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合计</w:t>
            </w:r>
          </w:p>
        </w:tc>
      </w:tr>
      <w:tr w:rsidR="006D4351" w14:paraId="4AA26404" w14:textId="6B4F7930" w:rsidTr="00AF289F">
        <w:trPr>
          <w:trHeight w:val="454"/>
        </w:trPr>
        <w:tc>
          <w:tcPr>
            <w:tcW w:w="836" w:type="dxa"/>
            <w:vMerge/>
            <w:tcBorders>
              <w:left w:val="single" w:sz="12" w:space="0" w:color="auto"/>
            </w:tcBorders>
          </w:tcPr>
          <w:p w14:paraId="2CEA6531" w14:textId="77777777" w:rsidR="006D4351" w:rsidRPr="004019DB" w:rsidRDefault="006D4351" w:rsidP="004019DB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709" w:type="dxa"/>
            <w:vMerge/>
          </w:tcPr>
          <w:p w14:paraId="3738C857" w14:textId="77777777" w:rsidR="006D4351" w:rsidRPr="009A1E27" w:rsidRDefault="006D4351">
            <w:pPr>
              <w:pStyle w:val="DG1"/>
              <w:rPr>
                <w:rFonts w:ascii="黑体" w:hAnsi="黑体" w:hint="eastAsia"/>
                <w:bCs/>
                <w:sz w:val="21"/>
                <w:szCs w:val="21"/>
              </w:rPr>
            </w:pPr>
          </w:p>
        </w:tc>
        <w:tc>
          <w:tcPr>
            <w:tcW w:w="2353" w:type="dxa"/>
            <w:vMerge/>
            <w:tcBorders>
              <w:right w:val="double" w:sz="4" w:space="0" w:color="auto"/>
            </w:tcBorders>
          </w:tcPr>
          <w:p w14:paraId="72218CF5" w14:textId="77777777" w:rsidR="006D4351" w:rsidRPr="00100633" w:rsidRDefault="006D4351">
            <w:pPr>
              <w:pStyle w:val="DG1"/>
              <w:rPr>
                <w:rFonts w:ascii="黑体" w:hAnsi="黑体" w:hint="eastAsia"/>
                <w:bCs/>
                <w:sz w:val="21"/>
                <w:szCs w:val="21"/>
              </w:rPr>
            </w:pP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14:paraId="5B0A7718" w14:textId="682413FF" w:rsidR="006D4351" w:rsidRPr="00100633" w:rsidRDefault="00F46783" w:rsidP="004019DB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1</w:t>
            </w:r>
          </w:p>
        </w:tc>
        <w:tc>
          <w:tcPr>
            <w:tcW w:w="612" w:type="dxa"/>
            <w:vAlign w:val="center"/>
          </w:tcPr>
          <w:p w14:paraId="3B87B02E" w14:textId="4B1FFB86" w:rsidR="006D4351" w:rsidRPr="00100633" w:rsidRDefault="00F46783" w:rsidP="004019DB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2</w:t>
            </w:r>
          </w:p>
        </w:tc>
        <w:tc>
          <w:tcPr>
            <w:tcW w:w="612" w:type="dxa"/>
            <w:vAlign w:val="center"/>
          </w:tcPr>
          <w:p w14:paraId="5F7EB418" w14:textId="25010E03" w:rsidR="006D4351" w:rsidRPr="00100633" w:rsidRDefault="00F46783" w:rsidP="004019DB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3</w:t>
            </w:r>
          </w:p>
        </w:tc>
        <w:tc>
          <w:tcPr>
            <w:tcW w:w="612" w:type="dxa"/>
            <w:vAlign w:val="center"/>
          </w:tcPr>
          <w:p w14:paraId="1ACFDF54" w14:textId="348343C2" w:rsidR="006D4351" w:rsidRPr="00100633" w:rsidRDefault="00F46783" w:rsidP="004019DB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4</w:t>
            </w:r>
          </w:p>
        </w:tc>
        <w:tc>
          <w:tcPr>
            <w:tcW w:w="612" w:type="dxa"/>
            <w:vAlign w:val="center"/>
          </w:tcPr>
          <w:p w14:paraId="33B74E7E" w14:textId="2ACB4BEF" w:rsidR="006D4351" w:rsidRPr="00100633" w:rsidRDefault="00F46783" w:rsidP="004019DB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5</w:t>
            </w:r>
          </w:p>
        </w:tc>
        <w:tc>
          <w:tcPr>
            <w:tcW w:w="612" w:type="dxa"/>
            <w:vAlign w:val="center"/>
          </w:tcPr>
          <w:p w14:paraId="186A8CA5" w14:textId="542CDD39" w:rsidR="006D4351" w:rsidRPr="00100633" w:rsidRDefault="00F46783" w:rsidP="004019DB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6</w:t>
            </w:r>
          </w:p>
        </w:tc>
        <w:tc>
          <w:tcPr>
            <w:tcW w:w="706" w:type="dxa"/>
            <w:vMerge/>
            <w:tcBorders>
              <w:right w:val="single" w:sz="12" w:space="0" w:color="auto"/>
            </w:tcBorders>
          </w:tcPr>
          <w:p w14:paraId="62E91C4C" w14:textId="41F7615C" w:rsidR="006D4351" w:rsidRDefault="006D4351" w:rsidP="004019DB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</w:p>
        </w:tc>
      </w:tr>
      <w:tr w:rsidR="0064038A" w14:paraId="5DFAB409" w14:textId="1B3A4AB7" w:rsidTr="00AF289F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3EF76E7A" w14:textId="7749EF6B" w:rsidR="0064038A" w:rsidRPr="007011CA" w:rsidRDefault="0064038A" w:rsidP="0064038A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7011CA"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709" w:type="dxa"/>
            <w:vAlign w:val="center"/>
          </w:tcPr>
          <w:p w14:paraId="35561B62" w14:textId="030AA38D" w:rsidR="0064038A" w:rsidRPr="004019DB" w:rsidRDefault="00D559B2" w:rsidP="008D505F">
            <w:pPr>
              <w:pStyle w:val="DG0"/>
            </w:pPr>
            <w:r>
              <w:rPr>
                <w:rFonts w:hint="eastAsia"/>
              </w:rPr>
              <w:t>2</w:t>
            </w:r>
            <w:r>
              <w:t>5%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36A92CAE" w14:textId="0B3C56EE" w:rsidR="0064038A" w:rsidRPr="004019DB" w:rsidRDefault="00F46783" w:rsidP="008D505F">
            <w:pPr>
              <w:pStyle w:val="DG0"/>
            </w:pPr>
            <w:r>
              <w:rPr>
                <w:rFonts w:hint="eastAsia"/>
              </w:rPr>
              <w:t>调研报告</w:t>
            </w:r>
            <w:r w:rsidR="00087866">
              <w:rPr>
                <w:rFonts w:hint="eastAsia"/>
              </w:rPr>
              <w:t>（</w:t>
            </w:r>
            <w:r w:rsidR="00672CBF">
              <w:rPr>
                <w:rFonts w:hint="eastAsia"/>
              </w:rPr>
              <w:t>宝石</w:t>
            </w:r>
            <w:r w:rsidR="00087866">
              <w:rPr>
                <w:rFonts w:hint="eastAsia"/>
              </w:rPr>
              <w:t>）</w:t>
            </w: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14:paraId="3E63E94F" w14:textId="440236D5" w:rsidR="0064038A" w:rsidRPr="004019DB" w:rsidRDefault="00087866" w:rsidP="008D505F">
            <w:pPr>
              <w:pStyle w:val="DG0"/>
            </w:pPr>
            <w:r>
              <w:rPr>
                <w:rFonts w:hint="eastAsia"/>
              </w:rPr>
              <w:t>4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2833F605" w14:textId="2A23FAF5" w:rsidR="0064038A" w:rsidRPr="004019DB" w:rsidRDefault="00087866" w:rsidP="008D505F">
            <w:pPr>
              <w:pStyle w:val="DG0"/>
            </w:pPr>
            <w:r>
              <w:rPr>
                <w:rFonts w:hint="eastAsia"/>
              </w:rPr>
              <w:t>3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3C7BBD66" w14:textId="4953CA48" w:rsidR="0064038A" w:rsidRPr="004019DB" w:rsidRDefault="00087866" w:rsidP="008D505F">
            <w:pPr>
              <w:pStyle w:val="DG0"/>
            </w:pPr>
            <w:r>
              <w:rPr>
                <w:rFonts w:hint="eastAsia"/>
              </w:rPr>
              <w:t>5</w:t>
            </w:r>
          </w:p>
        </w:tc>
        <w:tc>
          <w:tcPr>
            <w:tcW w:w="612" w:type="dxa"/>
            <w:vAlign w:val="center"/>
          </w:tcPr>
          <w:p w14:paraId="43654901" w14:textId="4888DC69" w:rsidR="0064038A" w:rsidRPr="004019DB" w:rsidRDefault="00087866" w:rsidP="008D505F">
            <w:pPr>
              <w:pStyle w:val="DG0"/>
            </w:pPr>
            <w:r>
              <w:rPr>
                <w:rFonts w:hint="eastAsia"/>
              </w:rPr>
              <w:t>1</w:t>
            </w:r>
            <w:r>
              <w:t>5</w:t>
            </w:r>
          </w:p>
        </w:tc>
        <w:tc>
          <w:tcPr>
            <w:tcW w:w="612" w:type="dxa"/>
            <w:vAlign w:val="center"/>
          </w:tcPr>
          <w:p w14:paraId="1FAE935E" w14:textId="2DAFB8DD" w:rsidR="0064038A" w:rsidRPr="004019DB" w:rsidRDefault="00087866" w:rsidP="008D505F">
            <w:pPr>
              <w:pStyle w:val="DG0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07583520" w14:textId="1436C1ED" w:rsidR="0064038A" w:rsidRPr="004019DB" w:rsidRDefault="00087866" w:rsidP="008D505F">
            <w:pPr>
              <w:pStyle w:val="DG0"/>
            </w:pPr>
            <w:r>
              <w:rPr>
                <w:rFonts w:hint="eastAsia"/>
              </w:rPr>
              <w:t>0</w:t>
            </w: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26510DDF" w14:textId="20A5A02E" w:rsidR="0064038A" w:rsidRPr="004019DB" w:rsidRDefault="0064038A" w:rsidP="008D505F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64038A" w14:paraId="32DA11EB" w14:textId="0E8DF11E" w:rsidTr="00AF289F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75D9ABF0" w14:textId="5F1E1CD8" w:rsidR="0064038A" w:rsidRPr="007011CA" w:rsidRDefault="0064038A" w:rsidP="0064038A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7011CA"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709" w:type="dxa"/>
            <w:vAlign w:val="center"/>
          </w:tcPr>
          <w:p w14:paraId="3AA5FAE4" w14:textId="2E8FB5B9" w:rsidR="0064038A" w:rsidRPr="004019DB" w:rsidRDefault="00D559B2" w:rsidP="008D505F">
            <w:pPr>
              <w:pStyle w:val="DG0"/>
            </w:pPr>
            <w:r>
              <w:rPr>
                <w:rFonts w:hint="eastAsia"/>
              </w:rPr>
              <w:t>2</w:t>
            </w:r>
            <w:r>
              <w:t>5%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60E4A998" w14:textId="3200B144" w:rsidR="0064038A" w:rsidRPr="004019DB" w:rsidRDefault="00F46783" w:rsidP="008D505F">
            <w:pPr>
              <w:pStyle w:val="DG0"/>
            </w:pPr>
            <w:r>
              <w:rPr>
                <w:rFonts w:hint="eastAsia"/>
              </w:rPr>
              <w:t>调研报告</w:t>
            </w:r>
            <w:r w:rsidR="00087866">
              <w:rPr>
                <w:rFonts w:hint="eastAsia"/>
              </w:rPr>
              <w:t>（</w:t>
            </w:r>
            <w:r w:rsidR="00672CBF">
              <w:rPr>
                <w:rFonts w:hint="eastAsia"/>
              </w:rPr>
              <w:t>玉石</w:t>
            </w:r>
            <w:r w:rsidR="00087866">
              <w:rPr>
                <w:rFonts w:hint="eastAsia"/>
              </w:rPr>
              <w:t>）</w:t>
            </w: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14:paraId="350F1107" w14:textId="73843DB5" w:rsidR="0064038A" w:rsidRPr="004019DB" w:rsidRDefault="00087866" w:rsidP="008D505F">
            <w:pPr>
              <w:pStyle w:val="DG0"/>
            </w:pPr>
            <w:r>
              <w:rPr>
                <w:rFonts w:hint="eastAsia"/>
              </w:rPr>
              <w:t>4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69878D1A" w14:textId="7E46C4DA" w:rsidR="0064038A" w:rsidRPr="004019DB" w:rsidRDefault="00087866" w:rsidP="008D505F">
            <w:pPr>
              <w:pStyle w:val="DG0"/>
            </w:pPr>
            <w:r>
              <w:rPr>
                <w:rFonts w:hint="eastAsia"/>
              </w:rPr>
              <w:t>3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7907A5AF" w14:textId="2E83F763" w:rsidR="0064038A" w:rsidRPr="004019DB" w:rsidRDefault="00087866" w:rsidP="008D505F">
            <w:pPr>
              <w:pStyle w:val="DG0"/>
            </w:pPr>
            <w:r>
              <w:rPr>
                <w:rFonts w:hint="eastAsia"/>
              </w:rPr>
              <w:t>5</w:t>
            </w:r>
          </w:p>
        </w:tc>
        <w:tc>
          <w:tcPr>
            <w:tcW w:w="612" w:type="dxa"/>
            <w:vAlign w:val="center"/>
          </w:tcPr>
          <w:p w14:paraId="0C96DB77" w14:textId="5362BFED" w:rsidR="0064038A" w:rsidRPr="004019DB" w:rsidRDefault="00087866" w:rsidP="008D505F">
            <w:pPr>
              <w:pStyle w:val="DG0"/>
            </w:pPr>
            <w:r>
              <w:rPr>
                <w:rFonts w:hint="eastAsia"/>
              </w:rPr>
              <w:t>1</w:t>
            </w:r>
            <w:r>
              <w:t>5</w:t>
            </w:r>
          </w:p>
        </w:tc>
        <w:tc>
          <w:tcPr>
            <w:tcW w:w="612" w:type="dxa"/>
            <w:vAlign w:val="center"/>
          </w:tcPr>
          <w:p w14:paraId="126E2785" w14:textId="0BC89326" w:rsidR="0064038A" w:rsidRPr="004019DB" w:rsidRDefault="00087866" w:rsidP="008D505F">
            <w:pPr>
              <w:pStyle w:val="DG0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26EED124" w14:textId="13BA589F" w:rsidR="0064038A" w:rsidRPr="004019DB" w:rsidRDefault="00087866" w:rsidP="008D505F">
            <w:pPr>
              <w:pStyle w:val="DG0"/>
            </w:pPr>
            <w:r>
              <w:rPr>
                <w:rFonts w:hint="eastAsia"/>
              </w:rPr>
              <w:t>0</w:t>
            </w: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7667BBD9" w14:textId="0CFEB711" w:rsidR="0064038A" w:rsidRPr="004019DB" w:rsidRDefault="0064038A" w:rsidP="008D505F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64038A" w14:paraId="26C6CCAD" w14:textId="049E7DA1" w:rsidTr="00AF289F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72EE34EB" w14:textId="52586B04" w:rsidR="0064038A" w:rsidRPr="007011CA" w:rsidRDefault="0064038A" w:rsidP="0064038A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7011CA">
              <w:rPr>
                <w:rFonts w:ascii="Arial" w:eastAsia="黑体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709" w:type="dxa"/>
            <w:vAlign w:val="center"/>
          </w:tcPr>
          <w:p w14:paraId="3770FF54" w14:textId="48D81CF8" w:rsidR="0064038A" w:rsidRPr="004019DB" w:rsidRDefault="00D559B2" w:rsidP="008D505F">
            <w:pPr>
              <w:pStyle w:val="DG0"/>
            </w:pPr>
            <w:r>
              <w:rPr>
                <w:rFonts w:hint="eastAsia"/>
              </w:rPr>
              <w:t>2</w:t>
            </w:r>
            <w:r>
              <w:t>5%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406FEE5E" w14:textId="7AAB1573" w:rsidR="0064038A" w:rsidRPr="004019DB" w:rsidRDefault="00F46783" w:rsidP="008D505F">
            <w:pPr>
              <w:pStyle w:val="DG0"/>
            </w:pPr>
            <w:r>
              <w:rPr>
                <w:rFonts w:hint="eastAsia"/>
              </w:rPr>
              <w:t>调研报告</w:t>
            </w:r>
            <w:r w:rsidR="00087866">
              <w:rPr>
                <w:rFonts w:hint="eastAsia"/>
              </w:rPr>
              <w:t>（</w:t>
            </w:r>
            <w:r w:rsidR="00672CBF">
              <w:rPr>
                <w:rFonts w:hint="eastAsia"/>
              </w:rPr>
              <w:t>有机宝石</w:t>
            </w:r>
            <w:r w:rsidR="00087866">
              <w:rPr>
                <w:rFonts w:hint="eastAsia"/>
              </w:rPr>
              <w:t>）</w:t>
            </w: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14:paraId="7600F008" w14:textId="419B0F03" w:rsidR="0064038A" w:rsidRPr="004019DB" w:rsidRDefault="00087866" w:rsidP="008D505F">
            <w:pPr>
              <w:pStyle w:val="DG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0EA35378" w14:textId="60F4ADD6" w:rsidR="0064038A" w:rsidRPr="004019DB" w:rsidRDefault="00087866" w:rsidP="008D505F">
            <w:pPr>
              <w:pStyle w:val="DG0"/>
            </w:pPr>
            <w:r>
              <w:rPr>
                <w:rFonts w:hint="eastAsia"/>
              </w:rPr>
              <w:t>3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103C36DB" w14:textId="0C437008" w:rsidR="0064038A" w:rsidRPr="004019DB" w:rsidRDefault="00087866" w:rsidP="008D505F">
            <w:pPr>
              <w:pStyle w:val="DG0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04FFF8D5" w14:textId="122DA452" w:rsidR="0064038A" w:rsidRPr="004019DB" w:rsidRDefault="00087866" w:rsidP="008D505F">
            <w:pPr>
              <w:pStyle w:val="DG0"/>
            </w:pPr>
            <w:r>
              <w:rPr>
                <w:rFonts w:hint="eastAsia"/>
              </w:rPr>
              <w:t>5</w:t>
            </w:r>
          </w:p>
        </w:tc>
        <w:tc>
          <w:tcPr>
            <w:tcW w:w="612" w:type="dxa"/>
            <w:vAlign w:val="center"/>
          </w:tcPr>
          <w:p w14:paraId="6AF9C982" w14:textId="3D4ACD82" w:rsidR="0064038A" w:rsidRPr="004019DB" w:rsidRDefault="00087866" w:rsidP="008D505F">
            <w:pPr>
              <w:pStyle w:val="DG0"/>
            </w:pPr>
            <w:r>
              <w:rPr>
                <w:rFonts w:hint="eastAsia"/>
              </w:rPr>
              <w:t>1</w:t>
            </w:r>
            <w:r>
              <w:t>5</w:t>
            </w:r>
          </w:p>
        </w:tc>
        <w:tc>
          <w:tcPr>
            <w:tcW w:w="612" w:type="dxa"/>
            <w:vAlign w:val="center"/>
          </w:tcPr>
          <w:p w14:paraId="0BB48108" w14:textId="16646DAF" w:rsidR="0064038A" w:rsidRPr="004019DB" w:rsidRDefault="00087866" w:rsidP="008D505F">
            <w:pPr>
              <w:pStyle w:val="DG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4F463E76" w14:textId="22C1BD0D" w:rsidR="0064038A" w:rsidRPr="004019DB" w:rsidRDefault="0064038A" w:rsidP="008D505F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64038A" w14:paraId="2BF2CFF8" w14:textId="54D71ED1" w:rsidTr="00402B67">
        <w:trPr>
          <w:trHeight w:val="454"/>
        </w:trPr>
        <w:tc>
          <w:tcPr>
            <w:tcW w:w="836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3A6C83D" w14:textId="4DAB8B82" w:rsidR="0064038A" w:rsidRPr="007011CA" w:rsidRDefault="0064038A" w:rsidP="0064038A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7011CA">
              <w:rPr>
                <w:rFonts w:ascii="Arial" w:eastAsia="黑体" w:hAnsi="Arial" w:cs="Arial"/>
                <w:bCs/>
                <w:sz w:val="21"/>
                <w:szCs w:val="21"/>
              </w:rPr>
              <w:t>X4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205C9943" w14:textId="16ED16D9" w:rsidR="0064038A" w:rsidRPr="004019DB" w:rsidRDefault="00D559B2" w:rsidP="008D505F">
            <w:pPr>
              <w:pStyle w:val="DG0"/>
            </w:pPr>
            <w:r>
              <w:rPr>
                <w:rFonts w:hint="eastAsia"/>
              </w:rPr>
              <w:t>2</w:t>
            </w:r>
            <w:r>
              <w:t>5%</w:t>
            </w:r>
          </w:p>
        </w:tc>
        <w:tc>
          <w:tcPr>
            <w:tcW w:w="2353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3D1F2E56" w14:textId="597687F1" w:rsidR="0064038A" w:rsidRPr="004019DB" w:rsidRDefault="00D559B2" w:rsidP="008D505F">
            <w:pPr>
              <w:pStyle w:val="DG0"/>
            </w:pPr>
            <w:r>
              <w:rPr>
                <w:rFonts w:hint="eastAsia"/>
              </w:rPr>
              <w:t>调研报告</w:t>
            </w:r>
            <w:r w:rsidR="00087866">
              <w:rPr>
                <w:rFonts w:hint="eastAsia"/>
              </w:rPr>
              <w:t>（</w:t>
            </w:r>
            <w:r w:rsidR="00672CBF">
              <w:rPr>
                <w:rFonts w:hint="eastAsia"/>
              </w:rPr>
              <w:t>优化处理工艺</w:t>
            </w:r>
            <w:r w:rsidR="00087866">
              <w:rPr>
                <w:rFonts w:hint="eastAsia"/>
              </w:rPr>
              <w:t>）</w:t>
            </w:r>
          </w:p>
        </w:tc>
        <w:tc>
          <w:tcPr>
            <w:tcW w:w="612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6F76606C" w14:textId="17E22AD5" w:rsidR="0064038A" w:rsidRPr="004019DB" w:rsidRDefault="00087866" w:rsidP="008D505F">
            <w:pPr>
              <w:pStyle w:val="DG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612" w:type="dxa"/>
            <w:tcBorders>
              <w:bottom w:val="single" w:sz="4" w:space="0" w:color="auto"/>
            </w:tcBorders>
            <w:vAlign w:val="center"/>
          </w:tcPr>
          <w:p w14:paraId="05026793" w14:textId="7EFFB935" w:rsidR="0064038A" w:rsidRPr="004019DB" w:rsidRDefault="00087866" w:rsidP="008D505F">
            <w:pPr>
              <w:pStyle w:val="DG0"/>
            </w:pPr>
            <w:r>
              <w:rPr>
                <w:rFonts w:hint="eastAsia"/>
              </w:rPr>
              <w:t>3</w:t>
            </w:r>
            <w:r>
              <w:t>0</w:t>
            </w:r>
          </w:p>
        </w:tc>
        <w:tc>
          <w:tcPr>
            <w:tcW w:w="612" w:type="dxa"/>
            <w:tcBorders>
              <w:bottom w:val="single" w:sz="4" w:space="0" w:color="auto"/>
            </w:tcBorders>
            <w:vAlign w:val="center"/>
          </w:tcPr>
          <w:p w14:paraId="3A403905" w14:textId="3EC6014E" w:rsidR="0064038A" w:rsidRPr="004019DB" w:rsidRDefault="00087866" w:rsidP="008D505F">
            <w:pPr>
              <w:pStyle w:val="DG0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612" w:type="dxa"/>
            <w:tcBorders>
              <w:bottom w:val="single" w:sz="4" w:space="0" w:color="auto"/>
            </w:tcBorders>
            <w:vAlign w:val="center"/>
          </w:tcPr>
          <w:p w14:paraId="1B7075A9" w14:textId="7C05A737" w:rsidR="0064038A" w:rsidRPr="004019DB" w:rsidRDefault="00087866" w:rsidP="008D505F">
            <w:pPr>
              <w:pStyle w:val="DG0"/>
            </w:pPr>
            <w:r>
              <w:rPr>
                <w:rFonts w:hint="eastAsia"/>
              </w:rPr>
              <w:t>5</w:t>
            </w:r>
          </w:p>
        </w:tc>
        <w:tc>
          <w:tcPr>
            <w:tcW w:w="612" w:type="dxa"/>
            <w:tcBorders>
              <w:bottom w:val="single" w:sz="4" w:space="0" w:color="auto"/>
            </w:tcBorders>
            <w:vAlign w:val="center"/>
          </w:tcPr>
          <w:p w14:paraId="445E9176" w14:textId="1F18D164" w:rsidR="0064038A" w:rsidRPr="004019DB" w:rsidRDefault="00087866" w:rsidP="008D505F">
            <w:pPr>
              <w:pStyle w:val="DG0"/>
            </w:pPr>
            <w:r>
              <w:rPr>
                <w:rFonts w:hint="eastAsia"/>
              </w:rPr>
              <w:t>1</w:t>
            </w:r>
            <w:r>
              <w:t>5</w:t>
            </w:r>
          </w:p>
        </w:tc>
        <w:tc>
          <w:tcPr>
            <w:tcW w:w="612" w:type="dxa"/>
            <w:tcBorders>
              <w:bottom w:val="single" w:sz="4" w:space="0" w:color="auto"/>
            </w:tcBorders>
            <w:vAlign w:val="center"/>
          </w:tcPr>
          <w:p w14:paraId="7AFF3720" w14:textId="4F9EA542" w:rsidR="0064038A" w:rsidRPr="004019DB" w:rsidRDefault="00087866" w:rsidP="008D505F">
            <w:pPr>
              <w:pStyle w:val="DG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706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BC60B9F" w14:textId="7D7E6633" w:rsidR="0064038A" w:rsidRPr="004019DB" w:rsidRDefault="0064038A" w:rsidP="008D505F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</w:tbl>
    <w:p w14:paraId="40C8A8B5" w14:textId="084A32FA" w:rsidR="00133554" w:rsidRPr="00133554" w:rsidRDefault="00133554" w:rsidP="00133554">
      <w:pPr>
        <w:pStyle w:val="DG1"/>
        <w:spacing w:beforeLines="100" w:before="326" w:line="360" w:lineRule="auto"/>
        <w:rPr>
          <w:rFonts w:ascii="黑体" w:hAnsi="宋体" w:hint="eastAsia"/>
        </w:rPr>
      </w:pPr>
      <w:r>
        <w:rPr>
          <w:rFonts w:ascii="黑体" w:hAnsi="宋体" w:hint="eastAsia"/>
        </w:rPr>
        <w:t>六</w:t>
      </w:r>
      <w:r w:rsidRPr="00133554">
        <w:rPr>
          <w:rFonts w:ascii="黑体" w:hAnsi="宋体" w:hint="eastAsia"/>
        </w:rPr>
        <w:t xml:space="preserve">、其他需要说明的问题 </w:t>
      </w: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D862EB" w14:paraId="52F2B11B" w14:textId="77777777" w:rsidTr="00D862EB">
        <w:tc>
          <w:tcPr>
            <w:tcW w:w="8296" w:type="dxa"/>
          </w:tcPr>
          <w:p w14:paraId="73244EDF" w14:textId="7FB05586" w:rsidR="00D862EB" w:rsidRDefault="00D559B2" w:rsidP="000E276F">
            <w:pPr>
              <w:pStyle w:val="DG0"/>
              <w:jc w:val="left"/>
              <w:rPr>
                <w:rFonts w:ascii="黑体"/>
              </w:rPr>
            </w:pPr>
            <w:r>
              <w:rPr>
                <w:rFonts w:ascii="仿宋" w:eastAsia="仿宋" w:hAnsi="仿宋" w:cs="仿宋" w:hint="eastAsia"/>
              </w:rPr>
              <w:t>无</w:t>
            </w:r>
          </w:p>
        </w:tc>
      </w:tr>
    </w:tbl>
    <w:p w14:paraId="509743C7" w14:textId="77777777" w:rsidR="00133554" w:rsidRPr="00C2675D" w:rsidRDefault="00133554" w:rsidP="00883C73">
      <w:pPr>
        <w:pStyle w:val="DG1"/>
        <w:rPr>
          <w:rFonts w:ascii="黑体" w:hAnsi="宋体" w:hint="eastAsia"/>
          <w:sz w:val="18"/>
          <w:szCs w:val="16"/>
        </w:rPr>
      </w:pPr>
    </w:p>
    <w:sectPr w:rsidR="00133554" w:rsidRPr="00C2675D" w:rsidSect="00936C54">
      <w:headerReference w:type="default" r:id="rId13"/>
      <w:pgSz w:w="11906" w:h="16838"/>
      <w:pgMar w:top="1440" w:right="1800" w:bottom="1440" w:left="1800" w:header="397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E93E1" w14:textId="77777777" w:rsidR="00721C9D" w:rsidRDefault="00721C9D" w:rsidP="002B0C48">
      <w:pPr>
        <w:rPr>
          <w:rFonts w:hint="eastAsia"/>
        </w:rPr>
      </w:pPr>
      <w:r>
        <w:separator/>
      </w:r>
    </w:p>
  </w:endnote>
  <w:endnote w:type="continuationSeparator" w:id="0">
    <w:p w14:paraId="274057A4" w14:textId="77777777" w:rsidR="00721C9D" w:rsidRDefault="00721C9D" w:rsidP="002B0C48">
      <w:pPr>
        <w:rPr>
          <w:rFonts w:hint="eastAsia"/>
        </w:rPr>
      </w:pPr>
      <w:r>
        <w:continuationSeparator/>
      </w:r>
    </w:p>
  </w:endnote>
  <w:endnote w:type="continuationNotice" w:id="1">
    <w:p w14:paraId="3F1EB401" w14:textId="77777777" w:rsidR="00721C9D" w:rsidRDefault="00721C9D">
      <w:pPr>
        <w:rPr>
          <w:rFonts w:hint="eastAsia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0" w:usb1="0000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040037" w14:textId="77777777" w:rsidR="00721C9D" w:rsidRDefault="00721C9D" w:rsidP="002B0C48">
      <w:pPr>
        <w:rPr>
          <w:rFonts w:hint="eastAsia"/>
        </w:rPr>
      </w:pPr>
      <w:r>
        <w:separator/>
      </w:r>
    </w:p>
  </w:footnote>
  <w:footnote w:type="continuationSeparator" w:id="0">
    <w:p w14:paraId="0E7461A9" w14:textId="77777777" w:rsidR="00721C9D" w:rsidRDefault="00721C9D" w:rsidP="002B0C48">
      <w:pPr>
        <w:rPr>
          <w:rFonts w:hint="eastAsia"/>
        </w:rPr>
      </w:pPr>
      <w:r>
        <w:continuationSeparator/>
      </w:r>
    </w:p>
  </w:footnote>
  <w:footnote w:type="continuationNotice" w:id="1">
    <w:p w14:paraId="3EEE4A0F" w14:textId="77777777" w:rsidR="00721C9D" w:rsidRDefault="00721C9D">
      <w:pPr>
        <w:rPr>
          <w:rFonts w:hint="eastAsia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86C5A" w14:textId="3C176498" w:rsidR="002B0C48" w:rsidRPr="008F7F31" w:rsidRDefault="002A4649" w:rsidP="008F7F31">
    <w:pPr>
      <w:jc w:val="right"/>
      <w:rPr>
        <w:rFonts w:ascii="方正小标宋简体" w:eastAsia="方正小标宋简体" w:hAnsi="方正小标宋简体" w:hint="eastAsia"/>
      </w:rPr>
    </w:pPr>
    <w:r w:rsidRPr="008F7F31">
      <w:rPr>
        <w:rFonts w:ascii="方正小标宋简体" w:eastAsia="方正小标宋简体" w:hAnsi="方正小标宋简体"/>
        <w:noProof/>
        <w:color w:val="FF000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F7AC676" wp14:editId="541C9CFE">
              <wp:simplePos x="0" y="0"/>
              <wp:positionH relativeFrom="page">
                <wp:posOffset>635635</wp:posOffset>
              </wp:positionH>
              <wp:positionV relativeFrom="page">
                <wp:posOffset>186055</wp:posOffset>
              </wp:positionV>
              <wp:extent cx="2635250" cy="280670"/>
              <wp:effectExtent l="0" t="0" r="0" b="0"/>
              <wp:wrapNone/>
              <wp:docPr id="44070976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8BFAD57" w14:textId="2D719AA6" w:rsidR="002B0C48" w:rsidRPr="002B0C48" w:rsidRDefault="002B0C48" w:rsidP="002B0C48">
                          <w:pPr>
                            <w:rPr>
                              <w:rFonts w:ascii="Times New Roman" w:hAnsi="Times New Roman"/>
                            </w:rPr>
                          </w:pPr>
                          <w:r w:rsidRPr="002B0C48">
                            <w:rPr>
                              <w:rFonts w:ascii="Times New Roman" w:hAnsi="Times New Roman"/>
                            </w:rPr>
                            <w:t>SJQU-QR</w:t>
                          </w:r>
                          <w:r w:rsidRPr="00133554">
                            <w:rPr>
                              <w:rFonts w:ascii="Times New Roman" w:hAnsi="Times New Roman"/>
                            </w:rPr>
                            <w:t>-JW-0</w:t>
                          </w:r>
                          <w:r w:rsidR="00A40645">
                            <w:rPr>
                              <w:rFonts w:ascii="Times New Roman" w:hAnsi="Times New Roman"/>
                            </w:rPr>
                            <w:t>55</w:t>
                          </w:r>
                          <w:r w:rsidRPr="00133554">
                            <w:rPr>
                              <w:rFonts w:ascii="Times New Roman" w:hAnsi="Times New Roman"/>
                            </w:rPr>
                            <w:t>（</w:t>
                          </w:r>
                          <w:r w:rsidRPr="00133554">
                            <w:rPr>
                              <w:rFonts w:ascii="Times New Roman" w:hAnsi="Times New Roman"/>
                            </w:rPr>
                            <w:t>A</w:t>
                          </w:r>
                          <w:r w:rsidR="00A40645">
                            <w:rPr>
                              <w:rFonts w:ascii="Times New Roman" w:hAnsi="Times New Roman"/>
                            </w:rPr>
                            <w:t>0</w:t>
                          </w:r>
                          <w:r w:rsidRPr="00133554">
                            <w:rPr>
                              <w:rFonts w:ascii="Times New Roman" w:hAnsi="Times New Roman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7AC676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50.05pt;margin-top:14.65pt;width:207.5pt;height:22.1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DuCJQIAAEIEAAAOAAAAZHJzL2Uyb0RvYy54bWysU0uP0zAQviPxHyzfadLQdpeo6ap0VYRU&#10;sSsVxNl17MbC8RjbbbL8esZu+uBxQuTgzHg+z+ObmflD32pyFM4rMBUdj3JKhOFQK7Ov6JfP6zf3&#10;lPjATM00GFHRF+Hpw+L1q3lnS1FAA7oWjqAT48vOVrQJwZZZ5nkjWuZHYIVBowTXsoCq22e1Yx16&#10;b3VW5Pks68DV1gEX3uPt48lIF8m/lIKHJym9CERXFHML6XTp3MUzW8xZuXfMNooPabB/yKJlymDQ&#10;i6tHFhg5OPWHq1ZxBx5kGHFoM5BScZFqwGrG+W/VbBtmRaoFyfH2QpP/f275p+PWPjsS+vfQYwNT&#10;Ed5ugH/zyE3WWV8OmMipLz2iY6G9dG38YwkEHyK3Lxc+RR8Ix8ti9nZaTNHE0Vbc57O7RHh2fW2d&#10;Dx8EtCQKFXXYr5QBO258iPFZeYbEYB60qtdK66S4/W6lHTky7O06fbGd+OQXmDakqyhmkifPBuL7&#10;E06b6EekMRniXUuMUuh3PUKjuIP6BXlycBohb/laYc4b5sMzczgzWCbuQXjCQ2rAkDBIlDTgfvzt&#10;PuKxlWilpMMZrKj/fmBOUKI/Gmzyu/FkEoc2KZPpXYGKu7Xsbi3m0K4AqRjjxlmexIgP+ixKB+1X&#10;XJdljIomZjjGrmg4i6tw2gxcNy6WywTCMbUsbMzW8vN4GFgeAkiVGnTlZpgWHNTUhGGp4ibc6gl1&#10;Xf3FTwAAAP//AwBQSwMEFAAGAAgAAAAhAJ9OPPHcAAAACQEAAA8AAABkcnMvZG93bnJldi54bWxM&#10;j01PwzAMhu9I/IfISNxY0o3yUZpOCIkrEtvYOWtMU5E4VZNt3X495sSOr/3o9eN6OQUvDjimPpKG&#10;YqZAILXR9tRp2Kzf755ApGzIGh8JNZwwwbK5vqpNZeORPvGwyp3gEkqV0eByHiopU+swmDSLAxLv&#10;vuMYTOY4dtKO5sjlwcu5Ug8ymJ74gjMDvjlsf1b7oGHbhfP2qxhGZ4O/p4/zab2Jvda3N9PrC4iM&#10;U/6H4U+f1aFhp13ck03Cc1aqYFTD/HkBgoGyKHmw0/C4KEE2tbz8oPkFAAD//wMAUEsBAi0AFAAG&#10;AAgAAAAhALaDOJL+AAAA4QEAABMAAAAAAAAAAAAAAAAAAAAAAFtDb250ZW50X1R5cGVzXS54bWxQ&#10;SwECLQAUAAYACAAAACEAOP0h/9YAAACUAQAACwAAAAAAAAAAAAAAAAAvAQAAX3JlbHMvLnJlbHNQ&#10;SwECLQAUAAYACAAAACEA9yA7giUCAABCBAAADgAAAAAAAAAAAAAAAAAuAgAAZHJzL2Uyb0RvYy54&#10;bWxQSwECLQAUAAYACAAAACEAn0488dwAAAAJAQAADwAAAAAAAAAAAAAAAAB/BAAAZHJzL2Rvd25y&#10;ZXYueG1sUEsFBgAAAAAEAAQA8wAAAIgFAAAAAA==&#10;" stroked="f" strokeweight=".5pt">
              <v:textbox>
                <w:txbxContent>
                  <w:p w14:paraId="68BFAD57" w14:textId="2D719AA6" w:rsidR="002B0C48" w:rsidRPr="002B0C48" w:rsidRDefault="002B0C48" w:rsidP="002B0C48">
                    <w:pPr>
                      <w:rPr>
                        <w:rFonts w:ascii="Times New Roman" w:hAnsi="Times New Roman"/>
                      </w:rPr>
                    </w:pPr>
                    <w:r w:rsidRPr="002B0C48">
                      <w:rPr>
                        <w:rFonts w:ascii="Times New Roman" w:hAnsi="Times New Roman"/>
                      </w:rPr>
                      <w:t>SJQU-QR</w:t>
                    </w:r>
                    <w:r w:rsidRPr="00133554">
                      <w:rPr>
                        <w:rFonts w:ascii="Times New Roman" w:hAnsi="Times New Roman"/>
                      </w:rPr>
                      <w:t>-JW-0</w:t>
                    </w:r>
                    <w:r w:rsidR="00A40645">
                      <w:rPr>
                        <w:rFonts w:ascii="Times New Roman" w:hAnsi="Times New Roman"/>
                      </w:rPr>
                      <w:t>55</w:t>
                    </w:r>
                    <w:r w:rsidRPr="00133554">
                      <w:rPr>
                        <w:rFonts w:ascii="Times New Roman" w:hAnsi="Times New Roman"/>
                      </w:rPr>
                      <w:t>（</w:t>
                    </w:r>
                    <w:r w:rsidRPr="00133554">
                      <w:rPr>
                        <w:rFonts w:ascii="Times New Roman" w:hAnsi="Times New Roman"/>
                      </w:rPr>
                      <w:t>A</w:t>
                    </w:r>
                    <w:r w:rsidR="00A40645">
                      <w:rPr>
                        <w:rFonts w:ascii="Times New Roman" w:hAnsi="Times New Roman"/>
                      </w:rPr>
                      <w:t>0</w:t>
                    </w:r>
                    <w:r w:rsidRPr="00133554">
                      <w:rPr>
                        <w:rFonts w:ascii="Times New Roman" w:hAnsi="Times New Roman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85A9B90"/>
    <w:lvl w:ilvl="0">
      <w:start w:val="1"/>
      <w:numFmt w:val="decimal"/>
      <w:lvlText w:val="%1."/>
      <w:lvlJc w:val="left"/>
      <w:pPr>
        <w:tabs>
          <w:tab w:val="num" w:pos="2040"/>
        </w:tabs>
        <w:ind w:leftChars="800" w:left="2040" w:hangingChars="200" w:hanging="360"/>
      </w:pPr>
    </w:lvl>
  </w:abstractNum>
  <w:abstractNum w:abstractNumId="1" w15:restartNumberingAfterBreak="0">
    <w:nsid w:val="FFFFFF7D"/>
    <w:multiLevelType w:val="singleLevel"/>
    <w:tmpl w:val="5316D192"/>
    <w:lvl w:ilvl="0">
      <w:start w:val="1"/>
      <w:numFmt w:val="decimal"/>
      <w:lvlText w:val="%1."/>
      <w:lvlJc w:val="left"/>
      <w:pPr>
        <w:tabs>
          <w:tab w:val="num" w:pos="1620"/>
        </w:tabs>
        <w:ind w:leftChars="600" w:left="1620" w:hangingChars="200" w:hanging="360"/>
      </w:pPr>
    </w:lvl>
  </w:abstractNum>
  <w:abstractNum w:abstractNumId="2" w15:restartNumberingAfterBreak="0">
    <w:nsid w:val="FFFFFF7E"/>
    <w:multiLevelType w:val="singleLevel"/>
    <w:tmpl w:val="6FE8BB38"/>
    <w:lvl w:ilvl="0">
      <w:start w:val="1"/>
      <w:numFmt w:val="decimal"/>
      <w:lvlText w:val="%1."/>
      <w:lvlJc w:val="left"/>
      <w:pPr>
        <w:tabs>
          <w:tab w:val="num" w:pos="1200"/>
        </w:tabs>
        <w:ind w:leftChars="400" w:left="1200" w:hangingChars="200" w:hanging="360"/>
      </w:pPr>
    </w:lvl>
  </w:abstractNum>
  <w:abstractNum w:abstractNumId="3" w15:restartNumberingAfterBreak="0">
    <w:nsid w:val="FFFFFF7F"/>
    <w:multiLevelType w:val="singleLevel"/>
    <w:tmpl w:val="FD7AE2E2"/>
    <w:lvl w:ilvl="0">
      <w:start w:val="1"/>
      <w:numFmt w:val="decimal"/>
      <w:lvlText w:val="%1."/>
      <w:lvlJc w:val="left"/>
      <w:pPr>
        <w:tabs>
          <w:tab w:val="num" w:pos="780"/>
        </w:tabs>
        <w:ind w:leftChars="200" w:left="780" w:hangingChars="200" w:hanging="360"/>
      </w:pPr>
    </w:lvl>
  </w:abstractNum>
  <w:abstractNum w:abstractNumId="4" w15:restartNumberingAfterBreak="0">
    <w:nsid w:val="FFFFFF80"/>
    <w:multiLevelType w:val="singleLevel"/>
    <w:tmpl w:val="895065D4"/>
    <w:lvl w:ilvl="0">
      <w:start w:val="1"/>
      <w:numFmt w:val="bullet"/>
      <w:lvlText w:val=""/>
      <w:lvlJc w:val="left"/>
      <w:pPr>
        <w:tabs>
          <w:tab w:val="num" w:pos="2040"/>
        </w:tabs>
        <w:ind w:leftChars="800" w:left="2040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D22A1EA6"/>
    <w:lvl w:ilvl="0">
      <w:start w:val="1"/>
      <w:numFmt w:val="bullet"/>
      <w:lvlText w:val=""/>
      <w:lvlJc w:val="left"/>
      <w:pPr>
        <w:tabs>
          <w:tab w:val="num" w:pos="1620"/>
        </w:tabs>
        <w:ind w:leftChars="600" w:left="1620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1A7A3B3E"/>
    <w:lvl w:ilvl="0">
      <w:start w:val="1"/>
      <w:numFmt w:val="bullet"/>
      <w:lvlText w:val=""/>
      <w:lvlJc w:val="left"/>
      <w:pPr>
        <w:tabs>
          <w:tab w:val="num" w:pos="1200"/>
        </w:tabs>
        <w:ind w:leftChars="400" w:left="1200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1BA4B6A2"/>
    <w:lvl w:ilvl="0">
      <w:start w:val="1"/>
      <w:numFmt w:val="bullet"/>
      <w:lvlText w:val=""/>
      <w:lvlJc w:val="left"/>
      <w:pPr>
        <w:tabs>
          <w:tab w:val="num" w:pos="780"/>
        </w:tabs>
        <w:ind w:leftChars="200" w:left="780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BC5A7C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08C48140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4AC6DAF"/>
    <w:multiLevelType w:val="hybridMultilevel"/>
    <w:tmpl w:val="49ACBF78"/>
    <w:lvl w:ilvl="0" w:tplc="FD0415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10856B9B"/>
    <w:multiLevelType w:val="hybridMultilevel"/>
    <w:tmpl w:val="B2806B5E"/>
    <w:lvl w:ilvl="0" w:tplc="031492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1D2B325B"/>
    <w:multiLevelType w:val="hybridMultilevel"/>
    <w:tmpl w:val="F4B08B44"/>
    <w:lvl w:ilvl="0" w:tplc="8902ADA8">
      <w:start w:val="1"/>
      <w:numFmt w:val="decimal"/>
      <w:lvlText w:val="%1."/>
      <w:lvlJc w:val="left"/>
      <w:pPr>
        <w:ind w:left="440" w:hanging="4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3" w15:restartNumberingAfterBreak="0">
    <w:nsid w:val="1D65594A"/>
    <w:multiLevelType w:val="multilevel"/>
    <w:tmpl w:val="78609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73961A4"/>
    <w:multiLevelType w:val="hybridMultilevel"/>
    <w:tmpl w:val="72F459B2"/>
    <w:lvl w:ilvl="0" w:tplc="8902AD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2B5065A4"/>
    <w:multiLevelType w:val="hybridMultilevel"/>
    <w:tmpl w:val="7AD0F31E"/>
    <w:lvl w:ilvl="0" w:tplc="8902AD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6" w15:restartNumberingAfterBreak="0">
    <w:nsid w:val="2DE44B75"/>
    <w:multiLevelType w:val="hybridMultilevel"/>
    <w:tmpl w:val="7FCAE180"/>
    <w:lvl w:ilvl="0" w:tplc="3EE2C016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7" w15:restartNumberingAfterBreak="0">
    <w:nsid w:val="360A4ADF"/>
    <w:multiLevelType w:val="hybridMultilevel"/>
    <w:tmpl w:val="1C4E3BDC"/>
    <w:lvl w:ilvl="0" w:tplc="8902ADA8">
      <w:start w:val="1"/>
      <w:numFmt w:val="decimal"/>
      <w:lvlText w:val="%1."/>
      <w:lvlJc w:val="left"/>
      <w:pPr>
        <w:ind w:left="440" w:hanging="4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8" w15:restartNumberingAfterBreak="0">
    <w:nsid w:val="3FD80A7C"/>
    <w:multiLevelType w:val="hybridMultilevel"/>
    <w:tmpl w:val="D2F48538"/>
    <w:lvl w:ilvl="0" w:tplc="0BD2B226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9" w15:restartNumberingAfterBreak="0">
    <w:nsid w:val="48FD601D"/>
    <w:multiLevelType w:val="hybridMultilevel"/>
    <w:tmpl w:val="49ACBF78"/>
    <w:lvl w:ilvl="0" w:tplc="FD0415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51DF0FE2"/>
    <w:multiLevelType w:val="multilevel"/>
    <w:tmpl w:val="15247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2432D26"/>
    <w:multiLevelType w:val="hybridMultilevel"/>
    <w:tmpl w:val="49ACBF78"/>
    <w:lvl w:ilvl="0" w:tplc="FD0415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 w15:restartNumberingAfterBreak="0">
    <w:nsid w:val="56E00F66"/>
    <w:multiLevelType w:val="hybridMultilevel"/>
    <w:tmpl w:val="F6CCA1F0"/>
    <w:lvl w:ilvl="0" w:tplc="18B0578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3" w15:restartNumberingAfterBreak="0">
    <w:nsid w:val="5AFD5750"/>
    <w:multiLevelType w:val="hybridMultilevel"/>
    <w:tmpl w:val="49ACBF78"/>
    <w:lvl w:ilvl="0" w:tplc="FD0415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 w15:restartNumberingAfterBreak="0">
    <w:nsid w:val="5CA44AC0"/>
    <w:multiLevelType w:val="multilevel"/>
    <w:tmpl w:val="BF0A5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B25726"/>
    <w:multiLevelType w:val="hybridMultilevel"/>
    <w:tmpl w:val="49ACBF78"/>
    <w:lvl w:ilvl="0" w:tplc="FD0415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 w15:restartNumberingAfterBreak="0">
    <w:nsid w:val="6AB453C6"/>
    <w:multiLevelType w:val="hybridMultilevel"/>
    <w:tmpl w:val="49ACBF78"/>
    <w:lvl w:ilvl="0" w:tplc="FD041516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832" w:hanging="420"/>
      </w:pPr>
    </w:lvl>
    <w:lvl w:ilvl="2" w:tplc="0409001B" w:tentative="1">
      <w:start w:val="1"/>
      <w:numFmt w:val="lowerRoman"/>
      <w:lvlText w:val="%3."/>
      <w:lvlJc w:val="right"/>
      <w:pPr>
        <w:ind w:left="2252" w:hanging="420"/>
      </w:pPr>
    </w:lvl>
    <w:lvl w:ilvl="3" w:tplc="0409000F" w:tentative="1">
      <w:start w:val="1"/>
      <w:numFmt w:val="decimal"/>
      <w:lvlText w:val="%4."/>
      <w:lvlJc w:val="left"/>
      <w:pPr>
        <w:ind w:left="2672" w:hanging="420"/>
      </w:pPr>
    </w:lvl>
    <w:lvl w:ilvl="4" w:tplc="04090019" w:tentative="1">
      <w:start w:val="1"/>
      <w:numFmt w:val="lowerLetter"/>
      <w:lvlText w:val="%5)"/>
      <w:lvlJc w:val="left"/>
      <w:pPr>
        <w:ind w:left="3092" w:hanging="420"/>
      </w:pPr>
    </w:lvl>
    <w:lvl w:ilvl="5" w:tplc="0409001B" w:tentative="1">
      <w:start w:val="1"/>
      <w:numFmt w:val="lowerRoman"/>
      <w:lvlText w:val="%6."/>
      <w:lvlJc w:val="right"/>
      <w:pPr>
        <w:ind w:left="3512" w:hanging="420"/>
      </w:pPr>
    </w:lvl>
    <w:lvl w:ilvl="6" w:tplc="0409000F" w:tentative="1">
      <w:start w:val="1"/>
      <w:numFmt w:val="decimal"/>
      <w:lvlText w:val="%7."/>
      <w:lvlJc w:val="left"/>
      <w:pPr>
        <w:ind w:left="3932" w:hanging="420"/>
      </w:pPr>
    </w:lvl>
    <w:lvl w:ilvl="7" w:tplc="04090019" w:tentative="1">
      <w:start w:val="1"/>
      <w:numFmt w:val="lowerLetter"/>
      <w:lvlText w:val="%8)"/>
      <w:lvlJc w:val="left"/>
      <w:pPr>
        <w:ind w:left="4352" w:hanging="420"/>
      </w:pPr>
    </w:lvl>
    <w:lvl w:ilvl="8" w:tplc="0409001B" w:tentative="1">
      <w:start w:val="1"/>
      <w:numFmt w:val="lowerRoman"/>
      <w:lvlText w:val="%9."/>
      <w:lvlJc w:val="right"/>
      <w:pPr>
        <w:ind w:left="4772" w:hanging="420"/>
      </w:pPr>
    </w:lvl>
  </w:abstractNum>
  <w:abstractNum w:abstractNumId="27" w15:restartNumberingAfterBreak="0">
    <w:nsid w:val="70E97597"/>
    <w:multiLevelType w:val="hybridMultilevel"/>
    <w:tmpl w:val="B79688A0"/>
    <w:lvl w:ilvl="0" w:tplc="8902AD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8" w15:restartNumberingAfterBreak="0">
    <w:nsid w:val="74C44392"/>
    <w:multiLevelType w:val="hybridMultilevel"/>
    <w:tmpl w:val="150E37F8"/>
    <w:lvl w:ilvl="0" w:tplc="8902AD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9" w15:restartNumberingAfterBreak="0">
    <w:nsid w:val="7BB23DA0"/>
    <w:multiLevelType w:val="multilevel"/>
    <w:tmpl w:val="DD1AA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65984423">
    <w:abstractNumId w:val="4"/>
  </w:num>
  <w:num w:numId="2" w16cid:durableId="864944338">
    <w:abstractNumId w:val="5"/>
  </w:num>
  <w:num w:numId="3" w16cid:durableId="593321254">
    <w:abstractNumId w:val="6"/>
  </w:num>
  <w:num w:numId="4" w16cid:durableId="338851954">
    <w:abstractNumId w:val="7"/>
  </w:num>
  <w:num w:numId="5" w16cid:durableId="667514840">
    <w:abstractNumId w:val="9"/>
  </w:num>
  <w:num w:numId="6" w16cid:durableId="1480805055">
    <w:abstractNumId w:val="0"/>
  </w:num>
  <w:num w:numId="7" w16cid:durableId="2031031847">
    <w:abstractNumId w:val="1"/>
  </w:num>
  <w:num w:numId="8" w16cid:durableId="113603925">
    <w:abstractNumId w:val="2"/>
  </w:num>
  <w:num w:numId="9" w16cid:durableId="1846088641">
    <w:abstractNumId w:val="3"/>
  </w:num>
  <w:num w:numId="10" w16cid:durableId="1563129885">
    <w:abstractNumId w:val="8"/>
  </w:num>
  <w:num w:numId="11" w16cid:durableId="1274677269">
    <w:abstractNumId w:val="27"/>
  </w:num>
  <w:num w:numId="12" w16cid:durableId="1195654097">
    <w:abstractNumId w:val="26"/>
  </w:num>
  <w:num w:numId="13" w16cid:durableId="221914527">
    <w:abstractNumId w:val="23"/>
  </w:num>
  <w:num w:numId="14" w16cid:durableId="1199733206">
    <w:abstractNumId w:val="25"/>
  </w:num>
  <w:num w:numId="15" w16cid:durableId="174880078">
    <w:abstractNumId w:val="28"/>
  </w:num>
  <w:num w:numId="16" w16cid:durableId="179010522">
    <w:abstractNumId w:val="15"/>
  </w:num>
  <w:num w:numId="17" w16cid:durableId="252054873">
    <w:abstractNumId w:val="14"/>
  </w:num>
  <w:num w:numId="18" w16cid:durableId="819615589">
    <w:abstractNumId w:val="19"/>
  </w:num>
  <w:num w:numId="19" w16cid:durableId="739525476">
    <w:abstractNumId w:val="12"/>
  </w:num>
  <w:num w:numId="20" w16cid:durableId="1828666577">
    <w:abstractNumId w:val="21"/>
  </w:num>
  <w:num w:numId="21" w16cid:durableId="1980185808">
    <w:abstractNumId w:val="17"/>
  </w:num>
  <w:num w:numId="22" w16cid:durableId="1853107845">
    <w:abstractNumId w:val="10"/>
  </w:num>
  <w:num w:numId="23" w16cid:durableId="1810825985">
    <w:abstractNumId w:val="20"/>
  </w:num>
  <w:num w:numId="24" w16cid:durableId="1396319661">
    <w:abstractNumId w:val="24"/>
  </w:num>
  <w:num w:numId="25" w16cid:durableId="1649550495">
    <w:abstractNumId w:val="29"/>
  </w:num>
  <w:num w:numId="26" w16cid:durableId="1151796789">
    <w:abstractNumId w:val="13"/>
  </w:num>
  <w:num w:numId="27" w16cid:durableId="716317100">
    <w:abstractNumId w:val="18"/>
  </w:num>
  <w:num w:numId="28" w16cid:durableId="10571398">
    <w:abstractNumId w:val="16"/>
  </w:num>
  <w:num w:numId="29" w16cid:durableId="1950117895">
    <w:abstractNumId w:val="22"/>
  </w:num>
  <w:num w:numId="30" w16cid:durableId="179779746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51F"/>
    <w:rsid w:val="000203E0"/>
    <w:rsid w:val="000210E0"/>
    <w:rsid w:val="00033082"/>
    <w:rsid w:val="00044088"/>
    <w:rsid w:val="00053590"/>
    <w:rsid w:val="0006001D"/>
    <w:rsid w:val="000653A1"/>
    <w:rsid w:val="00066041"/>
    <w:rsid w:val="00076794"/>
    <w:rsid w:val="0008122A"/>
    <w:rsid w:val="00087488"/>
    <w:rsid w:val="00087866"/>
    <w:rsid w:val="0009050A"/>
    <w:rsid w:val="0009721F"/>
    <w:rsid w:val="000A4E73"/>
    <w:rsid w:val="000B1BD2"/>
    <w:rsid w:val="000C0F0D"/>
    <w:rsid w:val="000C13BC"/>
    <w:rsid w:val="000D28E5"/>
    <w:rsid w:val="000D34D7"/>
    <w:rsid w:val="000E276F"/>
    <w:rsid w:val="00100633"/>
    <w:rsid w:val="001072BC"/>
    <w:rsid w:val="00114BD6"/>
    <w:rsid w:val="00130F6D"/>
    <w:rsid w:val="00132249"/>
    <w:rsid w:val="00133554"/>
    <w:rsid w:val="00144082"/>
    <w:rsid w:val="0016381F"/>
    <w:rsid w:val="00163A48"/>
    <w:rsid w:val="00164E36"/>
    <w:rsid w:val="001678A2"/>
    <w:rsid w:val="00183AA1"/>
    <w:rsid w:val="0018767C"/>
    <w:rsid w:val="001A135C"/>
    <w:rsid w:val="001A4BC5"/>
    <w:rsid w:val="001B06C2"/>
    <w:rsid w:val="001B0D49"/>
    <w:rsid w:val="001B546F"/>
    <w:rsid w:val="001C16FC"/>
    <w:rsid w:val="001C2E3E"/>
    <w:rsid w:val="001C388D"/>
    <w:rsid w:val="001C4ED2"/>
    <w:rsid w:val="001E0494"/>
    <w:rsid w:val="001E1D2D"/>
    <w:rsid w:val="001E5A17"/>
    <w:rsid w:val="001F284E"/>
    <w:rsid w:val="001F332E"/>
    <w:rsid w:val="00217861"/>
    <w:rsid w:val="002204E4"/>
    <w:rsid w:val="002211BF"/>
    <w:rsid w:val="00233F15"/>
    <w:rsid w:val="002420F1"/>
    <w:rsid w:val="00253AC8"/>
    <w:rsid w:val="00256B39"/>
    <w:rsid w:val="0026033C"/>
    <w:rsid w:val="00267477"/>
    <w:rsid w:val="0027339A"/>
    <w:rsid w:val="00274E82"/>
    <w:rsid w:val="002757AB"/>
    <w:rsid w:val="0027777C"/>
    <w:rsid w:val="00277FE7"/>
    <w:rsid w:val="002877FA"/>
    <w:rsid w:val="00290962"/>
    <w:rsid w:val="0029110B"/>
    <w:rsid w:val="002A4649"/>
    <w:rsid w:val="002A7227"/>
    <w:rsid w:val="002B0773"/>
    <w:rsid w:val="002B0C48"/>
    <w:rsid w:val="002B13CA"/>
    <w:rsid w:val="002B3650"/>
    <w:rsid w:val="002B7322"/>
    <w:rsid w:val="002C58B6"/>
    <w:rsid w:val="002D0E86"/>
    <w:rsid w:val="002D7C47"/>
    <w:rsid w:val="002E0587"/>
    <w:rsid w:val="002E33CE"/>
    <w:rsid w:val="002E3721"/>
    <w:rsid w:val="002E6F95"/>
    <w:rsid w:val="002E764D"/>
    <w:rsid w:val="002F3157"/>
    <w:rsid w:val="002F6BD5"/>
    <w:rsid w:val="00305F23"/>
    <w:rsid w:val="00313BBA"/>
    <w:rsid w:val="00317E29"/>
    <w:rsid w:val="00321515"/>
    <w:rsid w:val="0032602E"/>
    <w:rsid w:val="00327B8C"/>
    <w:rsid w:val="00331638"/>
    <w:rsid w:val="003344A7"/>
    <w:rsid w:val="00334623"/>
    <w:rsid w:val="003367AE"/>
    <w:rsid w:val="00340439"/>
    <w:rsid w:val="00344EF2"/>
    <w:rsid w:val="00347EB8"/>
    <w:rsid w:val="00347F80"/>
    <w:rsid w:val="00353F74"/>
    <w:rsid w:val="003557DE"/>
    <w:rsid w:val="00361BEB"/>
    <w:rsid w:val="0036305E"/>
    <w:rsid w:val="00370184"/>
    <w:rsid w:val="00373C8A"/>
    <w:rsid w:val="00377C10"/>
    <w:rsid w:val="00384A1F"/>
    <w:rsid w:val="00384D60"/>
    <w:rsid w:val="00385D41"/>
    <w:rsid w:val="003861BA"/>
    <w:rsid w:val="003A1680"/>
    <w:rsid w:val="003A373C"/>
    <w:rsid w:val="003A5874"/>
    <w:rsid w:val="003B1258"/>
    <w:rsid w:val="003B4A81"/>
    <w:rsid w:val="003C1F8D"/>
    <w:rsid w:val="003C61A5"/>
    <w:rsid w:val="003D1968"/>
    <w:rsid w:val="003D4994"/>
    <w:rsid w:val="003E10A5"/>
    <w:rsid w:val="003E7D72"/>
    <w:rsid w:val="003F3923"/>
    <w:rsid w:val="003F43F6"/>
    <w:rsid w:val="004019DB"/>
    <w:rsid w:val="00402B67"/>
    <w:rsid w:val="00403C91"/>
    <w:rsid w:val="0040433E"/>
    <w:rsid w:val="00404974"/>
    <w:rsid w:val="004052F3"/>
    <w:rsid w:val="0040726A"/>
    <w:rsid w:val="004100B0"/>
    <w:rsid w:val="0041267F"/>
    <w:rsid w:val="00424BA5"/>
    <w:rsid w:val="00425431"/>
    <w:rsid w:val="00431829"/>
    <w:rsid w:val="004371B4"/>
    <w:rsid w:val="00437B60"/>
    <w:rsid w:val="004405E6"/>
    <w:rsid w:val="00443C84"/>
    <w:rsid w:val="00443C89"/>
    <w:rsid w:val="004540AA"/>
    <w:rsid w:val="00456BD8"/>
    <w:rsid w:val="00456DC8"/>
    <w:rsid w:val="0046549D"/>
    <w:rsid w:val="00471668"/>
    <w:rsid w:val="00481F98"/>
    <w:rsid w:val="004852BF"/>
    <w:rsid w:val="00487A46"/>
    <w:rsid w:val="00493504"/>
    <w:rsid w:val="00494579"/>
    <w:rsid w:val="00497334"/>
    <w:rsid w:val="004A4645"/>
    <w:rsid w:val="004A6F3A"/>
    <w:rsid w:val="004B408D"/>
    <w:rsid w:val="004B6F68"/>
    <w:rsid w:val="004B73F7"/>
    <w:rsid w:val="004D4FB3"/>
    <w:rsid w:val="004D75A6"/>
    <w:rsid w:val="004E3456"/>
    <w:rsid w:val="004F3DF0"/>
    <w:rsid w:val="005074E1"/>
    <w:rsid w:val="005126F1"/>
    <w:rsid w:val="00513F2F"/>
    <w:rsid w:val="0051612A"/>
    <w:rsid w:val="00517176"/>
    <w:rsid w:val="0052192E"/>
    <w:rsid w:val="00524300"/>
    <w:rsid w:val="00541F72"/>
    <w:rsid w:val="00542388"/>
    <w:rsid w:val="00544523"/>
    <w:rsid w:val="005467DC"/>
    <w:rsid w:val="00546A82"/>
    <w:rsid w:val="00546AB0"/>
    <w:rsid w:val="00547C51"/>
    <w:rsid w:val="00551335"/>
    <w:rsid w:val="005519BB"/>
    <w:rsid w:val="005523FD"/>
    <w:rsid w:val="00553D03"/>
    <w:rsid w:val="00555BA0"/>
    <w:rsid w:val="00556E41"/>
    <w:rsid w:val="0057496F"/>
    <w:rsid w:val="005770A6"/>
    <w:rsid w:val="00582018"/>
    <w:rsid w:val="0058454B"/>
    <w:rsid w:val="0059045B"/>
    <w:rsid w:val="00597EC2"/>
    <w:rsid w:val="005A13AB"/>
    <w:rsid w:val="005A6912"/>
    <w:rsid w:val="005B1150"/>
    <w:rsid w:val="005B1FFC"/>
    <w:rsid w:val="005B2B6D"/>
    <w:rsid w:val="005B4B4E"/>
    <w:rsid w:val="005C3A76"/>
    <w:rsid w:val="005D5B6F"/>
    <w:rsid w:val="005E38A5"/>
    <w:rsid w:val="005F5185"/>
    <w:rsid w:val="006070FA"/>
    <w:rsid w:val="0062115C"/>
    <w:rsid w:val="0062265B"/>
    <w:rsid w:val="00624B5C"/>
    <w:rsid w:val="00624FE1"/>
    <w:rsid w:val="0062577D"/>
    <w:rsid w:val="0063249D"/>
    <w:rsid w:val="006331EE"/>
    <w:rsid w:val="006355E6"/>
    <w:rsid w:val="00637E00"/>
    <w:rsid w:val="0064038A"/>
    <w:rsid w:val="0065167D"/>
    <w:rsid w:val="00652D13"/>
    <w:rsid w:val="0066595A"/>
    <w:rsid w:val="00666206"/>
    <w:rsid w:val="00672788"/>
    <w:rsid w:val="00672CBF"/>
    <w:rsid w:val="00676183"/>
    <w:rsid w:val="00680DA3"/>
    <w:rsid w:val="0068377F"/>
    <w:rsid w:val="00691B24"/>
    <w:rsid w:val="00695B93"/>
    <w:rsid w:val="00697C16"/>
    <w:rsid w:val="006A2657"/>
    <w:rsid w:val="006A5A89"/>
    <w:rsid w:val="006A7F4A"/>
    <w:rsid w:val="006B0602"/>
    <w:rsid w:val="006B3BB9"/>
    <w:rsid w:val="006B48AC"/>
    <w:rsid w:val="006B5977"/>
    <w:rsid w:val="006D1B59"/>
    <w:rsid w:val="006D2F9C"/>
    <w:rsid w:val="006D4351"/>
    <w:rsid w:val="006D5424"/>
    <w:rsid w:val="006E5CA9"/>
    <w:rsid w:val="006E5E98"/>
    <w:rsid w:val="006E7A37"/>
    <w:rsid w:val="006F3151"/>
    <w:rsid w:val="006F6F28"/>
    <w:rsid w:val="007011CA"/>
    <w:rsid w:val="007056DE"/>
    <w:rsid w:val="00706121"/>
    <w:rsid w:val="00710B6B"/>
    <w:rsid w:val="00712A2C"/>
    <w:rsid w:val="00712E84"/>
    <w:rsid w:val="00714914"/>
    <w:rsid w:val="007208D6"/>
    <w:rsid w:val="00721C9D"/>
    <w:rsid w:val="00726786"/>
    <w:rsid w:val="00732152"/>
    <w:rsid w:val="007428DF"/>
    <w:rsid w:val="00742BD1"/>
    <w:rsid w:val="00742E7A"/>
    <w:rsid w:val="0074424F"/>
    <w:rsid w:val="00764FD9"/>
    <w:rsid w:val="00773BF8"/>
    <w:rsid w:val="007740B2"/>
    <w:rsid w:val="00774C1F"/>
    <w:rsid w:val="0078194F"/>
    <w:rsid w:val="00787899"/>
    <w:rsid w:val="00787D7C"/>
    <w:rsid w:val="007934A4"/>
    <w:rsid w:val="007A0AC9"/>
    <w:rsid w:val="007A1B70"/>
    <w:rsid w:val="007A57F6"/>
    <w:rsid w:val="007B4FFB"/>
    <w:rsid w:val="007C0BCE"/>
    <w:rsid w:val="007C1D1B"/>
    <w:rsid w:val="007C3566"/>
    <w:rsid w:val="007C794A"/>
    <w:rsid w:val="007D5326"/>
    <w:rsid w:val="007D5A33"/>
    <w:rsid w:val="007D7C2E"/>
    <w:rsid w:val="007E4F3A"/>
    <w:rsid w:val="007E620F"/>
    <w:rsid w:val="007E663C"/>
    <w:rsid w:val="007E7795"/>
    <w:rsid w:val="0080066B"/>
    <w:rsid w:val="008030D5"/>
    <w:rsid w:val="00803578"/>
    <w:rsid w:val="00815B8D"/>
    <w:rsid w:val="00815B8E"/>
    <w:rsid w:val="00816D99"/>
    <w:rsid w:val="0082324C"/>
    <w:rsid w:val="00823D71"/>
    <w:rsid w:val="008245AF"/>
    <w:rsid w:val="008256B9"/>
    <w:rsid w:val="0083705D"/>
    <w:rsid w:val="0084242F"/>
    <w:rsid w:val="00845795"/>
    <w:rsid w:val="00847437"/>
    <w:rsid w:val="00882E15"/>
    <w:rsid w:val="00883C73"/>
    <w:rsid w:val="008901A2"/>
    <w:rsid w:val="008A08B0"/>
    <w:rsid w:val="008A3CE5"/>
    <w:rsid w:val="008B0385"/>
    <w:rsid w:val="008B1082"/>
    <w:rsid w:val="008B188E"/>
    <w:rsid w:val="008B397C"/>
    <w:rsid w:val="008B47F4"/>
    <w:rsid w:val="008B7448"/>
    <w:rsid w:val="008B7E1E"/>
    <w:rsid w:val="008C2AE6"/>
    <w:rsid w:val="008C2DE8"/>
    <w:rsid w:val="008C3B9A"/>
    <w:rsid w:val="008C5113"/>
    <w:rsid w:val="008C5B8A"/>
    <w:rsid w:val="008D3D5F"/>
    <w:rsid w:val="008D4E81"/>
    <w:rsid w:val="008D505F"/>
    <w:rsid w:val="008E0F55"/>
    <w:rsid w:val="008E2029"/>
    <w:rsid w:val="008E725D"/>
    <w:rsid w:val="008F253F"/>
    <w:rsid w:val="008F7F31"/>
    <w:rsid w:val="00900019"/>
    <w:rsid w:val="009023B1"/>
    <w:rsid w:val="009147D6"/>
    <w:rsid w:val="00914D98"/>
    <w:rsid w:val="00925F8C"/>
    <w:rsid w:val="00927324"/>
    <w:rsid w:val="00932ED7"/>
    <w:rsid w:val="00933990"/>
    <w:rsid w:val="00935992"/>
    <w:rsid w:val="00936C54"/>
    <w:rsid w:val="00941B89"/>
    <w:rsid w:val="00941DEA"/>
    <w:rsid w:val="009656CC"/>
    <w:rsid w:val="00970E8C"/>
    <w:rsid w:val="00971671"/>
    <w:rsid w:val="00981A37"/>
    <w:rsid w:val="009830B2"/>
    <w:rsid w:val="0099063E"/>
    <w:rsid w:val="00992356"/>
    <w:rsid w:val="00992674"/>
    <w:rsid w:val="00994793"/>
    <w:rsid w:val="00996AE3"/>
    <w:rsid w:val="009A0450"/>
    <w:rsid w:val="009A1E27"/>
    <w:rsid w:val="009A307B"/>
    <w:rsid w:val="009B04E7"/>
    <w:rsid w:val="009B14E8"/>
    <w:rsid w:val="009B4D21"/>
    <w:rsid w:val="009B5932"/>
    <w:rsid w:val="009B5A73"/>
    <w:rsid w:val="009C54C9"/>
    <w:rsid w:val="009C589C"/>
    <w:rsid w:val="009D192B"/>
    <w:rsid w:val="009D2582"/>
    <w:rsid w:val="009D33E1"/>
    <w:rsid w:val="009D3B45"/>
    <w:rsid w:val="009D7CF9"/>
    <w:rsid w:val="009E2CCC"/>
    <w:rsid w:val="009E2CDD"/>
    <w:rsid w:val="009E366E"/>
    <w:rsid w:val="009E6FC4"/>
    <w:rsid w:val="009F00DC"/>
    <w:rsid w:val="009F3199"/>
    <w:rsid w:val="009F3355"/>
    <w:rsid w:val="009F3648"/>
    <w:rsid w:val="009F3902"/>
    <w:rsid w:val="009F3B7A"/>
    <w:rsid w:val="009F54D0"/>
    <w:rsid w:val="00A04523"/>
    <w:rsid w:val="00A157C3"/>
    <w:rsid w:val="00A16159"/>
    <w:rsid w:val="00A161E6"/>
    <w:rsid w:val="00A17885"/>
    <w:rsid w:val="00A2337D"/>
    <w:rsid w:val="00A25A31"/>
    <w:rsid w:val="00A31BBE"/>
    <w:rsid w:val="00A31D34"/>
    <w:rsid w:val="00A333EF"/>
    <w:rsid w:val="00A33F85"/>
    <w:rsid w:val="00A40645"/>
    <w:rsid w:val="00A6016C"/>
    <w:rsid w:val="00A72BD7"/>
    <w:rsid w:val="00A769B1"/>
    <w:rsid w:val="00A77DA3"/>
    <w:rsid w:val="00A82F9C"/>
    <w:rsid w:val="00A837D5"/>
    <w:rsid w:val="00A83E04"/>
    <w:rsid w:val="00A91091"/>
    <w:rsid w:val="00A93EE3"/>
    <w:rsid w:val="00A94BA9"/>
    <w:rsid w:val="00AA4970"/>
    <w:rsid w:val="00AA536D"/>
    <w:rsid w:val="00AB22C0"/>
    <w:rsid w:val="00AB28FC"/>
    <w:rsid w:val="00AB49E4"/>
    <w:rsid w:val="00AC1479"/>
    <w:rsid w:val="00AC2AAC"/>
    <w:rsid w:val="00AC40F1"/>
    <w:rsid w:val="00AC4C45"/>
    <w:rsid w:val="00AD1085"/>
    <w:rsid w:val="00AD5B40"/>
    <w:rsid w:val="00AE2990"/>
    <w:rsid w:val="00AE5E2C"/>
    <w:rsid w:val="00AF289F"/>
    <w:rsid w:val="00AF30B9"/>
    <w:rsid w:val="00AF43DF"/>
    <w:rsid w:val="00AF67A4"/>
    <w:rsid w:val="00AF7510"/>
    <w:rsid w:val="00B12D31"/>
    <w:rsid w:val="00B15F6E"/>
    <w:rsid w:val="00B21BEE"/>
    <w:rsid w:val="00B23284"/>
    <w:rsid w:val="00B37D43"/>
    <w:rsid w:val="00B46F21"/>
    <w:rsid w:val="00B511A5"/>
    <w:rsid w:val="00B51CDE"/>
    <w:rsid w:val="00B549D9"/>
    <w:rsid w:val="00B56541"/>
    <w:rsid w:val="00B605ED"/>
    <w:rsid w:val="00B71F97"/>
    <w:rsid w:val="00B72538"/>
    <w:rsid w:val="00B736A7"/>
    <w:rsid w:val="00B7651F"/>
    <w:rsid w:val="00B919FA"/>
    <w:rsid w:val="00B94A16"/>
    <w:rsid w:val="00BA6044"/>
    <w:rsid w:val="00BB1A93"/>
    <w:rsid w:val="00BC14BF"/>
    <w:rsid w:val="00BC2625"/>
    <w:rsid w:val="00BC3200"/>
    <w:rsid w:val="00BC338A"/>
    <w:rsid w:val="00BD7AB0"/>
    <w:rsid w:val="00BF3C20"/>
    <w:rsid w:val="00C011BC"/>
    <w:rsid w:val="00C03DBA"/>
    <w:rsid w:val="00C10FE1"/>
    <w:rsid w:val="00C112E7"/>
    <w:rsid w:val="00C11C78"/>
    <w:rsid w:val="00C11CD4"/>
    <w:rsid w:val="00C15061"/>
    <w:rsid w:val="00C1713D"/>
    <w:rsid w:val="00C20D9D"/>
    <w:rsid w:val="00C2134F"/>
    <w:rsid w:val="00C24718"/>
    <w:rsid w:val="00C2675D"/>
    <w:rsid w:val="00C30AEE"/>
    <w:rsid w:val="00C33362"/>
    <w:rsid w:val="00C353AE"/>
    <w:rsid w:val="00C4194E"/>
    <w:rsid w:val="00C51411"/>
    <w:rsid w:val="00C516B1"/>
    <w:rsid w:val="00C5350C"/>
    <w:rsid w:val="00C56E09"/>
    <w:rsid w:val="00C61B1B"/>
    <w:rsid w:val="00C63945"/>
    <w:rsid w:val="00C66AB7"/>
    <w:rsid w:val="00C673D1"/>
    <w:rsid w:val="00C746CB"/>
    <w:rsid w:val="00C77BBF"/>
    <w:rsid w:val="00C77D64"/>
    <w:rsid w:val="00C80FB1"/>
    <w:rsid w:val="00C81564"/>
    <w:rsid w:val="00C9080C"/>
    <w:rsid w:val="00C94429"/>
    <w:rsid w:val="00CA18FD"/>
    <w:rsid w:val="00CA27E5"/>
    <w:rsid w:val="00CA4897"/>
    <w:rsid w:val="00CA6928"/>
    <w:rsid w:val="00CB09DA"/>
    <w:rsid w:val="00CB3D3F"/>
    <w:rsid w:val="00CB5A1A"/>
    <w:rsid w:val="00CC59E6"/>
    <w:rsid w:val="00CD5BDD"/>
    <w:rsid w:val="00CE5ABF"/>
    <w:rsid w:val="00CF096B"/>
    <w:rsid w:val="00CF10F7"/>
    <w:rsid w:val="00CF5EE3"/>
    <w:rsid w:val="00CF691F"/>
    <w:rsid w:val="00D00D99"/>
    <w:rsid w:val="00D013A4"/>
    <w:rsid w:val="00D026DC"/>
    <w:rsid w:val="00D13F2E"/>
    <w:rsid w:val="00D15595"/>
    <w:rsid w:val="00D343A8"/>
    <w:rsid w:val="00D37832"/>
    <w:rsid w:val="00D44860"/>
    <w:rsid w:val="00D47689"/>
    <w:rsid w:val="00D50C42"/>
    <w:rsid w:val="00D559B2"/>
    <w:rsid w:val="00D57CF5"/>
    <w:rsid w:val="00D612BC"/>
    <w:rsid w:val="00D62F98"/>
    <w:rsid w:val="00D66FD6"/>
    <w:rsid w:val="00D8285B"/>
    <w:rsid w:val="00D862EB"/>
    <w:rsid w:val="00D86619"/>
    <w:rsid w:val="00D93E7C"/>
    <w:rsid w:val="00D961D6"/>
    <w:rsid w:val="00DB2BE6"/>
    <w:rsid w:val="00DB76B3"/>
    <w:rsid w:val="00DD1052"/>
    <w:rsid w:val="00DD3C7B"/>
    <w:rsid w:val="00DE2B21"/>
    <w:rsid w:val="00DE48DE"/>
    <w:rsid w:val="00DF25F2"/>
    <w:rsid w:val="00DF4166"/>
    <w:rsid w:val="00E000F4"/>
    <w:rsid w:val="00E01231"/>
    <w:rsid w:val="00E04279"/>
    <w:rsid w:val="00E11393"/>
    <w:rsid w:val="00E125D9"/>
    <w:rsid w:val="00E16D30"/>
    <w:rsid w:val="00E31E69"/>
    <w:rsid w:val="00E33169"/>
    <w:rsid w:val="00E34A7B"/>
    <w:rsid w:val="00E40973"/>
    <w:rsid w:val="00E47505"/>
    <w:rsid w:val="00E545FF"/>
    <w:rsid w:val="00E6080E"/>
    <w:rsid w:val="00E64168"/>
    <w:rsid w:val="00E655B3"/>
    <w:rsid w:val="00E7081D"/>
    <w:rsid w:val="00E70904"/>
    <w:rsid w:val="00E71319"/>
    <w:rsid w:val="00E75171"/>
    <w:rsid w:val="00E804B0"/>
    <w:rsid w:val="00E86772"/>
    <w:rsid w:val="00E90B8B"/>
    <w:rsid w:val="00E93ADD"/>
    <w:rsid w:val="00E952D8"/>
    <w:rsid w:val="00EA571B"/>
    <w:rsid w:val="00EB00E4"/>
    <w:rsid w:val="00EB28DA"/>
    <w:rsid w:val="00EB3812"/>
    <w:rsid w:val="00EB44EB"/>
    <w:rsid w:val="00EB66B8"/>
    <w:rsid w:val="00EB791E"/>
    <w:rsid w:val="00EC70A9"/>
    <w:rsid w:val="00ED4C3A"/>
    <w:rsid w:val="00EE1C85"/>
    <w:rsid w:val="00EF21D9"/>
    <w:rsid w:val="00EF2A94"/>
    <w:rsid w:val="00EF32FB"/>
    <w:rsid w:val="00EF44B1"/>
    <w:rsid w:val="00EF4865"/>
    <w:rsid w:val="00EF5954"/>
    <w:rsid w:val="00F100D2"/>
    <w:rsid w:val="00F12942"/>
    <w:rsid w:val="00F13C41"/>
    <w:rsid w:val="00F14886"/>
    <w:rsid w:val="00F16421"/>
    <w:rsid w:val="00F201EE"/>
    <w:rsid w:val="00F359F0"/>
    <w:rsid w:val="00F35AA0"/>
    <w:rsid w:val="00F43C49"/>
    <w:rsid w:val="00F45C12"/>
    <w:rsid w:val="00F46783"/>
    <w:rsid w:val="00F544A2"/>
    <w:rsid w:val="00F5559D"/>
    <w:rsid w:val="00F73D03"/>
    <w:rsid w:val="00F76CB9"/>
    <w:rsid w:val="00F77A73"/>
    <w:rsid w:val="00F80E46"/>
    <w:rsid w:val="00F90BAC"/>
    <w:rsid w:val="00F96236"/>
    <w:rsid w:val="00FA10CE"/>
    <w:rsid w:val="00FA222F"/>
    <w:rsid w:val="00FA2891"/>
    <w:rsid w:val="00FB2787"/>
    <w:rsid w:val="00FB693D"/>
    <w:rsid w:val="00FB7768"/>
    <w:rsid w:val="00FC7489"/>
    <w:rsid w:val="00FD1BA8"/>
    <w:rsid w:val="00FD218F"/>
    <w:rsid w:val="00FD5663"/>
    <w:rsid w:val="00FD56C6"/>
    <w:rsid w:val="00FE3221"/>
    <w:rsid w:val="00FE48EA"/>
    <w:rsid w:val="00FE571F"/>
    <w:rsid w:val="00FF47F6"/>
    <w:rsid w:val="016E63C2"/>
    <w:rsid w:val="024B0C39"/>
    <w:rsid w:val="0A8128A6"/>
    <w:rsid w:val="0BF32A1B"/>
    <w:rsid w:val="10BD2C22"/>
    <w:rsid w:val="22987C80"/>
    <w:rsid w:val="24192CCC"/>
    <w:rsid w:val="39A66CD4"/>
    <w:rsid w:val="3CD52CE1"/>
    <w:rsid w:val="410F2E6A"/>
    <w:rsid w:val="4430136C"/>
    <w:rsid w:val="4AB0382B"/>
    <w:rsid w:val="569868B5"/>
    <w:rsid w:val="611F6817"/>
    <w:rsid w:val="66CA1754"/>
    <w:rsid w:val="6F1E65D4"/>
    <w:rsid w:val="6F266C86"/>
    <w:rsid w:val="6F5042C2"/>
    <w:rsid w:val="74316312"/>
    <w:rsid w:val="780F13C8"/>
    <w:rsid w:val="7C385448"/>
    <w:rsid w:val="7CB366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4B0853C3"/>
  <w15:docId w15:val="{2EC5F628-3BCA-8F43-AF34-D6816A9C5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2AAC"/>
    <w:rPr>
      <w:rFonts w:ascii="宋体" w:eastAsia="宋体" w:hAnsi="宋体" w:cs="宋体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F47F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table" w:styleId="a7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qFormat/>
    <w:rPr>
      <w:sz w:val="18"/>
      <w:szCs w:val="18"/>
    </w:rPr>
  </w:style>
  <w:style w:type="paragraph" w:customStyle="1" w:styleId="DG">
    <w:name w:val="表格标题DG"/>
    <w:basedOn w:val="a"/>
    <w:qFormat/>
    <w:rsid w:val="00100633"/>
    <w:pPr>
      <w:snapToGrid w:val="0"/>
      <w:jc w:val="center"/>
    </w:pPr>
    <w:rPr>
      <w:rFonts w:ascii="Arial" w:eastAsia="黑体" w:hAnsi="Arial"/>
      <w:bCs/>
      <w:color w:val="000000"/>
      <w:sz w:val="21"/>
      <w:szCs w:val="20"/>
    </w:rPr>
  </w:style>
  <w:style w:type="paragraph" w:customStyle="1" w:styleId="DG0">
    <w:name w:val="表格正文DG"/>
    <w:basedOn w:val="a"/>
    <w:qFormat/>
    <w:rsid w:val="002B13CA"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a8">
    <w:name w:val="List Paragraph"/>
    <w:basedOn w:val="a"/>
    <w:uiPriority w:val="99"/>
    <w:unhideWhenUsed/>
    <w:rsid w:val="00087488"/>
    <w:pPr>
      <w:ind w:firstLineChars="200" w:firstLine="420"/>
    </w:pPr>
  </w:style>
  <w:style w:type="character" w:styleId="a9">
    <w:name w:val="Strong"/>
    <w:basedOn w:val="a0"/>
    <w:uiPriority w:val="22"/>
    <w:qFormat/>
    <w:rsid w:val="00695B93"/>
    <w:rPr>
      <w:b/>
      <w:bCs/>
    </w:rPr>
  </w:style>
  <w:style w:type="paragraph" w:styleId="aa">
    <w:name w:val="Normal (Web)"/>
    <w:basedOn w:val="a"/>
    <w:uiPriority w:val="99"/>
    <w:unhideWhenUsed/>
    <w:rsid w:val="00E6080E"/>
    <w:pPr>
      <w:spacing w:before="100" w:beforeAutospacing="1" w:after="100" w:afterAutospacing="1"/>
    </w:pPr>
  </w:style>
  <w:style w:type="paragraph" w:customStyle="1" w:styleId="DG1">
    <w:name w:val="一级标题DG"/>
    <w:basedOn w:val="a"/>
    <w:qFormat/>
    <w:rsid w:val="00AD5B40"/>
    <w:pPr>
      <w:spacing w:line="480" w:lineRule="auto"/>
      <w:outlineLvl w:val="0"/>
    </w:pPr>
    <w:rPr>
      <w:rFonts w:ascii="Arial" w:eastAsia="黑体" w:hAnsi="Arial"/>
      <w:sz w:val="28"/>
    </w:rPr>
  </w:style>
  <w:style w:type="paragraph" w:customStyle="1" w:styleId="DG2">
    <w:name w:val="二级标题DG"/>
    <w:basedOn w:val="aa"/>
    <w:qFormat/>
    <w:rsid w:val="00305F23"/>
    <w:pPr>
      <w:spacing w:beforeLines="25" w:before="25" w:beforeAutospacing="0" w:afterLines="50" w:after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DG3">
    <w:name w:val="正文DG"/>
    <w:basedOn w:val="a"/>
    <w:qFormat/>
    <w:rsid w:val="00AB22C0"/>
    <w:pPr>
      <w:snapToGrid w:val="0"/>
      <w:spacing w:line="440" w:lineRule="exact"/>
      <w:ind w:firstLineChars="200" w:firstLine="480"/>
    </w:pPr>
    <w:rPr>
      <w:rFonts w:ascii="Times New Roman" w:hAnsi="Times New Roman" w:cs="Times New Roman"/>
      <w:color w:val="000000"/>
    </w:rPr>
  </w:style>
  <w:style w:type="character" w:customStyle="1" w:styleId="10">
    <w:name w:val="标题 1 字符"/>
    <w:basedOn w:val="a0"/>
    <w:link w:val="1"/>
    <w:uiPriority w:val="9"/>
    <w:rsid w:val="00FF47F6"/>
    <w:rPr>
      <w:rFonts w:ascii="Calibri" w:eastAsia="宋体" w:hAnsi="Calibri" w:cs="Times New Roman"/>
      <w:b/>
      <w:bCs/>
      <w:kern w:val="44"/>
      <w:sz w:val="44"/>
      <w:szCs w:val="44"/>
    </w:rPr>
  </w:style>
  <w:style w:type="paragraph" w:styleId="ab">
    <w:name w:val="annotation text"/>
    <w:basedOn w:val="a"/>
    <w:link w:val="ac"/>
    <w:uiPriority w:val="99"/>
    <w:qFormat/>
    <w:rsid w:val="009A1E27"/>
    <w:pPr>
      <w:widowControl w:val="0"/>
    </w:pPr>
    <w:rPr>
      <w:rFonts w:ascii="Times New Roman" w:hAnsi="Times New Roman" w:cs="Times New Roman"/>
      <w:kern w:val="2"/>
      <w:sz w:val="21"/>
    </w:rPr>
  </w:style>
  <w:style w:type="character" w:customStyle="1" w:styleId="ac">
    <w:name w:val="批注文字 字符"/>
    <w:basedOn w:val="a0"/>
    <w:link w:val="ab"/>
    <w:uiPriority w:val="99"/>
    <w:rsid w:val="009A1E27"/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editor-text-node">
    <w:name w:val="editor-text-node"/>
    <w:basedOn w:val="a0"/>
    <w:rsid w:val="00A17885"/>
  </w:style>
  <w:style w:type="character" w:styleId="ad">
    <w:name w:val="Placeholder Text"/>
    <w:basedOn w:val="a0"/>
    <w:uiPriority w:val="99"/>
    <w:unhideWhenUsed/>
    <w:rsid w:val="009A045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53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23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71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49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302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204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8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86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66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659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338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4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24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1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59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2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01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81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37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0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49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95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527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79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01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92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87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38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99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23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26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31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83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77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7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07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63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89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32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71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10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14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35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32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21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82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97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9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57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6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71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21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83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62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214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47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5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14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90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74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973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819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75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27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85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3FAC9532-FBF0-B244-81AA-2A685C2152E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Metadata/LabelInfo.xml><?xml version="1.0" encoding="utf-8"?>
<clbl:labelList xmlns:clbl="http://schemas.microsoft.com/office/2020/mipLabelMetadata">
  <clbl:label id="{f42aa342-8706-4288-bd11-ebb85995028c}" enabled="1" method="Standard" siteId="{72f988bf-86f1-41af-91ab-2d7cd011db4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5</Pages>
  <Words>1698</Words>
  <Characters>1749</Characters>
  <Application>Microsoft Office Word</Application>
  <DocSecurity>0</DocSecurity>
  <Lines>194</Lines>
  <Paragraphs>265</Paragraphs>
  <ScaleCrop>false</ScaleCrop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juvg</dc:creator>
  <cp:lastModifiedBy>hailey liu</cp:lastModifiedBy>
  <cp:revision>8</cp:revision>
  <cp:lastPrinted>2023-11-21T00:52:00Z</cp:lastPrinted>
  <dcterms:created xsi:type="dcterms:W3CDTF">2026-09-06T15:20:00Z</dcterms:created>
  <dcterms:modified xsi:type="dcterms:W3CDTF">2026-09-09T13:37:00Z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