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宝石鉴定基础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2120105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0088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4/64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钱雪雯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教</w:t>
            </w: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09040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产设B25-4（中本贯通）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珠宝学院</w:t>
            </w:r>
            <w:bookmarkStart w:id="0" w:name="_GoBack"/>
            <w:bookmarkEnd w:id="0"/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325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tabs>
                <w:tab w:val="left" w:pos="532"/>
              </w:tabs>
              <w:spacing w:line="340" w:lineRule="exact"/>
              <w:jc w:val="left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周三上午10：30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11：30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，珠宝楼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230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jc w:val="left"/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https://mooc1.chaoxing.com/mooc-ans/coursedata?classId=153065754&amp;courseId=266496582&amp;type=1&amp;ut=t&amp;enc=a4eaad7968615d7e441caf7c955aedcc&amp;cpi=33777134&amp;openc=332ccdab41cfe4280733979e1526eaf4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tabs>
                <w:tab w:val="left" w:pos="532"/>
              </w:tabs>
              <w:spacing w:line="340" w:lineRule="exact"/>
              <w:jc w:val="left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</w:rPr>
              <w:t>《系统宝石学》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第二版）</w:t>
            </w:r>
            <w:r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</w:rPr>
              <w:t>，张蓓莉编著，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  <w:t>978-7-116-04822-5，</w:t>
            </w:r>
            <w:r>
              <w:rPr>
                <w:rFonts w:hint="default" w:ascii="黑体" w:hAnsi="黑体" w:eastAsia="黑体" w:cs="Times New Roman"/>
                <w:bCs/>
                <w:color w:val="000000"/>
                <w:sz w:val="21"/>
                <w:szCs w:val="21"/>
              </w:rPr>
              <w:t>地质出版社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5C50D16">
            <w:pPr>
              <w:tabs>
                <w:tab w:val="left" w:pos="532"/>
              </w:tabs>
              <w:spacing w:line="340" w:lineRule="exact"/>
              <w:jc w:val="left"/>
              <w:rPr>
                <w:rFonts w:ascii="黑体" w:hAnsi="黑体" w:eastAsia="黑体" w:cs="Times New Roman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《宝玉石学》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《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宝石学教程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》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Times New Roman"/>
                <w:bCs/>
                <w:color w:val="000000"/>
                <w:sz w:val="21"/>
                <w:szCs w:val="21"/>
              </w:rPr>
              <w:t>《宝石学及宝石鉴定》</w:t>
            </w:r>
          </w:p>
        </w:tc>
      </w:tr>
    </w:tbl>
    <w:p w14:paraId="2E1DADE3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343"/>
        <w:gridCol w:w="1250"/>
        <w:gridCol w:w="1939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3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0C868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课程介绍，绪论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讲课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74607C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B2D2A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宝石鉴定仪器操作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93A0F8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eastAsia="zh-CN"/>
              </w:rPr>
              <w:t>√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val="en-US" w:eastAsia="zh-CN"/>
              </w:rPr>
              <w:t>实验指导书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51279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宝石鉴定仪器操作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3A2F2D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F3494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597BD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7C1C82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EE1E43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宝石鉴定仪器操作</w:t>
            </w:r>
            <w:r>
              <w:rPr>
                <w:rFonts w:hint="eastAsia" w:eastAsia="宋体" w:cs="Times New Roma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6624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6A63B7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18EFB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662A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22336FF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F486F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常见宝石的讲解及鉴别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F231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A2B7A4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F7878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F4415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50A3720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7555C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常见宝石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D8F9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51885E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00FB9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8EF9B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2A13EFC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604592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常见宝石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E54B50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0B700E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409A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AFC8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2C5457D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003F24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宝石的讲解及鉴别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1660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61DD19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FB77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139C6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0705C4E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93352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宝石的讲解及鉴别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2174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A78F8F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9D9FE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2A539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8FE25C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395ACF">
            <w:pPr>
              <w:widowControl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常见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宝石的讲解及鉴别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7803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BADBC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eastAsia="zh-CN"/>
              </w:rPr>
              <w:t>√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val="en-US" w:eastAsia="zh-CN"/>
              </w:rPr>
              <w:t>调查报告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2E4E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8256C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0735825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DDFF9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常见玉石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C0AFB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6805BB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779B0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0631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0C696B8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E09D06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常见玉石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FCED6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1DF98A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DB51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79EB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1817595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6346F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常见玉石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92145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94F37B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CEEA3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3D40F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5F32AD0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1324C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有机宝石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的讲解及鉴别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B6693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80A241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85D7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CF09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32C4047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EEB11E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宝玉石的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eastAsia="zh-CN"/>
              </w:rPr>
              <w:t>综合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测试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56FE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496A85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4609828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3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8EBFE">
            <w:pPr>
              <w:widowControl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"/>
              </w:rPr>
              <w:t>课堂测试及未知宝石综合鉴定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eastAsia="zh-CN" w:bidi="ar"/>
              </w:rPr>
              <w:t>考试</w:t>
            </w:r>
          </w:p>
        </w:tc>
        <w:tc>
          <w:tcPr>
            <w:tcW w:w="12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考试</w:t>
            </w:r>
          </w:p>
        </w:tc>
        <w:tc>
          <w:tcPr>
            <w:tcW w:w="19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A8AB50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eastAsia="zh-CN"/>
              </w:rPr>
              <w:t>√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val="en-US" w:eastAsia="zh-CN"/>
              </w:rPr>
              <w:t>课堂测试、未知宝石考试</w:t>
            </w:r>
            <w:r>
              <w:rPr>
                <w:rFonts w:hint="eastAsia" w:ascii="Arial" w:hAnsi="Arial" w:eastAsia="宋体" w:cs="Arial"/>
                <w:kern w:val="0"/>
                <w:sz w:val="21"/>
                <w:szCs w:val="21"/>
                <w:lang w:eastAsia="zh-CN"/>
              </w:rPr>
              <w:t>）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596"/>
        <w:gridCol w:w="5634"/>
      </w:tblGrid>
      <w:tr w14:paraId="666970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410769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3297B99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4DB6440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DB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1DC9D68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X1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F48298F">
            <w:pPr>
              <w:pStyle w:val="11"/>
              <w:widowControl w:val="0"/>
              <w:rPr>
                <w:rFonts w:hint="default" w:ascii="Times New Roman" w:hAnsi="Times New Roman" w:eastAsia="PMingLiU" w:cs="Times New Roman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179BB784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TW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调查报告</w:t>
            </w:r>
          </w:p>
        </w:tc>
      </w:tr>
      <w:tr w14:paraId="101E7B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96681DE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X2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4207D3C0">
            <w:pPr>
              <w:pStyle w:val="11"/>
              <w:widowControl w:val="0"/>
              <w:rPr>
                <w:rFonts w:hint="default" w:ascii="Times New Roman" w:hAnsi="Times New Roman" w:eastAsia="PMingLiU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12520BBB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实验指导书</w:t>
            </w:r>
          </w:p>
        </w:tc>
      </w:tr>
      <w:tr w14:paraId="1B2DB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8C8095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X3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C7997C6">
            <w:pPr>
              <w:pStyle w:val="11"/>
              <w:widowControl w:val="0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25%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712420E5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课堂测试</w:t>
            </w:r>
          </w:p>
        </w:tc>
      </w:tr>
      <w:tr w14:paraId="7FA63A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4B18454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</w:rPr>
              <w:t>X</w:t>
            </w:r>
            <w:r>
              <w:rPr>
                <w:rFonts w:hint="default" w:ascii="Times New Roman" w:hAnsi="Times New Roman" w:eastAsia="黑体" w:cs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6533E46">
            <w:pPr>
              <w:pStyle w:val="11"/>
              <w:widowControl w:val="0"/>
              <w:rPr>
                <w:rFonts w:hint="default" w:ascii="Times New Roman" w:hAnsi="Times New Roman" w:eastAsia="PMingLiU" w:cs="Times New Roman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bCs/>
                <w:color w:val="000000"/>
                <w:szCs w:val="20"/>
              </w:rPr>
              <w:t>%</w:t>
            </w:r>
          </w:p>
        </w:tc>
        <w:tc>
          <w:tcPr>
            <w:tcW w:w="5634" w:type="dxa"/>
            <w:shd w:val="clear" w:color="auto" w:fill="auto"/>
            <w:vAlign w:val="center"/>
          </w:tcPr>
          <w:p w14:paraId="78825043">
            <w:pPr>
              <w:pStyle w:val="11"/>
              <w:widowControl w:val="0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TW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未知宝石考试</w:t>
            </w:r>
          </w:p>
        </w:tc>
      </w:tr>
    </w:tbl>
    <w:p w14:paraId="2BE70CB9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B656D9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29920" cy="317500"/>
            <wp:effectExtent l="0" t="0" r="17780" b="6350"/>
            <wp:docPr id="6" name="图片 6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签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720090" cy="251460"/>
            <wp:effectExtent l="0" t="0" r="3810" b="15240"/>
            <wp:docPr id="7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徐娅芬-签名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7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5C1E75"/>
    <w:rsid w:val="0ACA6D38"/>
    <w:rsid w:val="0B02141F"/>
    <w:rsid w:val="0DB76A4A"/>
    <w:rsid w:val="199D2E85"/>
    <w:rsid w:val="19C239FC"/>
    <w:rsid w:val="1B9B294B"/>
    <w:rsid w:val="1D92106B"/>
    <w:rsid w:val="29762C33"/>
    <w:rsid w:val="2E59298A"/>
    <w:rsid w:val="31120240"/>
    <w:rsid w:val="3152277A"/>
    <w:rsid w:val="32425283"/>
    <w:rsid w:val="37E50B00"/>
    <w:rsid w:val="398E1CFA"/>
    <w:rsid w:val="439E7745"/>
    <w:rsid w:val="49DF08B3"/>
    <w:rsid w:val="51C87F4E"/>
    <w:rsid w:val="59394F5E"/>
    <w:rsid w:val="5D4B5190"/>
    <w:rsid w:val="600A2C1F"/>
    <w:rsid w:val="61D14356"/>
    <w:rsid w:val="63400ABB"/>
    <w:rsid w:val="63D84EDF"/>
    <w:rsid w:val="65310993"/>
    <w:rsid w:val="6D69292E"/>
    <w:rsid w:val="6E256335"/>
    <w:rsid w:val="6F217133"/>
    <w:rsid w:val="700912C5"/>
    <w:rsid w:val="71C1124A"/>
    <w:rsid w:val="74F62C86"/>
    <w:rsid w:val="75EE2EE6"/>
    <w:rsid w:val="7C88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560</Words>
  <Characters>816</Characters>
  <Lines>2</Lines>
  <Paragraphs>1</Paragraphs>
  <TotalTime>1</TotalTime>
  <ScaleCrop>false</ScaleCrop>
  <LinksUpToDate>false</LinksUpToDate>
  <CharactersWithSpaces>842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2026-09-06T06:48:27Z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9F28634C93B94054A7D34F012DC42BE9_13</vt:lpwstr>
  </property>
</Properties>
</file>