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珠宝评估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2040116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0730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涂彩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20080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宝石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2、宝石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3、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66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三教118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8周：周二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11:40-12:40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；地点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珠宝学院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230  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电话：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68190418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https://mooc1.chaoxing.com/course-ans/ps/Z4zy5nrRi-5jGicDvEKXTg==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《珠宝首饰评估》，张蓓莉、陈华、孙凤民编著，北京：地质出版社，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2018.08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56E289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《珠宝首饰的质量与价值评估》，王昶、申柯娅编著，中国地质大学出版社，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2011.8</w:t>
            </w:r>
          </w:p>
          <w:p w14:paraId="5617BDF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《珠宝首饰系统评估导论》，丘志力等编著，中国地质大学出版社，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2003.4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珠宝首饰评估概述、珠宝首饰评估基本原理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珠宝首饰评估基本原理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X1、X2、X4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珠宝首饰评估方法——珠宝首饰评估的信息收集及分析、成本法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X1、X2、X4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珠宝首饰评估方法——成本法、市场法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X1、X3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珠宝首饰评估方法——市场法、收益法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X1、X3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珠宝首饰评估程序、珠宝首饰评估报告和档案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珠宝首饰评估案例分析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常见宝玉石的质量评价方法和价格体系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X4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2835"/>
        <w:gridCol w:w="4395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33B9643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2835" w:type="dxa"/>
            <w:vAlign w:val="center"/>
          </w:tcPr>
          <w:p w14:paraId="6A4797A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395" w:type="dxa"/>
            <w:vAlign w:val="center"/>
          </w:tcPr>
          <w:p w14:paraId="5792E36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2835" w:type="dxa"/>
            <w:vAlign w:val="center"/>
          </w:tcPr>
          <w:p w14:paraId="7590266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珠宝案例评估报告（小组作业）</w:t>
            </w:r>
          </w:p>
        </w:tc>
        <w:tc>
          <w:tcPr>
            <w:tcW w:w="4395" w:type="dxa"/>
            <w:vAlign w:val="center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30%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2835" w:type="dxa"/>
            <w:vAlign w:val="center"/>
          </w:tcPr>
          <w:p w14:paraId="0EFC1509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课堂练习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：描述练习、评估基本事项练习</w:t>
            </w:r>
          </w:p>
        </w:tc>
        <w:tc>
          <w:tcPr>
            <w:tcW w:w="4395" w:type="dxa"/>
            <w:vAlign w:val="center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20%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2835" w:type="dxa"/>
            <w:vAlign w:val="center"/>
          </w:tcPr>
          <w:p w14:paraId="4279AA7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课堂练习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：成本法、市场法练习</w:t>
            </w:r>
          </w:p>
        </w:tc>
        <w:tc>
          <w:tcPr>
            <w:tcW w:w="4395" w:type="dxa"/>
            <w:vAlign w:val="center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20%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2835" w:type="dxa"/>
            <w:vAlign w:val="center"/>
          </w:tcPr>
          <w:p w14:paraId="07319AD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小组项目报告</w:t>
            </w:r>
          </w:p>
        </w:tc>
        <w:tc>
          <w:tcPr>
            <w:tcW w:w="4395" w:type="dxa"/>
            <w:vAlign w:val="center"/>
          </w:tcPr>
          <w:p w14:paraId="150F0ED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30%</w:t>
            </w:r>
          </w:p>
        </w:tc>
      </w:tr>
    </w:tbl>
    <w:p w14:paraId="0D6EF99C">
      <w:pPr>
        <w:tabs>
          <w:tab w:val="left" w:pos="3210"/>
          <w:tab w:val="left" w:pos="7560"/>
        </w:tabs>
        <w:spacing w:before="72" w:beforeLines="20" w:line="480" w:lineRule="auto"/>
        <w:ind w:firstLine="2310" w:firstLineChars="1100"/>
        <w:jc w:val="both"/>
        <w:outlineLvl w:val="0"/>
        <w:rPr>
          <w:rFonts w:hint="eastAsia" w:ascii="黑体" w:hAnsi="黑体" w:eastAsia="黑体"/>
          <w:color w:val="000000"/>
          <w:position w:val="-20"/>
          <w:sz w:val="21"/>
          <w:szCs w:val="21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left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Calibri" w:hAnsi="Calibri" w:eastAsia="宋体" w:cs="Times New Roman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1076325</wp:posOffset>
            </wp:positionH>
            <wp:positionV relativeFrom="paragraph">
              <wp:posOffset>67945</wp:posOffset>
            </wp:positionV>
            <wp:extent cx="402590" cy="311150"/>
            <wp:effectExtent l="0" t="0" r="16510" b="13335"/>
            <wp:wrapSquare wrapText="bothSides"/>
            <wp:docPr id="125" name="图片 29" descr="涂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29" descr="涂彩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259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 w:cs="Times New Roman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167005</wp:posOffset>
            </wp:positionV>
            <wp:extent cx="720090" cy="251460"/>
            <wp:effectExtent l="0" t="0" r="3810" b="15240"/>
            <wp:wrapTight wrapText="bothSides">
              <wp:wrapPolygon>
                <wp:start x="0" y="0"/>
                <wp:lineTo x="0" y="19636"/>
                <wp:lineTo x="21143" y="19636"/>
                <wp:lineTo x="21143" y="0"/>
                <wp:lineTo x="0" y="0"/>
              </wp:wrapPolygon>
            </wp:wrapTight>
            <wp:docPr id="127" name="图片 30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30" descr="徐娅芬-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2026.09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  <w:bookmarkStart w:id="0" w:name="_GoBack"/>
      <w:bookmarkEnd w:id="0"/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320A"/>
    <w:rsid w:val="000369D9"/>
    <w:rsid w:val="00040BAC"/>
    <w:rsid w:val="000439B6"/>
    <w:rsid w:val="000457BB"/>
    <w:rsid w:val="00045AE0"/>
    <w:rsid w:val="000506FA"/>
    <w:rsid w:val="000509DC"/>
    <w:rsid w:val="0005291A"/>
    <w:rsid w:val="00054B07"/>
    <w:rsid w:val="00055B75"/>
    <w:rsid w:val="00061DF6"/>
    <w:rsid w:val="00064496"/>
    <w:rsid w:val="00065C53"/>
    <w:rsid w:val="000703C6"/>
    <w:rsid w:val="000708DA"/>
    <w:rsid w:val="0007230D"/>
    <w:rsid w:val="00073336"/>
    <w:rsid w:val="00075557"/>
    <w:rsid w:val="000757F8"/>
    <w:rsid w:val="00081FA0"/>
    <w:rsid w:val="00085C3A"/>
    <w:rsid w:val="00087FB2"/>
    <w:rsid w:val="00092EC4"/>
    <w:rsid w:val="00094CE3"/>
    <w:rsid w:val="000A22C6"/>
    <w:rsid w:val="000A3531"/>
    <w:rsid w:val="000A448C"/>
    <w:rsid w:val="000A5A1C"/>
    <w:rsid w:val="000A5D03"/>
    <w:rsid w:val="000A76F2"/>
    <w:rsid w:val="000B165C"/>
    <w:rsid w:val="000B38AB"/>
    <w:rsid w:val="000B6B65"/>
    <w:rsid w:val="000C1065"/>
    <w:rsid w:val="000C3A32"/>
    <w:rsid w:val="000C65FF"/>
    <w:rsid w:val="000C73F8"/>
    <w:rsid w:val="000C77D9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11C7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4CA8"/>
    <w:rsid w:val="001D6B75"/>
    <w:rsid w:val="001E2E11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C7ACC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5717"/>
    <w:rsid w:val="00320244"/>
    <w:rsid w:val="00323A00"/>
    <w:rsid w:val="00325BFB"/>
    <w:rsid w:val="00326D1F"/>
    <w:rsid w:val="00331EC3"/>
    <w:rsid w:val="0033603B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13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1657"/>
    <w:rsid w:val="0044371A"/>
    <w:rsid w:val="00452E85"/>
    <w:rsid w:val="00452ED4"/>
    <w:rsid w:val="004534CB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46AC"/>
    <w:rsid w:val="00496FB3"/>
    <w:rsid w:val="004A33E0"/>
    <w:rsid w:val="004A48B4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526F"/>
    <w:rsid w:val="004E68E7"/>
    <w:rsid w:val="004F0DAB"/>
    <w:rsid w:val="004F2B53"/>
    <w:rsid w:val="005003D0"/>
    <w:rsid w:val="00500511"/>
    <w:rsid w:val="005021BF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738C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2F1E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01A1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414B"/>
    <w:rsid w:val="006E5416"/>
    <w:rsid w:val="006F2384"/>
    <w:rsid w:val="006F4482"/>
    <w:rsid w:val="006F7500"/>
    <w:rsid w:val="00701C32"/>
    <w:rsid w:val="00702B0E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7E76"/>
    <w:rsid w:val="007D5EEF"/>
    <w:rsid w:val="007E03D6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0FDA"/>
    <w:rsid w:val="00831D53"/>
    <w:rsid w:val="00840954"/>
    <w:rsid w:val="008429CE"/>
    <w:rsid w:val="008550AF"/>
    <w:rsid w:val="00857F14"/>
    <w:rsid w:val="00865B2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42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4FC"/>
    <w:rsid w:val="00906F55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3CB2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7672C"/>
    <w:rsid w:val="00981B58"/>
    <w:rsid w:val="009859BF"/>
    <w:rsid w:val="00990BDA"/>
    <w:rsid w:val="009935E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1602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538C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3BBC"/>
    <w:rsid w:val="00BF7135"/>
    <w:rsid w:val="00C04815"/>
    <w:rsid w:val="00C13E75"/>
    <w:rsid w:val="00C15FA6"/>
    <w:rsid w:val="00C16058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527B"/>
    <w:rsid w:val="00C5743B"/>
    <w:rsid w:val="00C60FF7"/>
    <w:rsid w:val="00C64518"/>
    <w:rsid w:val="00C67772"/>
    <w:rsid w:val="00C7068C"/>
    <w:rsid w:val="00C70966"/>
    <w:rsid w:val="00C7584A"/>
    <w:rsid w:val="00C760A0"/>
    <w:rsid w:val="00C81186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19B1"/>
    <w:rsid w:val="00CE601F"/>
    <w:rsid w:val="00CE77BE"/>
    <w:rsid w:val="00CF057C"/>
    <w:rsid w:val="00CF089F"/>
    <w:rsid w:val="00CF317D"/>
    <w:rsid w:val="00CF4283"/>
    <w:rsid w:val="00D04F34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4F88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274E"/>
    <w:rsid w:val="00DB7433"/>
    <w:rsid w:val="00DB74C6"/>
    <w:rsid w:val="00DC1BDA"/>
    <w:rsid w:val="00DC78C9"/>
    <w:rsid w:val="00DC7AA0"/>
    <w:rsid w:val="00DD0E64"/>
    <w:rsid w:val="00DD3088"/>
    <w:rsid w:val="00DD46CB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1A2E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68D4"/>
    <w:rsid w:val="00EB752B"/>
    <w:rsid w:val="00EC7382"/>
    <w:rsid w:val="00ED01BA"/>
    <w:rsid w:val="00ED092D"/>
    <w:rsid w:val="00ED41B5"/>
    <w:rsid w:val="00ED49EA"/>
    <w:rsid w:val="00ED6D42"/>
    <w:rsid w:val="00EE1656"/>
    <w:rsid w:val="00EF078B"/>
    <w:rsid w:val="00EF09CE"/>
    <w:rsid w:val="00EF6124"/>
    <w:rsid w:val="00F017A7"/>
    <w:rsid w:val="00F01CFE"/>
    <w:rsid w:val="00F02CA7"/>
    <w:rsid w:val="00F02E1D"/>
    <w:rsid w:val="00F03CA8"/>
    <w:rsid w:val="00F0406B"/>
    <w:rsid w:val="00F04720"/>
    <w:rsid w:val="00F0550F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3A44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32B1"/>
    <w:rsid w:val="00FE3AF2"/>
    <w:rsid w:val="00FE6709"/>
    <w:rsid w:val="00FF2D60"/>
    <w:rsid w:val="0250298D"/>
    <w:rsid w:val="08000695"/>
    <w:rsid w:val="0B02141F"/>
    <w:rsid w:val="0DB76A4A"/>
    <w:rsid w:val="0E8D4110"/>
    <w:rsid w:val="10DE353E"/>
    <w:rsid w:val="199D2E85"/>
    <w:rsid w:val="1B9B294B"/>
    <w:rsid w:val="1F2C0989"/>
    <w:rsid w:val="2E59298A"/>
    <w:rsid w:val="37E50B00"/>
    <w:rsid w:val="49DF08B3"/>
    <w:rsid w:val="65310993"/>
    <w:rsid w:val="6E256335"/>
    <w:rsid w:val="700912C5"/>
    <w:rsid w:val="74A52E74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546</Words>
  <Characters>706</Characters>
  <Lines>82</Lines>
  <Paragraphs>109</Paragraphs>
  <TotalTime>0</TotalTime>
  <ScaleCrop>false</ScaleCrop>
  <LinksUpToDate>false</LinksUpToDate>
  <CharactersWithSpaces>742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清蜜</cp:lastModifiedBy>
  <cp:lastPrinted>2015-03-18T03:45:00Z</cp:lastPrinted>
  <dcterms:modified xsi:type="dcterms:W3CDTF">2026-09-10T15:14:25Z</dcterms:modified>
  <dc:title>上海建桥学院教学进度计划表</dc:title>
  <cp:revision>128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eyJoZGlkIjoiZjBjYzFiOThmOGNmOGQwYmJkZDc0MWMxZmQ2ZTNmM2UiLCJ1c2VySWQiOiIyNDE1NzI1MjkifQ==</vt:lpwstr>
  </property>
  <property fmtid="{D5CDD505-2E9C-101B-9397-08002B2CF9AE}" pid="4" name="ICV">
    <vt:lpwstr>1C256B03563C4CFBB00E270A451BEB06_12</vt:lpwstr>
  </property>
</Properties>
</file>