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2EB4" w14:textId="4D6C1360" w:rsidR="00ED0EAA" w:rsidRPr="007E59F6" w:rsidRDefault="00CB54AE" w:rsidP="007E59F6">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14:anchorId="2F4A2FB1" wp14:editId="169B7C5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2F4A2FB2" w14:textId="77777777" w:rsidR="00ED0EAA" w:rsidRDefault="00436F4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F4A2FB1"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2F4A2FB2" w14:textId="77777777" w:rsidR="00ED0EAA" w:rsidRDefault="00436F42">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mc:Fallback>
        </mc:AlternateContent>
      </w:r>
      <w:r w:rsidR="00436F42">
        <w:rPr>
          <w:rFonts w:hint="eastAsia"/>
          <w:b/>
          <w:sz w:val="28"/>
          <w:szCs w:val="30"/>
        </w:rPr>
        <w:t>【</w:t>
      </w:r>
      <w:r w:rsidR="00FD5B7E">
        <w:rPr>
          <w:rFonts w:hint="eastAsia"/>
          <w:b/>
          <w:sz w:val="28"/>
          <w:szCs w:val="30"/>
        </w:rPr>
        <w:t>会计</w:t>
      </w:r>
      <w:r w:rsidR="00583DE2">
        <w:rPr>
          <w:rFonts w:hint="eastAsia"/>
          <w:b/>
          <w:sz w:val="28"/>
          <w:szCs w:val="30"/>
        </w:rPr>
        <w:t>学（双语）</w:t>
      </w:r>
      <w:r w:rsidR="00436F42">
        <w:rPr>
          <w:rFonts w:hint="eastAsia"/>
          <w:b/>
          <w:sz w:val="28"/>
          <w:szCs w:val="30"/>
        </w:rPr>
        <w:t>】</w:t>
      </w:r>
    </w:p>
    <w:p w14:paraId="2F4A2EB5" w14:textId="0509793C" w:rsidR="00ED0EAA" w:rsidRDefault="00436F42">
      <w:pPr>
        <w:shd w:val="clear" w:color="auto" w:fill="F5F5F5"/>
        <w:jc w:val="center"/>
        <w:textAlignment w:val="top"/>
        <w:rPr>
          <w:rFonts w:ascii="Arial" w:hAnsi="Arial" w:cs="Arial"/>
          <w:color w:val="888888"/>
          <w:kern w:val="0"/>
          <w:sz w:val="20"/>
          <w:szCs w:val="20"/>
        </w:rPr>
      </w:pPr>
      <w:r>
        <w:rPr>
          <w:rFonts w:hint="eastAsia"/>
          <w:b/>
          <w:sz w:val="28"/>
          <w:szCs w:val="30"/>
        </w:rPr>
        <w:t>【</w:t>
      </w:r>
      <w:r w:rsidR="00FD5B7E">
        <w:rPr>
          <w:b/>
          <w:sz w:val="28"/>
          <w:szCs w:val="30"/>
        </w:rPr>
        <w:t>Foundation Accounting</w:t>
      </w:r>
      <w:r w:rsidR="00583DE2">
        <w:rPr>
          <w:b/>
          <w:sz w:val="28"/>
          <w:szCs w:val="30"/>
        </w:rPr>
        <w:t xml:space="preserve"> (Bilingual)</w:t>
      </w:r>
      <w:r>
        <w:rPr>
          <w:rFonts w:hint="eastAsia"/>
          <w:b/>
          <w:sz w:val="28"/>
          <w:szCs w:val="30"/>
        </w:rPr>
        <w:t>】</w:t>
      </w:r>
      <w:bookmarkStart w:id="0" w:name="a2"/>
      <w:bookmarkEnd w:id="0"/>
    </w:p>
    <w:p w14:paraId="2F4A2EB6" w14:textId="77777777" w:rsidR="00ED0EAA" w:rsidRDefault="00436F42">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2F4A2EB7" w14:textId="5C2B8E1D" w:rsidR="00ED0EAA" w:rsidRDefault="00436F42">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FD5B7E">
        <w:rPr>
          <w:rFonts w:hint="eastAsia"/>
          <w:color w:val="000000"/>
          <w:sz w:val="20"/>
          <w:szCs w:val="20"/>
        </w:rPr>
        <w:t>2</w:t>
      </w:r>
      <w:r w:rsidR="00FD5B7E">
        <w:rPr>
          <w:color w:val="000000"/>
          <w:sz w:val="20"/>
          <w:szCs w:val="20"/>
        </w:rPr>
        <w:t>060534</w:t>
      </w:r>
      <w:r>
        <w:rPr>
          <w:color w:val="000000"/>
          <w:sz w:val="20"/>
          <w:szCs w:val="20"/>
        </w:rPr>
        <w:t>】</w:t>
      </w:r>
    </w:p>
    <w:p w14:paraId="2F4A2EB8" w14:textId="1B71CB6B" w:rsidR="00ED0EAA" w:rsidRDefault="00436F42">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FD5B7E">
        <w:rPr>
          <w:rFonts w:hint="eastAsia"/>
          <w:color w:val="000000"/>
          <w:sz w:val="20"/>
          <w:szCs w:val="20"/>
        </w:rPr>
        <w:t>3</w:t>
      </w:r>
      <w:r>
        <w:rPr>
          <w:color w:val="000000"/>
          <w:sz w:val="20"/>
          <w:szCs w:val="20"/>
        </w:rPr>
        <w:t>】</w:t>
      </w:r>
    </w:p>
    <w:p w14:paraId="2F4A2EB9" w14:textId="0D397144" w:rsidR="00ED0EAA" w:rsidRDefault="00436F42">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FD5B7E">
        <w:rPr>
          <w:rFonts w:hint="eastAsia"/>
          <w:color w:val="000000"/>
          <w:sz w:val="20"/>
          <w:szCs w:val="20"/>
        </w:rPr>
        <w:t>工商管理（奢侈品管理）</w:t>
      </w:r>
      <w:r>
        <w:rPr>
          <w:color w:val="000000"/>
          <w:sz w:val="20"/>
          <w:szCs w:val="20"/>
        </w:rPr>
        <w:t>】</w:t>
      </w:r>
    </w:p>
    <w:p w14:paraId="2F4A2EBA" w14:textId="1F65534D" w:rsidR="00ED0EAA" w:rsidRDefault="00436F42">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362F38">
        <w:rPr>
          <w:rFonts w:hint="eastAsia"/>
          <w:color w:val="000000"/>
          <w:sz w:val="20"/>
          <w:szCs w:val="20"/>
        </w:rPr>
        <w:t>专业基础必修课</w:t>
      </w:r>
      <w:r>
        <w:rPr>
          <w:color w:val="000000"/>
          <w:sz w:val="20"/>
          <w:szCs w:val="20"/>
        </w:rPr>
        <w:t>】</w:t>
      </w:r>
    </w:p>
    <w:p w14:paraId="2F4A2EBB" w14:textId="63323E62" w:rsidR="00ED0EAA" w:rsidRPr="006C502D" w:rsidRDefault="00436F42">
      <w:pPr>
        <w:snapToGrid w:val="0"/>
        <w:spacing w:line="288" w:lineRule="auto"/>
        <w:ind w:firstLineChars="196" w:firstLine="394"/>
        <w:rPr>
          <w:color w:val="000000"/>
          <w:szCs w:val="21"/>
        </w:rPr>
      </w:pPr>
      <w:r>
        <w:rPr>
          <w:b/>
          <w:bCs/>
          <w:color w:val="000000"/>
          <w:sz w:val="20"/>
          <w:szCs w:val="20"/>
        </w:rPr>
        <w:t>开课院系：</w:t>
      </w:r>
      <w:r w:rsidR="00FD5B7E" w:rsidRPr="006C502D">
        <w:rPr>
          <w:rFonts w:hint="eastAsia"/>
          <w:color w:val="000000"/>
          <w:sz w:val="20"/>
          <w:szCs w:val="20"/>
        </w:rPr>
        <w:t>珠宝学院工商管理（奢侈品管理）系</w:t>
      </w:r>
    </w:p>
    <w:p w14:paraId="2F4A2EBD" w14:textId="11881C6B" w:rsidR="00ED0EAA" w:rsidRPr="008D4FEE" w:rsidRDefault="00436F42" w:rsidP="008D4FEE">
      <w:pPr>
        <w:snapToGrid w:val="0"/>
        <w:spacing w:line="288" w:lineRule="auto"/>
        <w:ind w:firstLineChars="196" w:firstLine="394"/>
        <w:rPr>
          <w:color w:val="000000"/>
          <w:sz w:val="20"/>
          <w:szCs w:val="20"/>
        </w:rPr>
      </w:pPr>
      <w:r>
        <w:rPr>
          <w:b/>
          <w:bCs/>
          <w:color w:val="000000"/>
          <w:sz w:val="20"/>
          <w:szCs w:val="20"/>
        </w:rPr>
        <w:t>使用教材：</w:t>
      </w:r>
      <w:r>
        <w:rPr>
          <w:color w:val="000000"/>
          <w:sz w:val="20"/>
          <w:szCs w:val="20"/>
        </w:rPr>
        <w:t>【</w:t>
      </w:r>
      <w:r w:rsidR="008D4FEE">
        <w:rPr>
          <w:rFonts w:hint="eastAsia"/>
          <w:color w:val="000000"/>
          <w:sz w:val="20"/>
          <w:szCs w:val="20"/>
        </w:rPr>
        <w:t>基础会计（第</w:t>
      </w:r>
      <w:r w:rsidR="008D4FEE">
        <w:rPr>
          <w:rFonts w:hint="eastAsia"/>
          <w:color w:val="000000"/>
          <w:sz w:val="20"/>
          <w:szCs w:val="20"/>
        </w:rPr>
        <w:t>6</w:t>
      </w:r>
      <w:r w:rsidR="008D4FEE">
        <w:rPr>
          <w:rFonts w:hint="eastAsia"/>
          <w:color w:val="000000"/>
          <w:sz w:val="20"/>
          <w:szCs w:val="20"/>
        </w:rPr>
        <w:t>版），张捷，刘英明编著，中国人民大学出版社，第六版</w:t>
      </w:r>
      <w:r>
        <w:rPr>
          <w:color w:val="000000"/>
          <w:sz w:val="20"/>
          <w:szCs w:val="20"/>
        </w:rPr>
        <w:t>】</w:t>
      </w:r>
    </w:p>
    <w:p w14:paraId="2F4A2EC3" w14:textId="4F6E7BA2" w:rsidR="00ED0EAA" w:rsidRPr="006C502D" w:rsidRDefault="00436F42" w:rsidP="006C502D">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2F4A2EC4" w14:textId="66619931" w:rsidR="00ED0EAA" w:rsidRDefault="00362F38">
      <w:pPr>
        <w:snapToGrid w:val="0"/>
        <w:spacing w:line="288" w:lineRule="auto"/>
        <w:ind w:firstLineChars="200" w:firstLine="400"/>
        <w:rPr>
          <w:color w:val="000000"/>
          <w:sz w:val="20"/>
          <w:szCs w:val="20"/>
        </w:rPr>
      </w:pPr>
      <w:r>
        <w:rPr>
          <w:rFonts w:hint="eastAsia"/>
          <w:color w:val="000000"/>
          <w:sz w:val="20"/>
          <w:szCs w:val="20"/>
        </w:rPr>
        <w:t>《基础会计》是工商管理奢侈品管理类专业的专业课程。</w:t>
      </w:r>
    </w:p>
    <w:p w14:paraId="493ED793" w14:textId="1F3417A3" w:rsidR="00362F38" w:rsidRDefault="00362F38">
      <w:pPr>
        <w:snapToGrid w:val="0"/>
        <w:spacing w:line="288" w:lineRule="auto"/>
        <w:ind w:firstLineChars="200" w:firstLine="400"/>
        <w:rPr>
          <w:color w:val="000000"/>
          <w:sz w:val="20"/>
          <w:szCs w:val="20"/>
        </w:rPr>
      </w:pPr>
    </w:p>
    <w:p w14:paraId="2C7B9192" w14:textId="2EAF9A62" w:rsidR="00362F38" w:rsidRDefault="00362F38">
      <w:pPr>
        <w:snapToGrid w:val="0"/>
        <w:spacing w:line="288" w:lineRule="auto"/>
        <w:ind w:firstLineChars="200" w:firstLine="400"/>
        <w:rPr>
          <w:color w:val="000000"/>
          <w:sz w:val="20"/>
          <w:szCs w:val="20"/>
        </w:rPr>
      </w:pPr>
      <w:r>
        <w:rPr>
          <w:rFonts w:hint="eastAsia"/>
          <w:color w:val="000000"/>
          <w:sz w:val="20"/>
          <w:szCs w:val="20"/>
        </w:rPr>
        <w:t>基础会计是财务会计</w:t>
      </w:r>
      <w:r w:rsidR="00BE1598">
        <w:rPr>
          <w:rFonts w:hint="eastAsia"/>
          <w:color w:val="000000"/>
          <w:sz w:val="20"/>
          <w:szCs w:val="20"/>
        </w:rPr>
        <w:t>知识</w:t>
      </w:r>
      <w:r>
        <w:rPr>
          <w:rFonts w:hint="eastAsia"/>
          <w:color w:val="000000"/>
          <w:sz w:val="20"/>
          <w:szCs w:val="20"/>
        </w:rPr>
        <w:t>体系的</w:t>
      </w:r>
      <w:r w:rsidR="00BE1598">
        <w:rPr>
          <w:rFonts w:hint="eastAsia"/>
          <w:color w:val="000000"/>
          <w:sz w:val="20"/>
          <w:szCs w:val="20"/>
        </w:rPr>
        <w:t>基石</w:t>
      </w:r>
      <w:r>
        <w:rPr>
          <w:rFonts w:hint="eastAsia"/>
          <w:color w:val="000000"/>
          <w:sz w:val="20"/>
          <w:szCs w:val="20"/>
        </w:rPr>
        <w:t>，由浅入深地讲解会计学的基础知识、循序渐进地介绍财务会计确认、计量与报告的基本原理和基本方法。</w:t>
      </w:r>
      <w:r w:rsidR="00D27382">
        <w:rPr>
          <w:rFonts w:hint="eastAsia"/>
          <w:color w:val="000000"/>
          <w:sz w:val="20"/>
          <w:szCs w:val="20"/>
        </w:rPr>
        <w:t>本课程作为企业管理专业的基础课程，将带领管理专业学生了解会计确认、计量与报告的基本原理和基本方法，为未来的财会管理学习打下基础认知。</w:t>
      </w:r>
    </w:p>
    <w:p w14:paraId="6AA8A182" w14:textId="77777777" w:rsidR="00BE1598" w:rsidRPr="00BE1598" w:rsidRDefault="00BE1598" w:rsidP="00BE1598">
      <w:pPr>
        <w:snapToGrid w:val="0"/>
        <w:spacing w:line="288" w:lineRule="auto"/>
        <w:rPr>
          <w:color w:val="000000"/>
          <w:sz w:val="20"/>
          <w:szCs w:val="20"/>
        </w:rPr>
      </w:pPr>
    </w:p>
    <w:p w14:paraId="2F4A2EC6" w14:textId="2A8E2C76" w:rsidR="00ED0EAA" w:rsidRDefault="00BE1598">
      <w:pPr>
        <w:snapToGrid w:val="0"/>
        <w:spacing w:line="288" w:lineRule="auto"/>
        <w:ind w:firstLineChars="200" w:firstLine="400"/>
        <w:rPr>
          <w:color w:val="000000"/>
          <w:sz w:val="20"/>
          <w:szCs w:val="20"/>
        </w:rPr>
      </w:pPr>
      <w:r>
        <w:rPr>
          <w:rFonts w:hint="eastAsia"/>
          <w:color w:val="000000"/>
          <w:sz w:val="20"/>
          <w:szCs w:val="20"/>
        </w:rPr>
        <w:t>本课程主要在</w:t>
      </w:r>
      <w:r w:rsidR="00F6383F">
        <w:rPr>
          <w:rFonts w:hint="eastAsia"/>
          <w:color w:val="000000"/>
          <w:sz w:val="20"/>
          <w:szCs w:val="20"/>
        </w:rPr>
        <w:t>以下方面有所创新和突破。</w:t>
      </w:r>
    </w:p>
    <w:p w14:paraId="69BFDC80" w14:textId="08EF0426" w:rsidR="00BE1598" w:rsidRPr="00F6383F" w:rsidRDefault="00BE1598" w:rsidP="00F6383F">
      <w:pPr>
        <w:pStyle w:val="ListParagraph"/>
        <w:numPr>
          <w:ilvl w:val="0"/>
          <w:numId w:val="1"/>
        </w:numPr>
        <w:snapToGrid w:val="0"/>
        <w:spacing w:line="288" w:lineRule="auto"/>
        <w:ind w:firstLineChars="0"/>
        <w:rPr>
          <w:color w:val="000000"/>
          <w:sz w:val="20"/>
          <w:szCs w:val="20"/>
        </w:rPr>
      </w:pPr>
      <w:r w:rsidRPr="00F6383F">
        <w:rPr>
          <w:rFonts w:hint="eastAsia"/>
          <w:color w:val="000000"/>
          <w:sz w:val="20"/>
          <w:szCs w:val="20"/>
        </w:rPr>
        <w:t>强调会计理论对会计方法与实物的指导作用。财务会计理论、方法和技术构成了“基础会计”课程的完整内容体系。</w:t>
      </w:r>
    </w:p>
    <w:p w14:paraId="2DA0B290" w14:textId="106B5319" w:rsidR="00F6383F" w:rsidRDefault="00F6383F" w:rsidP="00F6383F">
      <w:pPr>
        <w:pStyle w:val="ListParagraph"/>
        <w:numPr>
          <w:ilvl w:val="0"/>
          <w:numId w:val="1"/>
        </w:numPr>
        <w:snapToGrid w:val="0"/>
        <w:spacing w:line="288" w:lineRule="auto"/>
        <w:ind w:firstLineChars="0"/>
        <w:rPr>
          <w:color w:val="000000"/>
          <w:sz w:val="20"/>
          <w:szCs w:val="20"/>
        </w:rPr>
      </w:pPr>
      <w:r>
        <w:rPr>
          <w:rFonts w:hint="eastAsia"/>
          <w:color w:val="000000"/>
          <w:sz w:val="20"/>
          <w:szCs w:val="20"/>
        </w:rPr>
        <w:t>突出会计目标和财务会计概念框架中的导向型作用，并使用规范的会计表述。</w:t>
      </w:r>
    </w:p>
    <w:p w14:paraId="005F97FD" w14:textId="4F554164" w:rsidR="00F6383F" w:rsidRDefault="00F6383F" w:rsidP="00F6383F">
      <w:pPr>
        <w:pStyle w:val="ListParagraph"/>
        <w:numPr>
          <w:ilvl w:val="0"/>
          <w:numId w:val="1"/>
        </w:numPr>
        <w:snapToGrid w:val="0"/>
        <w:spacing w:line="288" w:lineRule="auto"/>
        <w:ind w:firstLineChars="0"/>
        <w:rPr>
          <w:color w:val="000000"/>
          <w:sz w:val="20"/>
          <w:szCs w:val="20"/>
        </w:rPr>
      </w:pPr>
      <w:r>
        <w:rPr>
          <w:rFonts w:hint="eastAsia"/>
          <w:color w:val="000000"/>
          <w:sz w:val="20"/>
          <w:szCs w:val="20"/>
        </w:rPr>
        <w:t>尝试建立以财务报表改革趋势为导向的认知体系。</w:t>
      </w:r>
      <w:r>
        <w:rPr>
          <w:rFonts w:hint="eastAsia"/>
          <w:color w:val="000000"/>
          <w:sz w:val="20"/>
          <w:szCs w:val="20"/>
        </w:rPr>
        <w:t xml:space="preserve"> </w:t>
      </w:r>
    </w:p>
    <w:p w14:paraId="488664E2" w14:textId="0008E24C" w:rsidR="000528AB" w:rsidRDefault="000528AB" w:rsidP="000528AB">
      <w:pPr>
        <w:pStyle w:val="ListParagraph"/>
        <w:snapToGrid w:val="0"/>
        <w:spacing w:line="288" w:lineRule="auto"/>
        <w:ind w:left="1120" w:firstLineChars="0" w:firstLine="0"/>
        <w:rPr>
          <w:color w:val="000000"/>
          <w:sz w:val="20"/>
          <w:szCs w:val="20"/>
        </w:rPr>
      </w:pPr>
    </w:p>
    <w:p w14:paraId="386A3D8C" w14:textId="3CF1E663" w:rsidR="000528AB" w:rsidRDefault="000528AB" w:rsidP="000528AB">
      <w:pPr>
        <w:snapToGrid w:val="0"/>
        <w:spacing w:line="288" w:lineRule="auto"/>
        <w:ind w:firstLineChars="200" w:firstLine="400"/>
        <w:rPr>
          <w:color w:val="000000"/>
          <w:sz w:val="20"/>
          <w:szCs w:val="20"/>
        </w:rPr>
      </w:pPr>
      <w:r>
        <w:rPr>
          <w:rFonts w:hint="eastAsia"/>
          <w:color w:val="000000"/>
          <w:sz w:val="20"/>
          <w:szCs w:val="20"/>
        </w:rPr>
        <w:t>注：本学科将部分理论与案例在教学时做双语（中</w:t>
      </w:r>
      <w:r>
        <w:rPr>
          <w:rFonts w:hint="eastAsia"/>
          <w:color w:val="000000"/>
          <w:sz w:val="20"/>
          <w:szCs w:val="20"/>
        </w:rPr>
        <w:t>/</w:t>
      </w:r>
      <w:r>
        <w:rPr>
          <w:rFonts w:hint="eastAsia"/>
          <w:color w:val="000000"/>
          <w:sz w:val="20"/>
          <w:szCs w:val="20"/>
        </w:rPr>
        <w:t>英）演示。</w:t>
      </w:r>
    </w:p>
    <w:p w14:paraId="2F4A2ECE" w14:textId="77777777" w:rsidR="00ED0EAA" w:rsidRDefault="00436F42" w:rsidP="00323351">
      <w:pPr>
        <w:widowControl/>
        <w:spacing w:beforeLines="50" w:before="156" w:afterLines="50" w:after="156" w:line="288" w:lineRule="auto"/>
        <w:ind w:firstLine="40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2F4A2ECF" w14:textId="51B40989" w:rsidR="00ED0EAA" w:rsidRDefault="00F6383F">
      <w:pPr>
        <w:snapToGrid w:val="0"/>
        <w:spacing w:line="288" w:lineRule="auto"/>
        <w:ind w:firstLineChars="200" w:firstLine="400"/>
        <w:rPr>
          <w:color w:val="000000"/>
          <w:sz w:val="20"/>
          <w:szCs w:val="20"/>
        </w:rPr>
      </w:pPr>
      <w:r>
        <w:rPr>
          <w:rFonts w:hint="eastAsia"/>
          <w:color w:val="000000"/>
          <w:sz w:val="20"/>
          <w:szCs w:val="20"/>
        </w:rPr>
        <w:t>本课程面向经济类、工商管理类本科专业学生。</w:t>
      </w:r>
    </w:p>
    <w:p w14:paraId="2F4A2ED0" w14:textId="77777777" w:rsidR="00ED0EAA" w:rsidRDefault="00ED0EAA">
      <w:pPr>
        <w:snapToGrid w:val="0"/>
        <w:spacing w:line="288" w:lineRule="auto"/>
        <w:ind w:firstLineChars="200" w:firstLine="400"/>
        <w:rPr>
          <w:color w:val="000000"/>
          <w:sz w:val="20"/>
          <w:szCs w:val="20"/>
        </w:rPr>
      </w:pPr>
    </w:p>
    <w:p w14:paraId="2F4A2ED5" w14:textId="77777777" w:rsidR="00ED0EAA" w:rsidRDefault="00436F42" w:rsidP="00323351">
      <w:pPr>
        <w:widowControl/>
        <w:spacing w:beforeLines="50" w:before="156" w:afterLines="50" w:after="156" w:line="288" w:lineRule="auto"/>
        <w:ind w:firstLine="40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6C502D">
        <w:rPr>
          <w:rFonts w:ascii="黑体" w:eastAsia="黑体" w:hAnsi="宋体" w:hint="eastAsia"/>
          <w:sz w:val="24"/>
        </w:rPr>
        <w:t>专业毕业要求</w:t>
      </w:r>
      <w:r w:rsidRPr="006C502D">
        <w:rPr>
          <w:rFonts w:ascii="黑体" w:eastAsia="黑体" w:hAnsi="宋体"/>
          <w:sz w:val="24"/>
        </w:rPr>
        <w:t>的关联</w:t>
      </w:r>
      <w:r>
        <w:rPr>
          <w:rFonts w:ascii="黑体" w:eastAsia="黑体" w:hAnsi="宋体"/>
          <w:sz w:val="24"/>
        </w:rPr>
        <w:t>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ED0EAA" w14:paraId="2F4A2ED8" w14:textId="77777777">
        <w:tc>
          <w:tcPr>
            <w:tcW w:w="6803" w:type="dxa"/>
          </w:tcPr>
          <w:p w14:paraId="2F4A2ED6" w14:textId="77777777" w:rsidR="00ED0EAA" w:rsidRDefault="00436F42">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2F4A2ED7" w14:textId="77777777" w:rsidR="00ED0EAA" w:rsidRDefault="00436F42">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D0EAA" w14:paraId="2F4A2EDE" w14:textId="77777777">
        <w:tc>
          <w:tcPr>
            <w:tcW w:w="6803" w:type="dxa"/>
            <w:vAlign w:val="center"/>
          </w:tcPr>
          <w:p w14:paraId="2F4A2EDC" w14:textId="42ED5CC1" w:rsidR="00ED0EAA" w:rsidRDefault="00436F42">
            <w:pPr>
              <w:widowControl/>
              <w:rPr>
                <w:kern w:val="0"/>
                <w:sz w:val="20"/>
                <w:szCs w:val="20"/>
              </w:rPr>
            </w:pPr>
            <w:r w:rsidRPr="006C502D">
              <w:rPr>
                <w:rFonts w:hint="eastAsia"/>
                <w:color w:val="000000"/>
                <w:sz w:val="20"/>
                <w:szCs w:val="20"/>
              </w:rPr>
              <w:t>LO</w:t>
            </w:r>
            <w:r w:rsidR="00B46273" w:rsidRPr="006C502D">
              <w:rPr>
                <w:color w:val="000000"/>
                <w:sz w:val="20"/>
                <w:szCs w:val="20"/>
              </w:rPr>
              <w:t>3</w:t>
            </w:r>
            <w:r w:rsidR="00322299" w:rsidRPr="006C502D">
              <w:rPr>
                <w:color w:val="000000"/>
                <w:sz w:val="20"/>
                <w:szCs w:val="20"/>
              </w:rPr>
              <w:t>5</w:t>
            </w:r>
            <w:r w:rsidRPr="006C502D">
              <w:rPr>
                <w:rFonts w:hint="eastAsia"/>
                <w:color w:val="000000"/>
                <w:sz w:val="20"/>
                <w:szCs w:val="20"/>
              </w:rPr>
              <w:t>：</w:t>
            </w:r>
            <w:r w:rsidR="00B46273" w:rsidRPr="006C502D">
              <w:rPr>
                <w:rFonts w:hint="eastAsia"/>
                <w:color w:val="000000"/>
                <w:sz w:val="20"/>
                <w:szCs w:val="20"/>
              </w:rPr>
              <w:t>熟悉</w:t>
            </w:r>
            <w:r w:rsidR="00322299" w:rsidRPr="006C502D">
              <w:rPr>
                <w:rFonts w:hint="eastAsia"/>
                <w:color w:val="000000"/>
                <w:sz w:val="20"/>
                <w:szCs w:val="20"/>
              </w:rPr>
              <w:t>项目范围</w:t>
            </w:r>
            <w:r w:rsidR="00B46273" w:rsidRPr="006C502D">
              <w:rPr>
                <w:rFonts w:hint="eastAsia"/>
                <w:color w:val="000000"/>
                <w:sz w:val="20"/>
                <w:szCs w:val="20"/>
              </w:rPr>
              <w:t>、项目时间、项目成本、项目质量、项目人员管理和业务策划。</w:t>
            </w:r>
          </w:p>
        </w:tc>
        <w:tc>
          <w:tcPr>
            <w:tcW w:w="727" w:type="dxa"/>
            <w:vAlign w:val="center"/>
          </w:tcPr>
          <w:p w14:paraId="2F4A2EDD" w14:textId="77777777" w:rsidR="00ED0EAA" w:rsidRDefault="00436F4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D0EAA" w14:paraId="2F4A2EF3" w14:textId="77777777">
        <w:tc>
          <w:tcPr>
            <w:tcW w:w="6803" w:type="dxa"/>
            <w:vAlign w:val="center"/>
          </w:tcPr>
          <w:p w14:paraId="2F4A2EF1" w14:textId="6A15FA72" w:rsidR="00ED0EAA" w:rsidRDefault="00436F42">
            <w:pPr>
              <w:widowControl/>
              <w:rPr>
                <w:kern w:val="0"/>
                <w:sz w:val="20"/>
                <w:szCs w:val="20"/>
              </w:rPr>
            </w:pPr>
            <w:r w:rsidRPr="006C502D">
              <w:rPr>
                <w:rFonts w:hint="eastAsia"/>
                <w:color w:val="000000"/>
                <w:sz w:val="20"/>
                <w:szCs w:val="20"/>
              </w:rPr>
              <w:t>LO41</w:t>
            </w:r>
            <w:r w:rsidRPr="006C502D">
              <w:rPr>
                <w:rFonts w:hint="eastAsia"/>
                <w:color w:val="000000"/>
                <w:sz w:val="20"/>
                <w:szCs w:val="20"/>
              </w:rPr>
              <w:t>：</w:t>
            </w:r>
            <w:r w:rsidR="00B46273" w:rsidRPr="006C502D">
              <w:rPr>
                <w:rFonts w:hint="eastAsia"/>
                <w:color w:val="000000"/>
                <w:sz w:val="20"/>
                <w:szCs w:val="20"/>
              </w:rPr>
              <w:t>遵纪守法：遵守校纪校规，具备法律意识。诚实守信：为人诚实，信守承诺，尽职尽责。</w:t>
            </w:r>
          </w:p>
        </w:tc>
        <w:tc>
          <w:tcPr>
            <w:tcW w:w="727" w:type="dxa"/>
            <w:vAlign w:val="center"/>
          </w:tcPr>
          <w:p w14:paraId="2F4A2EF2" w14:textId="1C40BB59" w:rsidR="00ED0EAA" w:rsidRDefault="00B4627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2F4A2F00" w14:textId="77777777" w:rsidR="00ED0EAA" w:rsidRDefault="00436F42">
      <w:pPr>
        <w:ind w:firstLineChars="200" w:firstLine="420"/>
      </w:pPr>
      <w:r>
        <w:rPr>
          <w:rFonts w:hint="eastAsia"/>
        </w:rPr>
        <w:t>备注：</w:t>
      </w:r>
      <w:r>
        <w:rPr>
          <w:rFonts w:hint="eastAsia"/>
        </w:rPr>
        <w:t>LO=</w:t>
      </w:r>
      <w:r>
        <w:t>learning outcomes</w:t>
      </w:r>
      <w:r>
        <w:rPr>
          <w:rFonts w:hint="eastAsia"/>
        </w:rPr>
        <w:t>（学习成果）</w:t>
      </w:r>
    </w:p>
    <w:p w14:paraId="2F4A2F01" w14:textId="77777777" w:rsidR="00ED0EAA" w:rsidRDefault="00ED0EAA"/>
    <w:p w14:paraId="2F4A2F02" w14:textId="77777777" w:rsidR="00ED0EAA" w:rsidRDefault="00436F42">
      <w:pPr>
        <w:widowControl/>
        <w:spacing w:beforeLines="50" w:before="156" w:afterLines="50" w:after="156" w:line="288" w:lineRule="auto"/>
        <w:ind w:firstLineChars="150" w:firstLine="360"/>
        <w:jc w:val="left"/>
        <w:rPr>
          <w:rFonts w:ascii="黑体" w:eastAsia="黑体" w:hAnsi="宋体"/>
          <w:sz w:val="24"/>
        </w:rPr>
      </w:pPr>
      <w:r w:rsidRPr="00323351">
        <w:rPr>
          <w:rFonts w:ascii="黑体" w:eastAsia="黑体" w:hAnsi="宋体" w:hint="eastAsia"/>
          <w:sz w:val="24"/>
        </w:rPr>
        <w:lastRenderedPageBreak/>
        <w:t>五、</w:t>
      </w:r>
      <w:r w:rsidRPr="00323351">
        <w:rPr>
          <w:rFonts w:ascii="黑体" w:eastAsia="黑体" w:hAnsi="宋体"/>
          <w:sz w:val="24"/>
        </w:rPr>
        <w:t>课程</w:t>
      </w:r>
      <w:r w:rsidRPr="00323351">
        <w:rPr>
          <w:rFonts w:ascii="黑体" w:eastAsia="黑体" w:hAnsi="宋体" w:hint="eastAsia"/>
          <w:sz w:val="24"/>
        </w:rPr>
        <w:t>目标/课程预期学习成果</w:t>
      </w:r>
      <w:r w:rsidRPr="00323351">
        <w:rPr>
          <w:rFonts w:ascii="黑体" w:eastAsia="黑体" w:hAnsi="宋体"/>
          <w:sz w:val="24"/>
        </w:rPr>
        <w:t>（必填项）（</w:t>
      </w:r>
      <w:r w:rsidRPr="00323351">
        <w:rPr>
          <w:rFonts w:ascii="黑体" w:eastAsia="黑体" w:hAnsi="宋体" w:hint="eastAsia"/>
          <w:sz w:val="24"/>
        </w:rPr>
        <w:t>预期学习成果</w:t>
      </w:r>
      <w:r w:rsidRPr="00323351">
        <w:rPr>
          <w:rFonts w:ascii="黑体" w:eastAsia="黑体" w:hAnsi="宋体"/>
          <w:sz w:val="24"/>
        </w:rPr>
        <w:t>要可测量/能够证明）</w:t>
      </w:r>
    </w:p>
    <w:p w14:paraId="2F4A2F03" w14:textId="2989268A" w:rsidR="00ED0EAA" w:rsidRDefault="00ED0EAA">
      <w:pPr>
        <w:spacing w:line="360" w:lineRule="auto"/>
        <w:ind w:firstLineChars="250" w:firstLine="500"/>
        <w:rPr>
          <w:sz w:val="20"/>
          <w:szCs w:val="20"/>
          <w:highlight w:val="yellow"/>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ED0EAA" w14:paraId="2F4A2F0B" w14:textId="77777777">
        <w:tc>
          <w:tcPr>
            <w:tcW w:w="535" w:type="dxa"/>
            <w:shd w:val="clear" w:color="auto" w:fill="auto"/>
          </w:tcPr>
          <w:p w14:paraId="2F4A2F04" w14:textId="77777777" w:rsidR="00ED0EAA" w:rsidRDefault="00436F42">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F4A2F05" w14:textId="77777777" w:rsidR="00ED0EAA" w:rsidRDefault="00436F42">
            <w:pPr>
              <w:snapToGrid w:val="0"/>
              <w:spacing w:line="288" w:lineRule="auto"/>
              <w:jc w:val="center"/>
              <w:rPr>
                <w:b/>
                <w:color w:val="000000"/>
                <w:sz w:val="20"/>
                <w:szCs w:val="20"/>
              </w:rPr>
            </w:pPr>
            <w:r>
              <w:rPr>
                <w:rFonts w:hint="eastAsia"/>
                <w:b/>
                <w:color w:val="000000"/>
                <w:sz w:val="20"/>
                <w:szCs w:val="20"/>
              </w:rPr>
              <w:t>课程预期</w:t>
            </w:r>
          </w:p>
          <w:p w14:paraId="2F4A2F06" w14:textId="77777777" w:rsidR="00ED0EAA" w:rsidRDefault="00436F42">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2F4A2F07" w14:textId="77777777" w:rsidR="00ED0EAA" w:rsidRPr="00323351" w:rsidRDefault="00436F42">
            <w:pPr>
              <w:snapToGrid w:val="0"/>
              <w:spacing w:line="288" w:lineRule="auto"/>
              <w:jc w:val="center"/>
              <w:rPr>
                <w:b/>
                <w:color w:val="000000"/>
                <w:sz w:val="20"/>
                <w:szCs w:val="20"/>
              </w:rPr>
            </w:pPr>
            <w:r w:rsidRPr="00323351">
              <w:rPr>
                <w:rFonts w:hint="eastAsia"/>
                <w:b/>
                <w:color w:val="000000"/>
                <w:sz w:val="20"/>
                <w:szCs w:val="20"/>
              </w:rPr>
              <w:t>课程目标</w:t>
            </w:r>
          </w:p>
          <w:p w14:paraId="2F4A2F08" w14:textId="77777777" w:rsidR="00ED0EAA" w:rsidRPr="00323351" w:rsidRDefault="00436F42">
            <w:pPr>
              <w:snapToGrid w:val="0"/>
              <w:spacing w:line="288" w:lineRule="auto"/>
              <w:jc w:val="center"/>
              <w:rPr>
                <w:b/>
                <w:color w:val="000000"/>
                <w:sz w:val="20"/>
                <w:szCs w:val="20"/>
              </w:rPr>
            </w:pPr>
            <w:r w:rsidRPr="00323351">
              <w:rPr>
                <w:rFonts w:hint="eastAsia"/>
                <w:b/>
                <w:color w:val="000000"/>
                <w:sz w:val="20"/>
                <w:szCs w:val="20"/>
              </w:rPr>
              <w:t>（细化的预期学习成果）</w:t>
            </w:r>
          </w:p>
        </w:tc>
        <w:tc>
          <w:tcPr>
            <w:tcW w:w="2199" w:type="dxa"/>
            <w:shd w:val="clear" w:color="auto" w:fill="auto"/>
            <w:vAlign w:val="center"/>
          </w:tcPr>
          <w:p w14:paraId="2F4A2F09" w14:textId="77777777" w:rsidR="00ED0EAA" w:rsidRDefault="00436F42">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2F4A2F0A" w14:textId="77777777" w:rsidR="00ED0EAA" w:rsidRDefault="00436F42">
            <w:pPr>
              <w:snapToGrid w:val="0"/>
              <w:spacing w:line="288" w:lineRule="auto"/>
              <w:jc w:val="center"/>
              <w:rPr>
                <w:b/>
                <w:color w:val="000000"/>
                <w:sz w:val="20"/>
                <w:szCs w:val="20"/>
              </w:rPr>
            </w:pPr>
            <w:r>
              <w:rPr>
                <w:rFonts w:hint="eastAsia"/>
                <w:b/>
                <w:color w:val="000000"/>
                <w:sz w:val="20"/>
                <w:szCs w:val="20"/>
              </w:rPr>
              <w:t>评价方式</w:t>
            </w:r>
          </w:p>
        </w:tc>
      </w:tr>
      <w:tr w:rsidR="00ED0EAA" w14:paraId="2F4A2F17" w14:textId="77777777">
        <w:tc>
          <w:tcPr>
            <w:tcW w:w="535" w:type="dxa"/>
            <w:shd w:val="clear" w:color="auto" w:fill="auto"/>
          </w:tcPr>
          <w:p w14:paraId="2F4A2F12" w14:textId="315ADBAE" w:rsidR="00ED0EAA" w:rsidRPr="00323351" w:rsidRDefault="00322299">
            <w:pPr>
              <w:rPr>
                <w:color w:val="000000"/>
                <w:sz w:val="20"/>
                <w:szCs w:val="20"/>
              </w:rPr>
            </w:pPr>
            <w:r w:rsidRPr="00323351">
              <w:rPr>
                <w:color w:val="000000"/>
                <w:sz w:val="20"/>
                <w:szCs w:val="20"/>
              </w:rPr>
              <w:t>1</w:t>
            </w:r>
          </w:p>
        </w:tc>
        <w:tc>
          <w:tcPr>
            <w:tcW w:w="1175" w:type="dxa"/>
            <w:shd w:val="clear" w:color="auto" w:fill="auto"/>
          </w:tcPr>
          <w:p w14:paraId="2F4A2F13" w14:textId="5BF77B90" w:rsidR="00ED0EAA" w:rsidRPr="00323351" w:rsidRDefault="00436F42">
            <w:pPr>
              <w:rPr>
                <w:color w:val="000000"/>
                <w:sz w:val="20"/>
                <w:szCs w:val="20"/>
              </w:rPr>
            </w:pPr>
            <w:r w:rsidRPr="00323351">
              <w:rPr>
                <w:rFonts w:hint="eastAsia"/>
                <w:color w:val="000000"/>
                <w:sz w:val="20"/>
                <w:szCs w:val="20"/>
              </w:rPr>
              <w:t>LO3</w:t>
            </w:r>
            <w:r w:rsidR="00322299" w:rsidRPr="00323351">
              <w:rPr>
                <w:color w:val="000000"/>
                <w:sz w:val="20"/>
                <w:szCs w:val="20"/>
              </w:rPr>
              <w:t>5</w:t>
            </w:r>
            <w:r w:rsidRPr="00323351">
              <w:rPr>
                <w:rFonts w:hint="eastAsia"/>
                <w:color w:val="000000"/>
                <w:sz w:val="20"/>
                <w:szCs w:val="20"/>
              </w:rPr>
              <w:t>2</w:t>
            </w:r>
          </w:p>
        </w:tc>
        <w:tc>
          <w:tcPr>
            <w:tcW w:w="2470" w:type="dxa"/>
            <w:shd w:val="clear" w:color="auto" w:fill="auto"/>
          </w:tcPr>
          <w:p w14:paraId="2F4A2F14" w14:textId="4C7D12A8" w:rsidR="00ED0EAA" w:rsidRPr="00323351" w:rsidRDefault="00322299">
            <w:pPr>
              <w:rPr>
                <w:color w:val="000000"/>
                <w:sz w:val="20"/>
                <w:szCs w:val="20"/>
              </w:rPr>
            </w:pPr>
            <w:r w:rsidRPr="00323351">
              <w:rPr>
                <w:rFonts w:hint="eastAsia"/>
                <w:color w:val="000000"/>
                <w:sz w:val="20"/>
                <w:szCs w:val="20"/>
              </w:rPr>
              <w:t>熟悉项目范围、项目时间、项目成本、项目质量、项目人员管理和业务策划。</w:t>
            </w:r>
          </w:p>
        </w:tc>
        <w:tc>
          <w:tcPr>
            <w:tcW w:w="2199" w:type="dxa"/>
            <w:shd w:val="clear" w:color="auto" w:fill="auto"/>
          </w:tcPr>
          <w:p w14:paraId="2F4A2F15" w14:textId="7DFB126C" w:rsidR="00ED0EAA" w:rsidRPr="00323351" w:rsidRDefault="00322299">
            <w:pPr>
              <w:snapToGrid w:val="0"/>
              <w:spacing w:line="288" w:lineRule="auto"/>
              <w:jc w:val="center"/>
              <w:rPr>
                <w:color w:val="000000"/>
                <w:sz w:val="20"/>
                <w:szCs w:val="20"/>
              </w:rPr>
            </w:pPr>
            <w:r w:rsidRPr="00323351">
              <w:rPr>
                <w:rFonts w:hint="eastAsia"/>
                <w:color w:val="000000"/>
                <w:sz w:val="20"/>
                <w:szCs w:val="20"/>
              </w:rPr>
              <w:t>会计记账；编制财务报表。</w:t>
            </w:r>
          </w:p>
        </w:tc>
        <w:tc>
          <w:tcPr>
            <w:tcW w:w="1276" w:type="dxa"/>
            <w:shd w:val="clear" w:color="auto" w:fill="auto"/>
          </w:tcPr>
          <w:p w14:paraId="2F4A2F16" w14:textId="6BF3B9F4" w:rsidR="00ED0EAA" w:rsidRPr="00323351" w:rsidRDefault="00322299">
            <w:pPr>
              <w:snapToGrid w:val="0"/>
              <w:spacing w:line="288" w:lineRule="auto"/>
              <w:jc w:val="center"/>
              <w:rPr>
                <w:color w:val="000000"/>
                <w:sz w:val="20"/>
                <w:szCs w:val="20"/>
              </w:rPr>
            </w:pPr>
            <w:r w:rsidRPr="00323351">
              <w:rPr>
                <w:rFonts w:hint="eastAsia"/>
                <w:color w:val="000000"/>
                <w:sz w:val="20"/>
                <w:szCs w:val="20"/>
              </w:rPr>
              <w:t>账务处理的准确性及条理性。</w:t>
            </w:r>
          </w:p>
        </w:tc>
      </w:tr>
    </w:tbl>
    <w:p w14:paraId="2F4A2F34" w14:textId="77777777" w:rsidR="00ED0EAA" w:rsidRDefault="00ED0EAA" w:rsidP="00323351">
      <w:pPr>
        <w:snapToGrid w:val="0"/>
        <w:spacing w:line="288" w:lineRule="auto"/>
        <w:rPr>
          <w:rFonts w:ascii="黑体" w:eastAsia="黑体" w:hAnsi="宋体"/>
          <w:sz w:val="24"/>
        </w:rPr>
      </w:pPr>
    </w:p>
    <w:p w14:paraId="2F4A2F35" w14:textId="77777777" w:rsidR="00ED0EAA" w:rsidRDefault="00436F42">
      <w:pPr>
        <w:widowControl/>
        <w:spacing w:beforeLines="50" w:before="156" w:afterLines="50" w:after="156" w:line="288" w:lineRule="auto"/>
        <w:ind w:firstLineChars="150" w:firstLine="360"/>
        <w:jc w:val="left"/>
        <w:rPr>
          <w:rFonts w:ascii="黑体" w:eastAsia="黑体" w:hAnsi="宋体"/>
          <w:sz w:val="24"/>
        </w:rPr>
      </w:pPr>
      <w:r w:rsidRPr="00323351">
        <w:rPr>
          <w:rFonts w:ascii="黑体" w:eastAsia="黑体" w:hAnsi="宋体" w:hint="eastAsia"/>
          <w:sz w:val="24"/>
        </w:rPr>
        <w:t>六、</w:t>
      </w:r>
      <w:r w:rsidRPr="00323351">
        <w:rPr>
          <w:rFonts w:ascii="黑体" w:eastAsia="黑体" w:hAnsi="宋体"/>
          <w:sz w:val="24"/>
        </w:rPr>
        <w:t>课程内容（必填项）</w:t>
      </w:r>
    </w:p>
    <w:p w14:paraId="2F4A2F36" w14:textId="77777777" w:rsidR="00ED0EAA" w:rsidRDefault="00436F42">
      <w:pPr>
        <w:snapToGrid w:val="0"/>
        <w:spacing w:line="288" w:lineRule="auto"/>
        <w:ind w:firstLineChars="200" w:firstLine="400"/>
        <w:rPr>
          <w:rFonts w:ascii="宋体" w:hAnsi="宋体"/>
          <w:sz w:val="20"/>
          <w:szCs w:val="20"/>
        </w:rPr>
      </w:pPr>
      <w:r w:rsidRPr="00323351">
        <w:rPr>
          <w:bCs/>
          <w:sz w:val="20"/>
          <w:szCs w:val="20"/>
        </w:rPr>
        <w:t>此处</w:t>
      </w:r>
      <w:r w:rsidRPr="00323351">
        <w:rPr>
          <w:rFonts w:ascii="宋体" w:hAnsi="宋体" w:hint="eastAsia"/>
          <w:sz w:val="20"/>
          <w:szCs w:val="20"/>
        </w:rPr>
        <w:t>分单元</w:t>
      </w:r>
      <w:r w:rsidRPr="00323351">
        <w:rPr>
          <w:rFonts w:hint="eastAsia"/>
          <w:bCs/>
          <w:sz w:val="20"/>
          <w:szCs w:val="20"/>
        </w:rPr>
        <w:t>列出教学的知识点和能力要求。知识点</w:t>
      </w:r>
      <w:r w:rsidRPr="00323351">
        <w:rPr>
          <w:rFonts w:ascii="宋体" w:hAnsi="宋体"/>
          <w:sz w:val="20"/>
          <w:szCs w:val="20"/>
        </w:rPr>
        <w:t>用</w:t>
      </w:r>
      <w:r w:rsidRPr="00323351">
        <w:rPr>
          <w:rFonts w:ascii="宋体" w:hAnsi="宋体" w:hint="eastAsia"/>
          <w:sz w:val="20"/>
          <w:szCs w:val="20"/>
        </w:rPr>
        <w:t>布鲁姆认知能力的</w:t>
      </w:r>
      <w:r w:rsidRPr="00323351">
        <w:rPr>
          <w:rFonts w:ascii="宋体" w:hAnsi="宋体" w:hint="eastAsia"/>
          <w:bCs/>
          <w:sz w:val="20"/>
          <w:szCs w:val="20"/>
        </w:rPr>
        <w:t>6</w:t>
      </w:r>
      <w:r w:rsidRPr="00323351">
        <w:rPr>
          <w:rFonts w:ascii="宋体" w:hAnsi="宋体" w:hint="eastAsia"/>
          <w:sz w:val="20"/>
          <w:szCs w:val="20"/>
        </w:rPr>
        <w:t>种层次： (“</w:t>
      </w:r>
      <w:r w:rsidRPr="00323351">
        <w:rPr>
          <w:rFonts w:ascii="宋体" w:hAnsi="宋体" w:hint="eastAsia"/>
          <w:b/>
          <w:bCs/>
          <w:sz w:val="20"/>
          <w:szCs w:val="20"/>
        </w:rPr>
        <w:t>知道”、“理解”、“运用”、“分析”、“综合”、“评价”)</w:t>
      </w:r>
      <w:r w:rsidRPr="00323351">
        <w:rPr>
          <w:rFonts w:ascii="宋体" w:hAnsi="宋体" w:hint="eastAsia"/>
          <w:bCs/>
          <w:sz w:val="20"/>
          <w:szCs w:val="20"/>
        </w:rPr>
        <w:t>来</w:t>
      </w:r>
      <w:r w:rsidRPr="00323351">
        <w:rPr>
          <w:rFonts w:ascii="宋体" w:hAnsi="宋体"/>
          <w:sz w:val="20"/>
          <w:szCs w:val="20"/>
        </w:rPr>
        <w:t>表</w:t>
      </w:r>
      <w:r w:rsidRPr="00323351">
        <w:rPr>
          <w:rFonts w:ascii="宋体" w:hAnsi="宋体" w:hint="eastAsia"/>
          <w:sz w:val="20"/>
          <w:szCs w:val="20"/>
        </w:rPr>
        <w:t>达对学生学习要求上的差异</w:t>
      </w:r>
      <w:r w:rsidRPr="00323351">
        <w:rPr>
          <w:rFonts w:ascii="宋体" w:hAnsi="宋体"/>
          <w:sz w:val="20"/>
          <w:szCs w:val="20"/>
        </w:rPr>
        <w:t>。</w:t>
      </w:r>
      <w:r w:rsidRPr="00323351">
        <w:rPr>
          <w:rFonts w:ascii="宋体" w:hAnsi="宋体" w:hint="eastAsia"/>
          <w:sz w:val="20"/>
          <w:szCs w:val="20"/>
        </w:rPr>
        <w:t>能力要求必须选用合适的行为动词来表达。用文字说明教学的难点所在，</w:t>
      </w:r>
      <w:r w:rsidRPr="00323351">
        <w:rPr>
          <w:rFonts w:ascii="宋体" w:hAnsi="宋体" w:hint="eastAsia"/>
          <w:b/>
          <w:bCs/>
          <w:sz w:val="20"/>
          <w:szCs w:val="20"/>
        </w:rPr>
        <w:t>并标明每个单元的理论课时数和实践课时数</w:t>
      </w:r>
      <w:r>
        <w:rPr>
          <w:rFonts w:ascii="宋体" w:hAnsi="宋体" w:hint="eastAsia"/>
          <w:b/>
          <w:bCs/>
          <w:sz w:val="20"/>
          <w:szCs w:val="20"/>
        </w:rPr>
        <w:t>。</w:t>
      </w:r>
    </w:p>
    <w:p w14:paraId="78ECC0FC" w14:textId="77777777" w:rsidR="00D04789" w:rsidRDefault="00D04789" w:rsidP="006F7261">
      <w:pPr>
        <w:snapToGrid w:val="0"/>
        <w:spacing w:line="288" w:lineRule="auto"/>
        <w:rPr>
          <w:color w:val="000000"/>
          <w:sz w:val="20"/>
          <w:szCs w:val="20"/>
        </w:rPr>
      </w:pPr>
    </w:p>
    <w:p w14:paraId="7DEAB40D" w14:textId="77777777" w:rsidR="00D04789" w:rsidRDefault="00D04789" w:rsidP="00322299">
      <w:pPr>
        <w:snapToGrid w:val="0"/>
        <w:spacing w:line="288" w:lineRule="auto"/>
        <w:ind w:firstLineChars="200" w:firstLine="400"/>
        <w:rPr>
          <w:color w:val="000000"/>
          <w:sz w:val="20"/>
          <w:szCs w:val="20"/>
        </w:rPr>
      </w:pPr>
    </w:p>
    <w:p w14:paraId="4ED32D95" w14:textId="1A03C958" w:rsidR="00322299" w:rsidRPr="006F7261" w:rsidRDefault="00974E0A" w:rsidP="00C24CBF">
      <w:pPr>
        <w:snapToGrid w:val="0"/>
        <w:spacing w:line="288" w:lineRule="auto"/>
        <w:rPr>
          <w:b/>
          <w:bCs/>
          <w:color w:val="000000"/>
          <w:sz w:val="20"/>
          <w:szCs w:val="20"/>
        </w:rPr>
      </w:pPr>
      <w:r>
        <w:rPr>
          <w:rFonts w:hint="eastAsia"/>
          <w:b/>
          <w:bCs/>
          <w:color w:val="000000"/>
          <w:sz w:val="20"/>
          <w:szCs w:val="20"/>
        </w:rPr>
        <w:t>第一章</w:t>
      </w:r>
      <w:r w:rsidR="00C24CBF" w:rsidRPr="006F7261">
        <w:rPr>
          <w:rFonts w:hint="eastAsia"/>
          <w:b/>
          <w:bCs/>
          <w:color w:val="000000"/>
          <w:sz w:val="20"/>
          <w:szCs w:val="20"/>
        </w:rPr>
        <w:t>：</w:t>
      </w:r>
      <w:r w:rsidR="00030954" w:rsidRPr="006F7261">
        <w:rPr>
          <w:rFonts w:hint="eastAsia"/>
          <w:b/>
          <w:bCs/>
          <w:color w:val="000000"/>
          <w:sz w:val="20"/>
          <w:szCs w:val="20"/>
        </w:rPr>
        <w:t>会计</w:t>
      </w:r>
      <w:r>
        <w:rPr>
          <w:rFonts w:hint="eastAsia"/>
          <w:b/>
          <w:bCs/>
          <w:color w:val="000000"/>
          <w:sz w:val="20"/>
          <w:szCs w:val="20"/>
        </w:rPr>
        <w:t>发展和</w:t>
      </w:r>
      <w:r w:rsidR="00030954" w:rsidRPr="006F7261">
        <w:rPr>
          <w:rFonts w:hint="eastAsia"/>
          <w:b/>
          <w:bCs/>
          <w:color w:val="000000"/>
          <w:sz w:val="20"/>
          <w:szCs w:val="20"/>
        </w:rPr>
        <w:t>目标</w:t>
      </w:r>
    </w:p>
    <w:p w14:paraId="7FDBC663" w14:textId="77777777" w:rsidR="00030954" w:rsidRPr="006F7261" w:rsidRDefault="00030954" w:rsidP="00C24CBF">
      <w:pPr>
        <w:snapToGrid w:val="0"/>
        <w:spacing w:line="288" w:lineRule="auto"/>
        <w:rPr>
          <w:b/>
          <w:bCs/>
          <w:color w:val="000000"/>
          <w:sz w:val="20"/>
          <w:szCs w:val="20"/>
        </w:rPr>
      </w:pPr>
      <w:r w:rsidRPr="006F7261">
        <w:rPr>
          <w:rFonts w:hint="eastAsia"/>
          <w:b/>
          <w:bCs/>
          <w:color w:val="000000"/>
          <w:sz w:val="20"/>
          <w:szCs w:val="20"/>
        </w:rPr>
        <w:t>教学内容：</w:t>
      </w:r>
    </w:p>
    <w:p w14:paraId="17D52721" w14:textId="163B65DC" w:rsidR="00030954" w:rsidRDefault="00C24CBF" w:rsidP="00030954">
      <w:pPr>
        <w:pStyle w:val="ListParagraph"/>
        <w:numPr>
          <w:ilvl w:val="0"/>
          <w:numId w:val="3"/>
        </w:numPr>
        <w:snapToGrid w:val="0"/>
        <w:spacing w:line="288" w:lineRule="auto"/>
        <w:ind w:firstLineChars="0"/>
        <w:rPr>
          <w:color w:val="000000"/>
          <w:sz w:val="20"/>
          <w:szCs w:val="20"/>
        </w:rPr>
      </w:pPr>
      <w:r>
        <w:rPr>
          <w:rFonts w:hint="eastAsia"/>
          <w:color w:val="000000"/>
          <w:sz w:val="20"/>
          <w:szCs w:val="20"/>
        </w:rPr>
        <w:t>会计</w:t>
      </w:r>
      <w:r w:rsidR="00030954">
        <w:rPr>
          <w:rFonts w:hint="eastAsia"/>
          <w:color w:val="000000"/>
          <w:sz w:val="20"/>
          <w:szCs w:val="20"/>
        </w:rPr>
        <w:t>的内容和特点</w:t>
      </w:r>
    </w:p>
    <w:p w14:paraId="7FBF74E5" w14:textId="442D802D" w:rsidR="00030954" w:rsidRDefault="00030954" w:rsidP="00030954">
      <w:pPr>
        <w:pStyle w:val="ListParagraph"/>
        <w:numPr>
          <w:ilvl w:val="0"/>
          <w:numId w:val="3"/>
        </w:numPr>
        <w:snapToGrid w:val="0"/>
        <w:spacing w:line="288" w:lineRule="auto"/>
        <w:ind w:firstLineChars="0"/>
        <w:rPr>
          <w:color w:val="000000"/>
          <w:sz w:val="20"/>
          <w:szCs w:val="20"/>
        </w:rPr>
      </w:pPr>
      <w:r>
        <w:rPr>
          <w:rFonts w:hint="eastAsia"/>
          <w:color w:val="000000"/>
          <w:sz w:val="20"/>
          <w:szCs w:val="20"/>
        </w:rPr>
        <w:t>会计的职能</w:t>
      </w:r>
    </w:p>
    <w:p w14:paraId="209B0588" w14:textId="5D4DBABE" w:rsidR="00030954" w:rsidRDefault="00030954" w:rsidP="00030954">
      <w:pPr>
        <w:pStyle w:val="ListParagraph"/>
        <w:numPr>
          <w:ilvl w:val="0"/>
          <w:numId w:val="3"/>
        </w:numPr>
        <w:snapToGrid w:val="0"/>
        <w:spacing w:line="288" w:lineRule="auto"/>
        <w:ind w:firstLineChars="0"/>
        <w:rPr>
          <w:color w:val="000000"/>
          <w:sz w:val="20"/>
          <w:szCs w:val="20"/>
        </w:rPr>
      </w:pPr>
      <w:r>
        <w:rPr>
          <w:rFonts w:hint="eastAsia"/>
          <w:color w:val="000000"/>
          <w:sz w:val="20"/>
          <w:szCs w:val="20"/>
        </w:rPr>
        <w:t>会计的含义</w:t>
      </w:r>
    </w:p>
    <w:p w14:paraId="0A01FFFD" w14:textId="4F1672DD" w:rsidR="00030954" w:rsidRDefault="00030954" w:rsidP="00030954">
      <w:pPr>
        <w:pStyle w:val="ListParagraph"/>
        <w:numPr>
          <w:ilvl w:val="0"/>
          <w:numId w:val="3"/>
        </w:numPr>
        <w:snapToGrid w:val="0"/>
        <w:spacing w:line="288" w:lineRule="auto"/>
        <w:ind w:firstLineChars="0"/>
        <w:rPr>
          <w:color w:val="000000"/>
          <w:sz w:val="20"/>
          <w:szCs w:val="20"/>
        </w:rPr>
      </w:pPr>
      <w:r>
        <w:rPr>
          <w:rFonts w:hint="eastAsia"/>
          <w:color w:val="000000"/>
          <w:sz w:val="20"/>
          <w:szCs w:val="20"/>
        </w:rPr>
        <w:t>会计的方法</w:t>
      </w:r>
    </w:p>
    <w:p w14:paraId="2B417A07" w14:textId="7F2E2ACC" w:rsidR="00030954" w:rsidRDefault="00030954" w:rsidP="00030954">
      <w:pPr>
        <w:snapToGrid w:val="0"/>
        <w:spacing w:line="288" w:lineRule="auto"/>
        <w:rPr>
          <w:color w:val="000000"/>
          <w:sz w:val="20"/>
          <w:szCs w:val="20"/>
        </w:rPr>
      </w:pPr>
    </w:p>
    <w:p w14:paraId="292CC5A1" w14:textId="41FA577D" w:rsidR="00030954" w:rsidRPr="006F7261" w:rsidRDefault="00030954" w:rsidP="00030954">
      <w:pPr>
        <w:snapToGrid w:val="0"/>
        <w:spacing w:line="288" w:lineRule="auto"/>
        <w:rPr>
          <w:b/>
          <w:bCs/>
          <w:color w:val="000000"/>
          <w:sz w:val="20"/>
          <w:szCs w:val="20"/>
        </w:rPr>
      </w:pPr>
      <w:r w:rsidRPr="006F7261">
        <w:rPr>
          <w:rFonts w:hint="eastAsia"/>
          <w:b/>
          <w:bCs/>
          <w:color w:val="000000"/>
          <w:sz w:val="20"/>
          <w:szCs w:val="20"/>
        </w:rPr>
        <w:t>能力要求：</w:t>
      </w:r>
    </w:p>
    <w:p w14:paraId="4DD31ED4" w14:textId="6B4C7E06" w:rsidR="00030954" w:rsidRDefault="00030954" w:rsidP="00030954">
      <w:r>
        <w:rPr>
          <w:rFonts w:hint="eastAsia"/>
        </w:rPr>
        <w:t>了解会计及会计的作用。</w:t>
      </w:r>
    </w:p>
    <w:p w14:paraId="4DAAB963" w14:textId="417F9E73" w:rsidR="00030954" w:rsidRDefault="00030954" w:rsidP="00030954">
      <w:r>
        <w:rPr>
          <w:rFonts w:hint="eastAsia"/>
        </w:rPr>
        <w:t>理解会计确认、计量、记录和报告组成了会计核算的全过程，会计核算的基本方法。</w:t>
      </w:r>
    </w:p>
    <w:p w14:paraId="065C4DDD" w14:textId="74F3AEC8" w:rsidR="00030954" w:rsidRPr="00030954" w:rsidRDefault="00030954" w:rsidP="00030954">
      <w:pPr>
        <w:snapToGrid w:val="0"/>
        <w:spacing w:line="288" w:lineRule="auto"/>
        <w:rPr>
          <w:color w:val="000000"/>
          <w:sz w:val="20"/>
          <w:szCs w:val="20"/>
        </w:rPr>
      </w:pPr>
    </w:p>
    <w:p w14:paraId="01CF0860" w14:textId="7644CD93" w:rsidR="00030954" w:rsidRPr="006F7261" w:rsidRDefault="00030954" w:rsidP="00030954">
      <w:pPr>
        <w:snapToGrid w:val="0"/>
        <w:spacing w:line="288" w:lineRule="auto"/>
        <w:rPr>
          <w:b/>
          <w:bCs/>
          <w:color w:val="000000"/>
          <w:sz w:val="20"/>
          <w:szCs w:val="20"/>
        </w:rPr>
      </w:pPr>
      <w:r w:rsidRPr="006F7261">
        <w:rPr>
          <w:rFonts w:hint="eastAsia"/>
          <w:b/>
          <w:bCs/>
          <w:color w:val="000000"/>
          <w:sz w:val="20"/>
          <w:szCs w:val="20"/>
        </w:rPr>
        <w:t>教学重点：</w:t>
      </w:r>
    </w:p>
    <w:p w14:paraId="488F6EFF" w14:textId="677D4EC2" w:rsidR="00030954" w:rsidRDefault="00030954" w:rsidP="00030954">
      <w:pPr>
        <w:snapToGrid w:val="0"/>
        <w:spacing w:line="288" w:lineRule="auto"/>
        <w:rPr>
          <w:color w:val="000000"/>
          <w:sz w:val="20"/>
          <w:szCs w:val="20"/>
        </w:rPr>
      </w:pPr>
      <w:r>
        <w:rPr>
          <w:rFonts w:hint="eastAsia"/>
          <w:color w:val="000000"/>
          <w:sz w:val="20"/>
          <w:szCs w:val="20"/>
        </w:rPr>
        <w:t>会计的定义</w:t>
      </w:r>
    </w:p>
    <w:p w14:paraId="4D434D68" w14:textId="07ACA3A3" w:rsidR="00030954" w:rsidRDefault="00030954" w:rsidP="00030954">
      <w:pPr>
        <w:snapToGrid w:val="0"/>
        <w:spacing w:line="288" w:lineRule="auto"/>
        <w:rPr>
          <w:color w:val="000000"/>
          <w:sz w:val="20"/>
          <w:szCs w:val="20"/>
        </w:rPr>
      </w:pPr>
      <w:r>
        <w:rPr>
          <w:rFonts w:hint="eastAsia"/>
          <w:color w:val="000000"/>
          <w:sz w:val="20"/>
          <w:szCs w:val="20"/>
        </w:rPr>
        <w:t>会计的职能</w:t>
      </w:r>
    </w:p>
    <w:p w14:paraId="34A03B38" w14:textId="28486AC4" w:rsidR="00030954" w:rsidRDefault="00030954" w:rsidP="00030954">
      <w:pPr>
        <w:snapToGrid w:val="0"/>
        <w:spacing w:line="288" w:lineRule="auto"/>
        <w:rPr>
          <w:color w:val="000000"/>
          <w:sz w:val="20"/>
          <w:szCs w:val="20"/>
        </w:rPr>
      </w:pPr>
      <w:r>
        <w:rPr>
          <w:rFonts w:hint="eastAsia"/>
          <w:color w:val="000000"/>
          <w:sz w:val="20"/>
          <w:szCs w:val="20"/>
        </w:rPr>
        <w:t>会计的方法</w:t>
      </w:r>
    </w:p>
    <w:p w14:paraId="124CB2B8" w14:textId="77777777" w:rsidR="00030954" w:rsidRPr="00030954" w:rsidRDefault="00030954" w:rsidP="00030954">
      <w:pPr>
        <w:snapToGrid w:val="0"/>
        <w:spacing w:line="288" w:lineRule="auto"/>
        <w:rPr>
          <w:color w:val="000000"/>
          <w:sz w:val="20"/>
          <w:szCs w:val="20"/>
        </w:rPr>
      </w:pPr>
    </w:p>
    <w:p w14:paraId="12382108" w14:textId="68178218" w:rsidR="00322299" w:rsidRPr="006F7261" w:rsidRDefault="00BF0639" w:rsidP="00030954">
      <w:pPr>
        <w:snapToGrid w:val="0"/>
        <w:spacing w:line="288" w:lineRule="auto"/>
        <w:rPr>
          <w:b/>
          <w:bCs/>
          <w:color w:val="000000"/>
          <w:sz w:val="20"/>
          <w:szCs w:val="20"/>
        </w:rPr>
      </w:pPr>
      <w:r w:rsidRPr="006F7261">
        <w:rPr>
          <w:rFonts w:hint="eastAsia"/>
          <w:b/>
          <w:bCs/>
          <w:color w:val="000000"/>
          <w:sz w:val="20"/>
          <w:szCs w:val="20"/>
        </w:rPr>
        <w:t>第</w:t>
      </w:r>
      <w:r w:rsidR="00974E0A">
        <w:rPr>
          <w:rFonts w:hint="eastAsia"/>
          <w:b/>
          <w:bCs/>
          <w:color w:val="000000"/>
          <w:sz w:val="20"/>
          <w:szCs w:val="20"/>
        </w:rPr>
        <w:t>二</w:t>
      </w:r>
      <w:r w:rsidRPr="006F7261">
        <w:rPr>
          <w:rFonts w:hint="eastAsia"/>
          <w:b/>
          <w:bCs/>
          <w:color w:val="000000"/>
          <w:sz w:val="20"/>
          <w:szCs w:val="20"/>
        </w:rPr>
        <w:t>章：</w:t>
      </w:r>
      <w:r w:rsidR="00322299" w:rsidRPr="006F7261">
        <w:rPr>
          <w:rFonts w:hint="eastAsia"/>
          <w:b/>
          <w:bCs/>
          <w:color w:val="000000"/>
          <w:sz w:val="20"/>
          <w:szCs w:val="20"/>
        </w:rPr>
        <w:t>会计要素及会计等式</w:t>
      </w:r>
    </w:p>
    <w:p w14:paraId="7562A95F" w14:textId="64F98C86" w:rsidR="00BF0639" w:rsidRPr="006F7261" w:rsidRDefault="00BF0639" w:rsidP="00030954">
      <w:pPr>
        <w:snapToGrid w:val="0"/>
        <w:spacing w:line="288" w:lineRule="auto"/>
        <w:rPr>
          <w:b/>
          <w:bCs/>
          <w:color w:val="000000"/>
          <w:sz w:val="20"/>
          <w:szCs w:val="20"/>
        </w:rPr>
      </w:pPr>
      <w:r w:rsidRPr="006F7261">
        <w:rPr>
          <w:rFonts w:hint="eastAsia"/>
          <w:b/>
          <w:bCs/>
          <w:color w:val="000000"/>
          <w:sz w:val="20"/>
          <w:szCs w:val="20"/>
        </w:rPr>
        <w:t>能力要求：</w:t>
      </w:r>
    </w:p>
    <w:p w14:paraId="549124CE" w14:textId="750988EB" w:rsidR="00BF0639" w:rsidRDefault="00BF0639" w:rsidP="00BF0639">
      <w:r>
        <w:rPr>
          <w:rFonts w:hint="eastAsia"/>
        </w:rPr>
        <w:t>理解会计要素和会计等式的含义及其内容并具有在以后学习会计核算方法时运用这些理论概念的</w:t>
      </w:r>
      <w:r>
        <w:t> </w:t>
      </w:r>
      <w:r>
        <w:rPr>
          <w:rFonts w:hint="eastAsia"/>
        </w:rPr>
        <w:t>初步能力。</w:t>
      </w:r>
      <w:r>
        <w:t> </w:t>
      </w:r>
    </w:p>
    <w:p w14:paraId="4C70B4F5" w14:textId="19DFA467" w:rsidR="00030954" w:rsidRDefault="00030954" w:rsidP="00BF0639">
      <w:pPr>
        <w:snapToGrid w:val="0"/>
        <w:spacing w:line="288" w:lineRule="auto"/>
        <w:rPr>
          <w:color w:val="000000"/>
          <w:sz w:val="20"/>
          <w:szCs w:val="20"/>
        </w:rPr>
      </w:pPr>
    </w:p>
    <w:p w14:paraId="33B2C129" w14:textId="4CD2641E" w:rsidR="00160795" w:rsidRPr="00E131E1" w:rsidRDefault="00160795" w:rsidP="00BF0639">
      <w:pPr>
        <w:snapToGrid w:val="0"/>
        <w:spacing w:line="288" w:lineRule="auto"/>
        <w:rPr>
          <w:b/>
          <w:bCs/>
          <w:color w:val="000000"/>
          <w:sz w:val="20"/>
          <w:szCs w:val="20"/>
        </w:rPr>
      </w:pPr>
      <w:r w:rsidRPr="00E131E1">
        <w:rPr>
          <w:rFonts w:hint="eastAsia"/>
          <w:b/>
          <w:bCs/>
          <w:color w:val="000000"/>
          <w:sz w:val="20"/>
          <w:szCs w:val="20"/>
        </w:rPr>
        <w:t>教学内容</w:t>
      </w:r>
    </w:p>
    <w:p w14:paraId="3E57AE03" w14:textId="42AF693F" w:rsidR="00960678" w:rsidRDefault="0033259F" w:rsidP="00960678">
      <w:pPr>
        <w:pStyle w:val="ListParagraph"/>
        <w:numPr>
          <w:ilvl w:val="0"/>
          <w:numId w:val="4"/>
        </w:numPr>
        <w:snapToGrid w:val="0"/>
        <w:spacing w:line="288" w:lineRule="auto"/>
        <w:ind w:firstLineChars="0"/>
        <w:rPr>
          <w:color w:val="000000"/>
          <w:sz w:val="20"/>
          <w:szCs w:val="20"/>
        </w:rPr>
      </w:pPr>
      <w:r>
        <w:rPr>
          <w:rFonts w:hint="eastAsia"/>
          <w:color w:val="000000"/>
          <w:sz w:val="20"/>
          <w:szCs w:val="20"/>
        </w:rPr>
        <w:t>会计要素的定义与特征</w:t>
      </w:r>
    </w:p>
    <w:p w14:paraId="5E656DDA" w14:textId="72BBD93C" w:rsidR="0033259F" w:rsidRDefault="0033259F" w:rsidP="00960678">
      <w:pPr>
        <w:pStyle w:val="ListParagraph"/>
        <w:numPr>
          <w:ilvl w:val="0"/>
          <w:numId w:val="4"/>
        </w:numPr>
        <w:snapToGrid w:val="0"/>
        <w:spacing w:line="288" w:lineRule="auto"/>
        <w:ind w:firstLineChars="0"/>
        <w:rPr>
          <w:color w:val="000000"/>
          <w:sz w:val="20"/>
          <w:szCs w:val="20"/>
        </w:rPr>
      </w:pPr>
      <w:r>
        <w:rPr>
          <w:rFonts w:hint="eastAsia"/>
          <w:color w:val="000000"/>
          <w:sz w:val="20"/>
          <w:szCs w:val="20"/>
        </w:rPr>
        <w:t>会计要素的</w:t>
      </w:r>
      <w:r w:rsidR="00E131E1">
        <w:rPr>
          <w:rFonts w:hint="eastAsia"/>
          <w:color w:val="000000"/>
          <w:sz w:val="20"/>
          <w:szCs w:val="20"/>
        </w:rPr>
        <w:t>组成</w:t>
      </w:r>
      <w:r>
        <w:rPr>
          <w:rFonts w:hint="eastAsia"/>
          <w:color w:val="000000"/>
          <w:sz w:val="20"/>
          <w:szCs w:val="20"/>
        </w:rPr>
        <w:t>内容与作用</w:t>
      </w:r>
    </w:p>
    <w:p w14:paraId="1A17CDD0" w14:textId="7603713C" w:rsidR="0033259F" w:rsidRDefault="0033259F" w:rsidP="00960678">
      <w:pPr>
        <w:pStyle w:val="ListParagraph"/>
        <w:numPr>
          <w:ilvl w:val="0"/>
          <w:numId w:val="4"/>
        </w:numPr>
        <w:snapToGrid w:val="0"/>
        <w:spacing w:line="288" w:lineRule="auto"/>
        <w:ind w:firstLineChars="0"/>
        <w:rPr>
          <w:color w:val="000000"/>
          <w:sz w:val="20"/>
          <w:szCs w:val="20"/>
        </w:rPr>
      </w:pPr>
      <w:r>
        <w:rPr>
          <w:rFonts w:hint="eastAsia"/>
          <w:color w:val="000000"/>
          <w:sz w:val="20"/>
          <w:szCs w:val="20"/>
        </w:rPr>
        <w:t>会计要素的确认与计量</w:t>
      </w:r>
    </w:p>
    <w:p w14:paraId="7D1C029B" w14:textId="76886F6A" w:rsidR="0033259F" w:rsidRDefault="0033259F" w:rsidP="00960678">
      <w:pPr>
        <w:pStyle w:val="ListParagraph"/>
        <w:numPr>
          <w:ilvl w:val="0"/>
          <w:numId w:val="4"/>
        </w:numPr>
        <w:snapToGrid w:val="0"/>
        <w:spacing w:line="288" w:lineRule="auto"/>
        <w:ind w:firstLineChars="0"/>
        <w:rPr>
          <w:color w:val="000000"/>
          <w:sz w:val="20"/>
          <w:szCs w:val="20"/>
        </w:rPr>
      </w:pPr>
      <w:r>
        <w:rPr>
          <w:rFonts w:hint="eastAsia"/>
          <w:color w:val="000000"/>
          <w:sz w:val="20"/>
          <w:szCs w:val="20"/>
        </w:rPr>
        <w:lastRenderedPageBreak/>
        <w:t>会计等式</w:t>
      </w:r>
    </w:p>
    <w:p w14:paraId="6B273BED" w14:textId="15A79C4E" w:rsidR="0033259F" w:rsidRDefault="0033259F" w:rsidP="00960678">
      <w:pPr>
        <w:pStyle w:val="ListParagraph"/>
        <w:numPr>
          <w:ilvl w:val="0"/>
          <w:numId w:val="4"/>
        </w:numPr>
        <w:snapToGrid w:val="0"/>
        <w:spacing w:line="288" w:lineRule="auto"/>
        <w:ind w:firstLineChars="0"/>
        <w:rPr>
          <w:color w:val="000000"/>
          <w:sz w:val="20"/>
          <w:szCs w:val="20"/>
        </w:rPr>
      </w:pPr>
      <w:r>
        <w:rPr>
          <w:rFonts w:hint="eastAsia"/>
          <w:color w:val="000000"/>
          <w:sz w:val="20"/>
          <w:szCs w:val="20"/>
        </w:rPr>
        <w:t>会计方法</w:t>
      </w:r>
    </w:p>
    <w:p w14:paraId="6ACDAC6F" w14:textId="12B5C9C4" w:rsidR="0033259F" w:rsidRDefault="0033259F" w:rsidP="0033259F">
      <w:pPr>
        <w:snapToGrid w:val="0"/>
        <w:spacing w:line="288" w:lineRule="auto"/>
        <w:ind w:left="360"/>
        <w:rPr>
          <w:color w:val="000000"/>
          <w:sz w:val="20"/>
          <w:szCs w:val="20"/>
        </w:rPr>
      </w:pPr>
    </w:p>
    <w:p w14:paraId="630A0D56" w14:textId="69FEB7C0" w:rsidR="0033259F" w:rsidRPr="00E131E1" w:rsidRDefault="0033259F" w:rsidP="000C7F42">
      <w:pPr>
        <w:snapToGrid w:val="0"/>
        <w:spacing w:line="288" w:lineRule="auto"/>
        <w:rPr>
          <w:b/>
          <w:bCs/>
          <w:color w:val="000000"/>
          <w:sz w:val="20"/>
          <w:szCs w:val="20"/>
        </w:rPr>
      </w:pPr>
      <w:r w:rsidRPr="00E131E1">
        <w:rPr>
          <w:rFonts w:hint="eastAsia"/>
          <w:b/>
          <w:bCs/>
          <w:color w:val="000000"/>
          <w:sz w:val="20"/>
          <w:szCs w:val="20"/>
        </w:rPr>
        <w:t>教学重点</w:t>
      </w:r>
      <w:r w:rsidR="001E3C4E" w:rsidRPr="00E131E1">
        <w:rPr>
          <w:rFonts w:hint="eastAsia"/>
          <w:b/>
          <w:bCs/>
          <w:color w:val="000000"/>
          <w:sz w:val="20"/>
          <w:szCs w:val="20"/>
        </w:rPr>
        <w:t>：</w:t>
      </w:r>
    </w:p>
    <w:p w14:paraId="6BDC3C14" w14:textId="7165B5BA" w:rsidR="001E3C4E" w:rsidRDefault="007F4A7C" w:rsidP="000C7F42">
      <w:pPr>
        <w:snapToGrid w:val="0"/>
        <w:spacing w:line="288" w:lineRule="auto"/>
        <w:rPr>
          <w:color w:val="000000"/>
          <w:sz w:val="20"/>
          <w:szCs w:val="20"/>
        </w:rPr>
      </w:pPr>
      <w:r>
        <w:rPr>
          <w:rFonts w:hint="eastAsia"/>
          <w:color w:val="000000"/>
          <w:sz w:val="20"/>
          <w:szCs w:val="20"/>
        </w:rPr>
        <w:t>理解资金在企业中的运动</w:t>
      </w:r>
    </w:p>
    <w:p w14:paraId="65F99A54" w14:textId="2290FAF7" w:rsidR="007F4A7C" w:rsidRPr="0033259F" w:rsidRDefault="007F4A7C" w:rsidP="000C7F42">
      <w:pPr>
        <w:snapToGrid w:val="0"/>
        <w:spacing w:line="288" w:lineRule="auto"/>
        <w:rPr>
          <w:color w:val="000000"/>
          <w:sz w:val="20"/>
          <w:szCs w:val="20"/>
        </w:rPr>
      </w:pPr>
      <w:r>
        <w:rPr>
          <w:rFonts w:hint="eastAsia"/>
          <w:color w:val="000000"/>
          <w:sz w:val="20"/>
          <w:szCs w:val="20"/>
        </w:rPr>
        <w:t>理解会计在资金运动中的</w:t>
      </w:r>
      <w:r w:rsidR="00E131E1">
        <w:rPr>
          <w:rFonts w:hint="eastAsia"/>
          <w:color w:val="000000"/>
          <w:sz w:val="20"/>
          <w:szCs w:val="20"/>
        </w:rPr>
        <w:t>工作</w:t>
      </w:r>
    </w:p>
    <w:p w14:paraId="7D8CAABD" w14:textId="77777777" w:rsidR="006F7261" w:rsidRDefault="006F7261" w:rsidP="00322299">
      <w:pPr>
        <w:snapToGrid w:val="0"/>
        <w:spacing w:line="288" w:lineRule="auto"/>
        <w:ind w:firstLineChars="200" w:firstLine="400"/>
        <w:rPr>
          <w:color w:val="000000"/>
          <w:sz w:val="20"/>
          <w:szCs w:val="20"/>
        </w:rPr>
      </w:pPr>
    </w:p>
    <w:p w14:paraId="5C64AA12" w14:textId="0181AEB6" w:rsidR="006F7261" w:rsidRPr="000C7F42" w:rsidRDefault="00EF7077" w:rsidP="000C7F42">
      <w:pPr>
        <w:snapToGrid w:val="0"/>
        <w:spacing w:line="288" w:lineRule="auto"/>
        <w:rPr>
          <w:b/>
          <w:bCs/>
          <w:color w:val="000000"/>
          <w:sz w:val="20"/>
          <w:szCs w:val="20"/>
        </w:rPr>
      </w:pPr>
      <w:r w:rsidRPr="000C7F42">
        <w:rPr>
          <w:rFonts w:hint="eastAsia"/>
          <w:b/>
          <w:bCs/>
          <w:color w:val="000000"/>
          <w:sz w:val="20"/>
          <w:szCs w:val="20"/>
        </w:rPr>
        <w:t>第三章：账户设置</w:t>
      </w:r>
    </w:p>
    <w:p w14:paraId="67183A61" w14:textId="2FFDDAA4" w:rsidR="00BE075D" w:rsidRPr="000C7F42" w:rsidRDefault="00F4223D" w:rsidP="000C7F42">
      <w:pPr>
        <w:snapToGrid w:val="0"/>
        <w:spacing w:line="288" w:lineRule="auto"/>
        <w:rPr>
          <w:b/>
          <w:bCs/>
          <w:color w:val="000000"/>
          <w:sz w:val="20"/>
          <w:szCs w:val="20"/>
        </w:rPr>
      </w:pPr>
      <w:r w:rsidRPr="000C7F42">
        <w:rPr>
          <w:rFonts w:hint="eastAsia"/>
          <w:b/>
          <w:bCs/>
          <w:color w:val="000000"/>
          <w:sz w:val="20"/>
          <w:szCs w:val="20"/>
        </w:rPr>
        <w:t>能力要求</w:t>
      </w:r>
      <w:r w:rsidR="00031B20" w:rsidRPr="000C7F42">
        <w:rPr>
          <w:rFonts w:hint="eastAsia"/>
          <w:b/>
          <w:bCs/>
          <w:color w:val="000000"/>
          <w:sz w:val="20"/>
          <w:szCs w:val="20"/>
        </w:rPr>
        <w:t xml:space="preserve"> </w:t>
      </w:r>
    </w:p>
    <w:p w14:paraId="38B982DF" w14:textId="6732F159" w:rsidR="00D56B3A" w:rsidRDefault="00D56B3A" w:rsidP="000C7F42">
      <w:pPr>
        <w:snapToGrid w:val="0"/>
        <w:spacing w:line="288" w:lineRule="auto"/>
        <w:rPr>
          <w:color w:val="000000"/>
          <w:sz w:val="20"/>
          <w:szCs w:val="20"/>
        </w:rPr>
      </w:pPr>
      <w:r>
        <w:rPr>
          <w:rFonts w:hint="eastAsia"/>
          <w:color w:val="000000"/>
          <w:sz w:val="20"/>
          <w:szCs w:val="20"/>
        </w:rPr>
        <w:t>理解</w:t>
      </w:r>
      <w:r w:rsidR="00A32041">
        <w:rPr>
          <w:rFonts w:hint="eastAsia"/>
          <w:color w:val="000000"/>
          <w:sz w:val="20"/>
          <w:szCs w:val="20"/>
        </w:rPr>
        <w:t>会计科目的分类及其意义和功能</w:t>
      </w:r>
    </w:p>
    <w:p w14:paraId="08EB50E6" w14:textId="77777777" w:rsidR="000C7F42" w:rsidRDefault="000C7F42" w:rsidP="00322299">
      <w:pPr>
        <w:snapToGrid w:val="0"/>
        <w:spacing w:line="288" w:lineRule="auto"/>
        <w:ind w:firstLineChars="200" w:firstLine="400"/>
        <w:rPr>
          <w:color w:val="000000"/>
          <w:sz w:val="20"/>
          <w:szCs w:val="20"/>
        </w:rPr>
      </w:pPr>
    </w:p>
    <w:p w14:paraId="2861D394" w14:textId="1D8B6D42" w:rsidR="000C7F42" w:rsidRPr="000C7F42" w:rsidRDefault="000C7F42" w:rsidP="000C7F42">
      <w:pPr>
        <w:snapToGrid w:val="0"/>
        <w:spacing w:line="288" w:lineRule="auto"/>
        <w:rPr>
          <w:b/>
          <w:bCs/>
          <w:color w:val="000000"/>
          <w:sz w:val="20"/>
          <w:szCs w:val="20"/>
        </w:rPr>
      </w:pPr>
      <w:r w:rsidRPr="000C7F42">
        <w:rPr>
          <w:rFonts w:hint="eastAsia"/>
          <w:b/>
          <w:bCs/>
          <w:color w:val="000000"/>
          <w:sz w:val="20"/>
          <w:szCs w:val="20"/>
        </w:rPr>
        <w:t>教学内容</w:t>
      </w:r>
    </w:p>
    <w:p w14:paraId="5631C57A" w14:textId="53CA9A46" w:rsidR="00A32041" w:rsidRDefault="000C7F42" w:rsidP="000C7F42">
      <w:pPr>
        <w:pStyle w:val="ListParagraph"/>
        <w:numPr>
          <w:ilvl w:val="0"/>
          <w:numId w:val="5"/>
        </w:numPr>
        <w:snapToGrid w:val="0"/>
        <w:spacing w:line="288" w:lineRule="auto"/>
        <w:ind w:firstLineChars="0"/>
        <w:rPr>
          <w:color w:val="000000"/>
          <w:sz w:val="20"/>
          <w:szCs w:val="20"/>
        </w:rPr>
      </w:pPr>
      <w:r>
        <w:rPr>
          <w:rFonts w:hint="eastAsia"/>
          <w:color w:val="000000"/>
          <w:sz w:val="20"/>
          <w:szCs w:val="20"/>
        </w:rPr>
        <w:t>会计记录方法体系</w:t>
      </w:r>
    </w:p>
    <w:p w14:paraId="1E8D5AA8" w14:textId="4D04CB20" w:rsidR="000C7F42" w:rsidRDefault="000C7F42" w:rsidP="000C7F42">
      <w:pPr>
        <w:pStyle w:val="ListParagraph"/>
        <w:numPr>
          <w:ilvl w:val="0"/>
          <w:numId w:val="5"/>
        </w:numPr>
        <w:snapToGrid w:val="0"/>
        <w:spacing w:line="288" w:lineRule="auto"/>
        <w:ind w:firstLineChars="0"/>
        <w:rPr>
          <w:color w:val="000000"/>
          <w:sz w:val="20"/>
          <w:szCs w:val="20"/>
        </w:rPr>
      </w:pPr>
      <w:r>
        <w:rPr>
          <w:rFonts w:hint="eastAsia"/>
          <w:color w:val="000000"/>
          <w:sz w:val="20"/>
          <w:szCs w:val="20"/>
        </w:rPr>
        <w:t>会计客户及其意义</w:t>
      </w:r>
    </w:p>
    <w:p w14:paraId="68E8569B" w14:textId="596D746E" w:rsidR="000C7F42" w:rsidRDefault="000C7F42" w:rsidP="000C7F42">
      <w:pPr>
        <w:pStyle w:val="ListParagraph"/>
        <w:numPr>
          <w:ilvl w:val="0"/>
          <w:numId w:val="5"/>
        </w:numPr>
        <w:snapToGrid w:val="0"/>
        <w:spacing w:line="288" w:lineRule="auto"/>
        <w:ind w:firstLineChars="0"/>
        <w:rPr>
          <w:color w:val="000000"/>
          <w:sz w:val="20"/>
          <w:szCs w:val="20"/>
        </w:rPr>
      </w:pPr>
      <w:r>
        <w:rPr>
          <w:rFonts w:hint="eastAsia"/>
          <w:color w:val="000000"/>
          <w:sz w:val="20"/>
          <w:szCs w:val="20"/>
        </w:rPr>
        <w:t>账户设置及其功能</w:t>
      </w:r>
    </w:p>
    <w:p w14:paraId="571884E3" w14:textId="5BAD9420" w:rsidR="00D81D7C" w:rsidRDefault="00D81D7C" w:rsidP="00D81D7C">
      <w:pPr>
        <w:snapToGrid w:val="0"/>
        <w:spacing w:line="288" w:lineRule="auto"/>
        <w:rPr>
          <w:color w:val="000000"/>
          <w:sz w:val="20"/>
          <w:szCs w:val="20"/>
        </w:rPr>
      </w:pPr>
    </w:p>
    <w:p w14:paraId="2D1866D8" w14:textId="604823E7" w:rsidR="00D81D7C" w:rsidRPr="00D81D7C" w:rsidRDefault="00D81D7C" w:rsidP="00D81D7C">
      <w:pPr>
        <w:snapToGrid w:val="0"/>
        <w:spacing w:line="288" w:lineRule="auto"/>
        <w:rPr>
          <w:b/>
          <w:bCs/>
          <w:color w:val="000000"/>
          <w:sz w:val="20"/>
          <w:szCs w:val="20"/>
        </w:rPr>
      </w:pPr>
      <w:r w:rsidRPr="00D81D7C">
        <w:rPr>
          <w:rFonts w:hint="eastAsia"/>
          <w:b/>
          <w:bCs/>
          <w:color w:val="000000"/>
          <w:sz w:val="20"/>
          <w:szCs w:val="20"/>
        </w:rPr>
        <w:t>教学重点</w:t>
      </w:r>
    </w:p>
    <w:p w14:paraId="7322B93E" w14:textId="33D0F10C" w:rsidR="006F7261" w:rsidRDefault="00D81D7C" w:rsidP="00D81D7C">
      <w:pPr>
        <w:snapToGrid w:val="0"/>
        <w:spacing w:line="288" w:lineRule="auto"/>
        <w:rPr>
          <w:color w:val="000000"/>
          <w:sz w:val="20"/>
          <w:szCs w:val="20"/>
        </w:rPr>
      </w:pPr>
      <w:r>
        <w:rPr>
          <w:rFonts w:hint="eastAsia"/>
          <w:color w:val="000000"/>
          <w:sz w:val="20"/>
          <w:szCs w:val="20"/>
        </w:rPr>
        <w:t>会计科目分类</w:t>
      </w:r>
    </w:p>
    <w:p w14:paraId="4D3BE09A" w14:textId="77777777" w:rsidR="006F7261" w:rsidRDefault="006F7261" w:rsidP="00322299">
      <w:pPr>
        <w:snapToGrid w:val="0"/>
        <w:spacing w:line="288" w:lineRule="auto"/>
        <w:ind w:firstLineChars="200" w:firstLine="400"/>
        <w:rPr>
          <w:color w:val="000000"/>
          <w:sz w:val="20"/>
          <w:szCs w:val="20"/>
        </w:rPr>
      </w:pPr>
    </w:p>
    <w:p w14:paraId="0E57E928" w14:textId="5A12900C" w:rsidR="00322299" w:rsidRPr="00D81D7C" w:rsidRDefault="00D81D7C" w:rsidP="00D81D7C">
      <w:pPr>
        <w:snapToGrid w:val="0"/>
        <w:spacing w:line="288" w:lineRule="auto"/>
        <w:rPr>
          <w:b/>
          <w:bCs/>
          <w:color w:val="000000"/>
          <w:sz w:val="20"/>
          <w:szCs w:val="20"/>
        </w:rPr>
      </w:pPr>
      <w:r w:rsidRPr="00D81D7C">
        <w:rPr>
          <w:rFonts w:hint="eastAsia"/>
          <w:b/>
          <w:bCs/>
          <w:color w:val="000000"/>
          <w:sz w:val="20"/>
          <w:szCs w:val="20"/>
        </w:rPr>
        <w:t>第四章</w:t>
      </w:r>
      <w:r w:rsidR="00322299" w:rsidRPr="00D81D7C">
        <w:rPr>
          <w:rFonts w:hint="eastAsia"/>
          <w:b/>
          <w:bCs/>
          <w:color w:val="000000"/>
          <w:sz w:val="20"/>
          <w:szCs w:val="20"/>
        </w:rPr>
        <w:t>：</w:t>
      </w:r>
      <w:r w:rsidR="00322299" w:rsidRPr="00D81D7C">
        <w:rPr>
          <w:rFonts w:hint="eastAsia"/>
          <w:b/>
          <w:bCs/>
          <w:color w:val="000000"/>
          <w:sz w:val="20"/>
          <w:szCs w:val="20"/>
        </w:rPr>
        <w:t xml:space="preserve"> </w:t>
      </w:r>
      <w:r w:rsidR="00322299" w:rsidRPr="00D81D7C">
        <w:rPr>
          <w:rFonts w:hint="eastAsia"/>
          <w:b/>
          <w:bCs/>
          <w:color w:val="000000"/>
          <w:sz w:val="20"/>
          <w:szCs w:val="20"/>
        </w:rPr>
        <w:t>复式记账及会计凭证</w:t>
      </w:r>
    </w:p>
    <w:p w14:paraId="152CF84D" w14:textId="5C70E1F7" w:rsidR="00D81D7C" w:rsidRPr="009C43F3" w:rsidRDefault="007E0B7A" w:rsidP="00D81D7C">
      <w:pPr>
        <w:snapToGrid w:val="0"/>
        <w:spacing w:line="288" w:lineRule="auto"/>
        <w:rPr>
          <w:b/>
          <w:bCs/>
          <w:color w:val="000000"/>
          <w:sz w:val="20"/>
          <w:szCs w:val="20"/>
        </w:rPr>
      </w:pPr>
      <w:r w:rsidRPr="009C43F3">
        <w:rPr>
          <w:rFonts w:hint="eastAsia"/>
          <w:b/>
          <w:bCs/>
          <w:color w:val="000000"/>
          <w:sz w:val="20"/>
          <w:szCs w:val="20"/>
        </w:rPr>
        <w:t>能力要求</w:t>
      </w:r>
    </w:p>
    <w:p w14:paraId="71999B77" w14:textId="668F65C3" w:rsidR="007E0B7A" w:rsidRDefault="007E0B7A" w:rsidP="00D81D7C">
      <w:pPr>
        <w:snapToGrid w:val="0"/>
        <w:spacing w:line="288" w:lineRule="auto"/>
        <w:rPr>
          <w:color w:val="000000"/>
          <w:sz w:val="20"/>
          <w:szCs w:val="20"/>
        </w:rPr>
      </w:pPr>
      <w:r>
        <w:rPr>
          <w:rFonts w:hint="eastAsia"/>
          <w:color w:val="000000"/>
          <w:sz w:val="20"/>
          <w:szCs w:val="20"/>
        </w:rPr>
        <w:t>理解账户的结构、内容和用途，并能更好地掌握和运用账户。</w:t>
      </w:r>
    </w:p>
    <w:p w14:paraId="263FD211" w14:textId="796AA30D" w:rsidR="007E0B7A" w:rsidRDefault="007E0B7A" w:rsidP="00D81D7C">
      <w:pPr>
        <w:snapToGrid w:val="0"/>
        <w:spacing w:line="288" w:lineRule="auto"/>
        <w:rPr>
          <w:color w:val="000000"/>
          <w:sz w:val="20"/>
          <w:szCs w:val="20"/>
        </w:rPr>
      </w:pPr>
    </w:p>
    <w:p w14:paraId="0AFE1180" w14:textId="0CCAFFD6" w:rsidR="007E0B7A" w:rsidRPr="009C43F3" w:rsidRDefault="007E0B7A" w:rsidP="00D81D7C">
      <w:pPr>
        <w:snapToGrid w:val="0"/>
        <w:spacing w:line="288" w:lineRule="auto"/>
        <w:rPr>
          <w:b/>
          <w:bCs/>
          <w:color w:val="000000"/>
          <w:sz w:val="20"/>
          <w:szCs w:val="20"/>
        </w:rPr>
      </w:pPr>
      <w:r w:rsidRPr="009C43F3">
        <w:rPr>
          <w:rFonts w:hint="eastAsia"/>
          <w:b/>
          <w:bCs/>
          <w:color w:val="000000"/>
          <w:sz w:val="20"/>
          <w:szCs w:val="20"/>
        </w:rPr>
        <w:t>教学内容</w:t>
      </w:r>
    </w:p>
    <w:p w14:paraId="62C572A2" w14:textId="613B1DA5" w:rsidR="00AC50A5" w:rsidRDefault="00AC50A5" w:rsidP="00AC50A5">
      <w:pPr>
        <w:pStyle w:val="ListParagraph"/>
        <w:numPr>
          <w:ilvl w:val="0"/>
          <w:numId w:val="6"/>
        </w:numPr>
        <w:snapToGrid w:val="0"/>
        <w:spacing w:line="288" w:lineRule="auto"/>
        <w:ind w:firstLineChars="0"/>
        <w:rPr>
          <w:color w:val="000000"/>
          <w:sz w:val="20"/>
          <w:szCs w:val="20"/>
        </w:rPr>
      </w:pPr>
      <w:r>
        <w:rPr>
          <w:rFonts w:hint="eastAsia"/>
          <w:color w:val="000000"/>
          <w:sz w:val="20"/>
          <w:szCs w:val="20"/>
        </w:rPr>
        <w:t>复式记账的基本原理</w:t>
      </w:r>
    </w:p>
    <w:p w14:paraId="33ED1CB5" w14:textId="2DF4784A" w:rsidR="00AC50A5" w:rsidRDefault="00AC50A5" w:rsidP="00AC50A5">
      <w:pPr>
        <w:pStyle w:val="ListParagraph"/>
        <w:numPr>
          <w:ilvl w:val="0"/>
          <w:numId w:val="6"/>
        </w:numPr>
        <w:snapToGrid w:val="0"/>
        <w:spacing w:line="288" w:lineRule="auto"/>
        <w:ind w:firstLineChars="0"/>
        <w:rPr>
          <w:color w:val="000000"/>
          <w:sz w:val="20"/>
          <w:szCs w:val="20"/>
        </w:rPr>
      </w:pPr>
      <w:r>
        <w:rPr>
          <w:rFonts w:hint="eastAsia"/>
          <w:color w:val="000000"/>
          <w:sz w:val="20"/>
          <w:szCs w:val="20"/>
        </w:rPr>
        <w:t>借贷记账法及其应用</w:t>
      </w:r>
    </w:p>
    <w:p w14:paraId="16B787AD" w14:textId="730D9AB3" w:rsidR="00AC50A5" w:rsidRDefault="00AC50A5" w:rsidP="00AC50A5">
      <w:pPr>
        <w:pStyle w:val="ListParagraph"/>
        <w:numPr>
          <w:ilvl w:val="0"/>
          <w:numId w:val="6"/>
        </w:numPr>
        <w:snapToGrid w:val="0"/>
        <w:spacing w:line="288" w:lineRule="auto"/>
        <w:ind w:firstLineChars="0"/>
        <w:rPr>
          <w:color w:val="000000"/>
          <w:sz w:val="20"/>
          <w:szCs w:val="20"/>
        </w:rPr>
      </w:pPr>
      <w:r>
        <w:rPr>
          <w:rFonts w:hint="eastAsia"/>
          <w:color w:val="000000"/>
          <w:sz w:val="20"/>
          <w:szCs w:val="20"/>
        </w:rPr>
        <w:t>账户的平行登记</w:t>
      </w:r>
    </w:p>
    <w:p w14:paraId="6BF4B112" w14:textId="5540AEA4" w:rsidR="00AC50A5" w:rsidRDefault="00AC50A5" w:rsidP="00AC50A5">
      <w:pPr>
        <w:snapToGrid w:val="0"/>
        <w:spacing w:line="288" w:lineRule="auto"/>
        <w:rPr>
          <w:color w:val="000000"/>
          <w:sz w:val="20"/>
          <w:szCs w:val="20"/>
        </w:rPr>
      </w:pPr>
    </w:p>
    <w:p w14:paraId="2D789F26" w14:textId="2B68DAFF" w:rsidR="00AC50A5" w:rsidRPr="009C43F3" w:rsidRDefault="009C43F3" w:rsidP="00AC50A5">
      <w:pPr>
        <w:snapToGrid w:val="0"/>
        <w:spacing w:line="288" w:lineRule="auto"/>
        <w:rPr>
          <w:b/>
          <w:bCs/>
          <w:color w:val="000000"/>
          <w:sz w:val="20"/>
          <w:szCs w:val="20"/>
        </w:rPr>
      </w:pPr>
      <w:r w:rsidRPr="009C43F3">
        <w:rPr>
          <w:rFonts w:hint="eastAsia"/>
          <w:b/>
          <w:bCs/>
          <w:color w:val="000000"/>
          <w:sz w:val="20"/>
          <w:szCs w:val="20"/>
        </w:rPr>
        <w:t>教学重点</w:t>
      </w:r>
    </w:p>
    <w:p w14:paraId="66A616DA" w14:textId="64D8A463" w:rsidR="00D81D7C" w:rsidRDefault="00422DE4" w:rsidP="00D81D7C">
      <w:pPr>
        <w:snapToGrid w:val="0"/>
        <w:spacing w:line="288" w:lineRule="auto"/>
        <w:rPr>
          <w:color w:val="000000"/>
          <w:sz w:val="20"/>
          <w:szCs w:val="20"/>
        </w:rPr>
      </w:pPr>
      <w:r>
        <w:rPr>
          <w:rFonts w:hint="eastAsia"/>
          <w:color w:val="000000"/>
          <w:sz w:val="20"/>
          <w:szCs w:val="20"/>
        </w:rPr>
        <w:t>复式记账</w:t>
      </w:r>
    </w:p>
    <w:p w14:paraId="6F8AC245" w14:textId="4D0A4FD6" w:rsidR="006854DA" w:rsidRDefault="006854DA" w:rsidP="00D81D7C">
      <w:pPr>
        <w:snapToGrid w:val="0"/>
        <w:spacing w:line="288" w:lineRule="auto"/>
        <w:rPr>
          <w:color w:val="000000"/>
          <w:sz w:val="20"/>
          <w:szCs w:val="20"/>
        </w:rPr>
      </w:pPr>
      <w:r>
        <w:rPr>
          <w:rFonts w:hint="eastAsia"/>
          <w:color w:val="000000"/>
          <w:sz w:val="20"/>
          <w:szCs w:val="20"/>
        </w:rPr>
        <w:t>借贷记账法</w:t>
      </w:r>
    </w:p>
    <w:p w14:paraId="1FA5907F" w14:textId="77777777" w:rsidR="00115ABC" w:rsidRDefault="00115ABC" w:rsidP="00D81D7C">
      <w:pPr>
        <w:snapToGrid w:val="0"/>
        <w:spacing w:line="288" w:lineRule="auto"/>
        <w:rPr>
          <w:color w:val="000000"/>
          <w:sz w:val="20"/>
          <w:szCs w:val="20"/>
        </w:rPr>
      </w:pPr>
    </w:p>
    <w:p w14:paraId="2877E621" w14:textId="22328840" w:rsidR="006854DA" w:rsidRPr="00531E0B" w:rsidRDefault="00115ABC" w:rsidP="00D81D7C">
      <w:pPr>
        <w:snapToGrid w:val="0"/>
        <w:spacing w:line="288" w:lineRule="auto"/>
        <w:rPr>
          <w:b/>
          <w:bCs/>
          <w:color w:val="000000"/>
          <w:sz w:val="20"/>
          <w:szCs w:val="20"/>
        </w:rPr>
      </w:pPr>
      <w:r w:rsidRPr="00531E0B">
        <w:rPr>
          <w:rFonts w:hint="eastAsia"/>
          <w:b/>
          <w:bCs/>
          <w:color w:val="000000"/>
          <w:sz w:val="20"/>
          <w:szCs w:val="20"/>
        </w:rPr>
        <w:t>第五章</w:t>
      </w:r>
      <w:r w:rsidRPr="00531E0B">
        <w:rPr>
          <w:rFonts w:hint="eastAsia"/>
          <w:b/>
          <w:bCs/>
          <w:color w:val="000000"/>
          <w:sz w:val="20"/>
          <w:szCs w:val="20"/>
        </w:rPr>
        <w:t xml:space="preserve"> </w:t>
      </w:r>
      <w:r w:rsidRPr="00531E0B">
        <w:rPr>
          <w:rFonts w:hint="eastAsia"/>
          <w:b/>
          <w:bCs/>
          <w:color w:val="000000"/>
          <w:sz w:val="20"/>
          <w:szCs w:val="20"/>
        </w:rPr>
        <w:t>会计凭证</w:t>
      </w:r>
      <w:r w:rsidRPr="00531E0B">
        <w:rPr>
          <w:rFonts w:hint="eastAsia"/>
          <w:b/>
          <w:bCs/>
          <w:color w:val="000000"/>
          <w:sz w:val="20"/>
          <w:szCs w:val="20"/>
        </w:rPr>
        <w:t xml:space="preserve"> </w:t>
      </w:r>
      <w:r w:rsidRPr="00531E0B">
        <w:rPr>
          <w:rFonts w:hint="eastAsia"/>
          <w:b/>
          <w:bCs/>
          <w:color w:val="000000"/>
          <w:sz w:val="20"/>
          <w:szCs w:val="20"/>
        </w:rPr>
        <w:t>（非会计专业</w:t>
      </w:r>
      <w:r w:rsidR="00A5324B">
        <w:rPr>
          <w:rFonts w:hint="eastAsia"/>
          <w:b/>
          <w:bCs/>
          <w:color w:val="000000"/>
          <w:sz w:val="20"/>
          <w:szCs w:val="20"/>
        </w:rPr>
        <w:t>省略</w:t>
      </w:r>
      <w:r w:rsidR="00531E0B" w:rsidRPr="00531E0B">
        <w:rPr>
          <w:rFonts w:hint="eastAsia"/>
          <w:b/>
          <w:bCs/>
          <w:color w:val="000000"/>
          <w:sz w:val="20"/>
          <w:szCs w:val="20"/>
        </w:rPr>
        <w:t>）</w:t>
      </w:r>
      <w:r w:rsidRPr="00531E0B">
        <w:rPr>
          <w:rFonts w:hint="eastAsia"/>
          <w:b/>
          <w:bCs/>
          <w:color w:val="000000"/>
          <w:sz w:val="20"/>
          <w:szCs w:val="20"/>
        </w:rPr>
        <w:t xml:space="preserve"> </w:t>
      </w:r>
    </w:p>
    <w:p w14:paraId="62924189" w14:textId="25098549" w:rsidR="00D81D7C" w:rsidRDefault="00D81D7C" w:rsidP="00D81D7C">
      <w:pPr>
        <w:snapToGrid w:val="0"/>
        <w:spacing w:line="288" w:lineRule="auto"/>
        <w:rPr>
          <w:color w:val="000000"/>
          <w:sz w:val="20"/>
          <w:szCs w:val="20"/>
        </w:rPr>
      </w:pPr>
    </w:p>
    <w:p w14:paraId="794B101E" w14:textId="07A1B79A" w:rsidR="00A5324B" w:rsidRDefault="00A5324B" w:rsidP="00D81D7C">
      <w:pPr>
        <w:snapToGrid w:val="0"/>
        <w:spacing w:line="288" w:lineRule="auto"/>
        <w:rPr>
          <w:b/>
          <w:bCs/>
          <w:color w:val="000000"/>
          <w:sz w:val="20"/>
          <w:szCs w:val="20"/>
        </w:rPr>
      </w:pPr>
      <w:r w:rsidRPr="00A5324B">
        <w:rPr>
          <w:rFonts w:hint="eastAsia"/>
          <w:b/>
          <w:bCs/>
          <w:color w:val="000000"/>
          <w:sz w:val="20"/>
          <w:szCs w:val="20"/>
        </w:rPr>
        <w:t>第六章</w:t>
      </w:r>
      <w:r w:rsidRPr="00A5324B">
        <w:rPr>
          <w:rFonts w:hint="eastAsia"/>
          <w:b/>
          <w:bCs/>
          <w:color w:val="000000"/>
          <w:sz w:val="20"/>
          <w:szCs w:val="20"/>
        </w:rPr>
        <w:t xml:space="preserve"> </w:t>
      </w:r>
      <w:r w:rsidRPr="00A5324B">
        <w:rPr>
          <w:rFonts w:hint="eastAsia"/>
          <w:b/>
          <w:bCs/>
          <w:color w:val="000000"/>
          <w:sz w:val="20"/>
          <w:szCs w:val="20"/>
        </w:rPr>
        <w:t>会计账簿</w:t>
      </w:r>
      <w:r w:rsidRPr="00A5324B">
        <w:rPr>
          <w:rFonts w:hint="eastAsia"/>
          <w:b/>
          <w:bCs/>
          <w:color w:val="000000"/>
          <w:sz w:val="20"/>
          <w:szCs w:val="20"/>
        </w:rPr>
        <w:t xml:space="preserve"> </w:t>
      </w:r>
      <w:r w:rsidRPr="00A5324B">
        <w:rPr>
          <w:rFonts w:hint="eastAsia"/>
          <w:b/>
          <w:bCs/>
          <w:color w:val="000000"/>
          <w:sz w:val="20"/>
          <w:szCs w:val="20"/>
        </w:rPr>
        <w:t>（非会计专业省略）</w:t>
      </w:r>
    </w:p>
    <w:p w14:paraId="620D32D6" w14:textId="2F6415CF" w:rsidR="00A5324B" w:rsidRDefault="00A5324B" w:rsidP="00D81D7C">
      <w:pPr>
        <w:snapToGrid w:val="0"/>
        <w:spacing w:line="288" w:lineRule="auto"/>
        <w:rPr>
          <w:b/>
          <w:bCs/>
          <w:color w:val="000000"/>
          <w:sz w:val="20"/>
          <w:szCs w:val="20"/>
        </w:rPr>
      </w:pPr>
    </w:p>
    <w:p w14:paraId="2DA5666A" w14:textId="00681E0C" w:rsidR="00A5324B" w:rsidRDefault="00A5324B" w:rsidP="00D81D7C">
      <w:pPr>
        <w:snapToGrid w:val="0"/>
        <w:spacing w:line="288" w:lineRule="auto"/>
        <w:rPr>
          <w:b/>
          <w:bCs/>
          <w:color w:val="000000"/>
          <w:sz w:val="20"/>
          <w:szCs w:val="20"/>
        </w:rPr>
      </w:pPr>
      <w:r>
        <w:rPr>
          <w:rFonts w:hint="eastAsia"/>
          <w:b/>
          <w:bCs/>
          <w:color w:val="000000"/>
          <w:sz w:val="20"/>
          <w:szCs w:val="20"/>
        </w:rPr>
        <w:t>第七章</w:t>
      </w:r>
      <w:r>
        <w:rPr>
          <w:rFonts w:hint="eastAsia"/>
          <w:b/>
          <w:bCs/>
          <w:color w:val="000000"/>
          <w:sz w:val="20"/>
          <w:szCs w:val="20"/>
        </w:rPr>
        <w:t xml:space="preserve"> </w:t>
      </w:r>
      <w:r>
        <w:rPr>
          <w:rFonts w:hint="eastAsia"/>
          <w:b/>
          <w:bCs/>
          <w:color w:val="000000"/>
          <w:sz w:val="20"/>
          <w:szCs w:val="20"/>
        </w:rPr>
        <w:t>一般企业主要交易或事项的账务处理</w:t>
      </w:r>
    </w:p>
    <w:p w14:paraId="355556ED" w14:textId="21EE0FCE" w:rsidR="00A5324B" w:rsidRDefault="00121886" w:rsidP="00D81D7C">
      <w:pPr>
        <w:snapToGrid w:val="0"/>
        <w:spacing w:line="288" w:lineRule="auto"/>
        <w:rPr>
          <w:b/>
          <w:bCs/>
          <w:color w:val="000000"/>
          <w:sz w:val="20"/>
          <w:szCs w:val="20"/>
        </w:rPr>
      </w:pPr>
      <w:r>
        <w:rPr>
          <w:rFonts w:hint="eastAsia"/>
          <w:b/>
          <w:bCs/>
          <w:color w:val="000000"/>
          <w:sz w:val="20"/>
          <w:szCs w:val="20"/>
        </w:rPr>
        <w:t>能力要求</w:t>
      </w:r>
    </w:p>
    <w:p w14:paraId="44E12575" w14:textId="11E80F6F" w:rsidR="00121886" w:rsidRPr="008B52B8" w:rsidRDefault="004B69D2" w:rsidP="00D81D7C">
      <w:pPr>
        <w:snapToGrid w:val="0"/>
        <w:spacing w:line="288" w:lineRule="auto"/>
        <w:rPr>
          <w:color w:val="000000"/>
          <w:sz w:val="20"/>
          <w:szCs w:val="20"/>
        </w:rPr>
      </w:pPr>
      <w:r w:rsidRPr="008B52B8">
        <w:rPr>
          <w:rFonts w:hint="eastAsia"/>
          <w:color w:val="000000"/>
          <w:sz w:val="20"/>
          <w:szCs w:val="20"/>
        </w:rPr>
        <w:t>掌握企业的账务处理</w:t>
      </w:r>
      <w:r w:rsidRPr="008B52B8">
        <w:rPr>
          <w:rFonts w:hint="eastAsia"/>
          <w:color w:val="000000"/>
          <w:sz w:val="20"/>
          <w:szCs w:val="20"/>
        </w:rPr>
        <w:t>-</w:t>
      </w:r>
      <w:r w:rsidRPr="008B52B8">
        <w:rPr>
          <w:rFonts w:hint="eastAsia"/>
          <w:color w:val="000000"/>
          <w:sz w:val="20"/>
          <w:szCs w:val="20"/>
        </w:rPr>
        <w:t>筹资、固定资产、材料采购、生产、销售、费用、利润</w:t>
      </w:r>
    </w:p>
    <w:p w14:paraId="0EA4BE8A" w14:textId="4EDF1461" w:rsidR="004B69D2" w:rsidRDefault="004B69D2" w:rsidP="00D81D7C">
      <w:pPr>
        <w:snapToGrid w:val="0"/>
        <w:spacing w:line="288" w:lineRule="auto"/>
        <w:rPr>
          <w:b/>
          <w:bCs/>
          <w:color w:val="000000"/>
          <w:sz w:val="20"/>
          <w:szCs w:val="20"/>
        </w:rPr>
      </w:pPr>
    </w:p>
    <w:p w14:paraId="1DEFC5F0" w14:textId="146438AC" w:rsidR="008B52B8" w:rsidRDefault="008B52B8" w:rsidP="00D81D7C">
      <w:pPr>
        <w:snapToGrid w:val="0"/>
        <w:spacing w:line="288" w:lineRule="auto"/>
        <w:rPr>
          <w:b/>
          <w:bCs/>
          <w:color w:val="000000"/>
          <w:sz w:val="20"/>
          <w:szCs w:val="20"/>
        </w:rPr>
      </w:pPr>
      <w:r>
        <w:rPr>
          <w:rFonts w:hint="eastAsia"/>
          <w:b/>
          <w:bCs/>
          <w:color w:val="000000"/>
          <w:sz w:val="20"/>
          <w:szCs w:val="20"/>
        </w:rPr>
        <w:t>教学内容</w:t>
      </w:r>
    </w:p>
    <w:p w14:paraId="14249838" w14:textId="2D857790" w:rsidR="008B52B8" w:rsidRPr="008B52B8" w:rsidRDefault="008B52B8" w:rsidP="008B52B8">
      <w:pPr>
        <w:pStyle w:val="ListParagraph"/>
        <w:numPr>
          <w:ilvl w:val="0"/>
          <w:numId w:val="7"/>
        </w:numPr>
        <w:snapToGrid w:val="0"/>
        <w:spacing w:line="288" w:lineRule="auto"/>
        <w:ind w:firstLineChars="0"/>
        <w:rPr>
          <w:color w:val="000000"/>
          <w:sz w:val="20"/>
          <w:szCs w:val="20"/>
        </w:rPr>
      </w:pPr>
      <w:r w:rsidRPr="008B52B8">
        <w:rPr>
          <w:rFonts w:hint="eastAsia"/>
          <w:color w:val="000000"/>
          <w:sz w:val="20"/>
          <w:szCs w:val="20"/>
        </w:rPr>
        <w:t>一般企业的概念及其主要交易或事项</w:t>
      </w:r>
    </w:p>
    <w:p w14:paraId="0830B010" w14:textId="20370B61" w:rsidR="008B52B8" w:rsidRPr="008F6DD7" w:rsidRDefault="00B908DD" w:rsidP="008B52B8">
      <w:pPr>
        <w:pStyle w:val="ListParagraph"/>
        <w:numPr>
          <w:ilvl w:val="0"/>
          <w:numId w:val="7"/>
        </w:numPr>
        <w:snapToGrid w:val="0"/>
        <w:spacing w:line="288" w:lineRule="auto"/>
        <w:ind w:firstLineChars="0"/>
        <w:rPr>
          <w:color w:val="000000"/>
          <w:sz w:val="20"/>
          <w:szCs w:val="20"/>
        </w:rPr>
      </w:pPr>
      <w:r w:rsidRPr="008F6DD7">
        <w:rPr>
          <w:rFonts w:hint="eastAsia"/>
          <w:color w:val="000000"/>
          <w:sz w:val="20"/>
          <w:szCs w:val="20"/>
        </w:rPr>
        <w:t>筹资活动交易或事项及其帐务处理</w:t>
      </w:r>
    </w:p>
    <w:p w14:paraId="7ABC539D" w14:textId="17F7172E" w:rsidR="00B908DD" w:rsidRPr="008F6DD7" w:rsidRDefault="00B908DD" w:rsidP="008B52B8">
      <w:pPr>
        <w:pStyle w:val="ListParagraph"/>
        <w:numPr>
          <w:ilvl w:val="0"/>
          <w:numId w:val="7"/>
        </w:numPr>
        <w:snapToGrid w:val="0"/>
        <w:spacing w:line="288" w:lineRule="auto"/>
        <w:ind w:firstLineChars="0"/>
        <w:rPr>
          <w:color w:val="000000"/>
          <w:sz w:val="20"/>
          <w:szCs w:val="20"/>
        </w:rPr>
      </w:pPr>
      <w:r w:rsidRPr="008F6DD7">
        <w:rPr>
          <w:rFonts w:hint="eastAsia"/>
          <w:color w:val="000000"/>
          <w:sz w:val="20"/>
          <w:szCs w:val="20"/>
        </w:rPr>
        <w:t>经营活动交易或事项及其帐务处理</w:t>
      </w:r>
    </w:p>
    <w:p w14:paraId="7D40F954" w14:textId="5415F167" w:rsidR="00B908DD" w:rsidRPr="008F6DD7" w:rsidRDefault="00B908DD" w:rsidP="008B52B8">
      <w:pPr>
        <w:pStyle w:val="ListParagraph"/>
        <w:numPr>
          <w:ilvl w:val="0"/>
          <w:numId w:val="7"/>
        </w:numPr>
        <w:snapToGrid w:val="0"/>
        <w:spacing w:line="288" w:lineRule="auto"/>
        <w:ind w:firstLineChars="0"/>
        <w:rPr>
          <w:color w:val="000000"/>
          <w:sz w:val="20"/>
          <w:szCs w:val="20"/>
        </w:rPr>
      </w:pPr>
      <w:r w:rsidRPr="008F6DD7">
        <w:rPr>
          <w:rFonts w:hint="eastAsia"/>
          <w:color w:val="000000"/>
          <w:sz w:val="20"/>
          <w:szCs w:val="20"/>
        </w:rPr>
        <w:t>投资活动交易或事项及其帐务处理</w:t>
      </w:r>
    </w:p>
    <w:p w14:paraId="68DAF0EE" w14:textId="6B2924FB" w:rsidR="00B908DD" w:rsidRPr="008F6DD7" w:rsidRDefault="00B908DD" w:rsidP="008B52B8">
      <w:pPr>
        <w:pStyle w:val="ListParagraph"/>
        <w:numPr>
          <w:ilvl w:val="0"/>
          <w:numId w:val="7"/>
        </w:numPr>
        <w:snapToGrid w:val="0"/>
        <w:spacing w:line="288" w:lineRule="auto"/>
        <w:ind w:firstLineChars="0"/>
        <w:rPr>
          <w:color w:val="000000"/>
          <w:sz w:val="20"/>
          <w:szCs w:val="20"/>
        </w:rPr>
      </w:pPr>
      <w:r w:rsidRPr="008F6DD7">
        <w:rPr>
          <w:rFonts w:hint="eastAsia"/>
          <w:color w:val="000000"/>
          <w:sz w:val="20"/>
          <w:szCs w:val="20"/>
        </w:rPr>
        <w:lastRenderedPageBreak/>
        <w:t>经营成果的形成与分配及其帐务处理</w:t>
      </w:r>
    </w:p>
    <w:p w14:paraId="155F9569" w14:textId="77777777" w:rsidR="00622A16" w:rsidRDefault="00622A16" w:rsidP="00D81D7C">
      <w:pPr>
        <w:snapToGrid w:val="0"/>
        <w:spacing w:line="288" w:lineRule="auto"/>
        <w:rPr>
          <w:color w:val="000000"/>
          <w:sz w:val="20"/>
          <w:szCs w:val="20"/>
        </w:rPr>
      </w:pPr>
    </w:p>
    <w:p w14:paraId="4B50D7C1" w14:textId="2069C963" w:rsidR="00D81D7C" w:rsidRPr="00622A16" w:rsidRDefault="008F6DD7" w:rsidP="00D81D7C">
      <w:pPr>
        <w:snapToGrid w:val="0"/>
        <w:spacing w:line="288" w:lineRule="auto"/>
        <w:rPr>
          <w:b/>
          <w:bCs/>
          <w:color w:val="000000"/>
          <w:sz w:val="20"/>
          <w:szCs w:val="20"/>
        </w:rPr>
      </w:pPr>
      <w:r w:rsidRPr="00622A16">
        <w:rPr>
          <w:rFonts w:hint="eastAsia"/>
          <w:b/>
          <w:bCs/>
          <w:color w:val="000000"/>
          <w:sz w:val="20"/>
          <w:szCs w:val="20"/>
        </w:rPr>
        <w:t>教学重点：</w:t>
      </w:r>
    </w:p>
    <w:p w14:paraId="5C9C0177" w14:textId="27F67BFD" w:rsidR="00622A16" w:rsidRDefault="00622A16" w:rsidP="00D81D7C">
      <w:pPr>
        <w:snapToGrid w:val="0"/>
        <w:spacing w:line="288" w:lineRule="auto"/>
        <w:rPr>
          <w:color w:val="000000"/>
          <w:sz w:val="20"/>
          <w:szCs w:val="20"/>
        </w:rPr>
      </w:pPr>
      <w:r>
        <w:rPr>
          <w:rFonts w:hint="eastAsia"/>
          <w:color w:val="000000"/>
          <w:sz w:val="20"/>
          <w:szCs w:val="20"/>
        </w:rPr>
        <w:t>企业的帐务处理方法</w:t>
      </w:r>
    </w:p>
    <w:p w14:paraId="35FF5B99" w14:textId="7BE696D3" w:rsidR="00622A16" w:rsidRDefault="00622A16" w:rsidP="00D81D7C">
      <w:pPr>
        <w:snapToGrid w:val="0"/>
        <w:spacing w:line="288" w:lineRule="auto"/>
        <w:rPr>
          <w:color w:val="000000"/>
          <w:sz w:val="20"/>
          <w:szCs w:val="20"/>
        </w:rPr>
      </w:pPr>
    </w:p>
    <w:p w14:paraId="5835253F" w14:textId="6259991E" w:rsidR="00557CDB" w:rsidRDefault="00557CDB" w:rsidP="00D81D7C">
      <w:pPr>
        <w:snapToGrid w:val="0"/>
        <w:spacing w:line="288" w:lineRule="auto"/>
        <w:rPr>
          <w:color w:val="000000"/>
          <w:sz w:val="20"/>
          <w:szCs w:val="20"/>
        </w:rPr>
      </w:pPr>
      <w:r>
        <w:rPr>
          <w:rFonts w:hint="eastAsia"/>
          <w:color w:val="000000"/>
          <w:sz w:val="20"/>
          <w:szCs w:val="20"/>
        </w:rPr>
        <w:t>第八章：成本计算</w:t>
      </w:r>
    </w:p>
    <w:p w14:paraId="22540ABD" w14:textId="24344B0F" w:rsidR="00557CDB" w:rsidRDefault="00557CDB" w:rsidP="00D81D7C">
      <w:pPr>
        <w:snapToGrid w:val="0"/>
        <w:spacing w:line="288" w:lineRule="auto"/>
        <w:rPr>
          <w:color w:val="000000"/>
          <w:sz w:val="20"/>
          <w:szCs w:val="20"/>
        </w:rPr>
      </w:pPr>
      <w:r>
        <w:rPr>
          <w:rFonts w:hint="eastAsia"/>
          <w:color w:val="000000"/>
          <w:sz w:val="20"/>
          <w:szCs w:val="20"/>
        </w:rPr>
        <w:t>能力要求</w:t>
      </w:r>
    </w:p>
    <w:p w14:paraId="053041E3" w14:textId="3B21343C" w:rsidR="00557CDB" w:rsidRDefault="00557CDB" w:rsidP="00D81D7C">
      <w:pPr>
        <w:snapToGrid w:val="0"/>
        <w:spacing w:line="288" w:lineRule="auto"/>
        <w:rPr>
          <w:color w:val="000000"/>
          <w:sz w:val="20"/>
          <w:szCs w:val="20"/>
        </w:rPr>
      </w:pPr>
      <w:r>
        <w:rPr>
          <w:rFonts w:hint="eastAsia"/>
          <w:color w:val="000000"/>
          <w:sz w:val="20"/>
          <w:szCs w:val="20"/>
        </w:rPr>
        <w:t>掌握</w:t>
      </w:r>
      <w:r w:rsidR="001B2C4A">
        <w:rPr>
          <w:rFonts w:hint="eastAsia"/>
          <w:color w:val="000000"/>
          <w:sz w:val="20"/>
          <w:szCs w:val="20"/>
        </w:rPr>
        <w:t>成本计算的原理及计算方法</w:t>
      </w:r>
    </w:p>
    <w:p w14:paraId="03DDA397" w14:textId="68D97766" w:rsidR="001B2C4A" w:rsidRDefault="001B2C4A" w:rsidP="00D81D7C">
      <w:pPr>
        <w:snapToGrid w:val="0"/>
        <w:spacing w:line="288" w:lineRule="auto"/>
        <w:rPr>
          <w:color w:val="000000"/>
          <w:sz w:val="20"/>
          <w:szCs w:val="20"/>
        </w:rPr>
      </w:pPr>
    </w:p>
    <w:p w14:paraId="79C66FF3" w14:textId="17F0EE02" w:rsidR="001B2C4A" w:rsidRPr="005268C9" w:rsidRDefault="001B2C4A" w:rsidP="00D81D7C">
      <w:pPr>
        <w:snapToGrid w:val="0"/>
        <w:spacing w:line="288" w:lineRule="auto"/>
        <w:rPr>
          <w:b/>
          <w:bCs/>
          <w:color w:val="000000"/>
          <w:sz w:val="20"/>
          <w:szCs w:val="20"/>
        </w:rPr>
      </w:pPr>
      <w:r w:rsidRPr="005268C9">
        <w:rPr>
          <w:rFonts w:hint="eastAsia"/>
          <w:b/>
          <w:bCs/>
          <w:color w:val="000000"/>
          <w:sz w:val="20"/>
          <w:szCs w:val="20"/>
        </w:rPr>
        <w:t>教学内容：</w:t>
      </w:r>
    </w:p>
    <w:p w14:paraId="10E78065" w14:textId="4991E67F" w:rsidR="001B2C4A" w:rsidRDefault="00D70F49" w:rsidP="001B2C4A">
      <w:pPr>
        <w:pStyle w:val="ListParagraph"/>
        <w:numPr>
          <w:ilvl w:val="0"/>
          <w:numId w:val="8"/>
        </w:numPr>
        <w:snapToGrid w:val="0"/>
        <w:spacing w:line="288" w:lineRule="auto"/>
        <w:ind w:firstLineChars="0"/>
        <w:rPr>
          <w:color w:val="000000"/>
          <w:sz w:val="20"/>
          <w:szCs w:val="20"/>
        </w:rPr>
      </w:pPr>
      <w:r>
        <w:rPr>
          <w:rFonts w:hint="eastAsia"/>
          <w:color w:val="000000"/>
          <w:sz w:val="20"/>
          <w:szCs w:val="20"/>
        </w:rPr>
        <w:t>成本计算的定义及意义</w:t>
      </w:r>
    </w:p>
    <w:p w14:paraId="7D4461F6" w14:textId="7CCDF5DD" w:rsidR="00D70F49" w:rsidRDefault="00D70F49" w:rsidP="001B2C4A">
      <w:pPr>
        <w:pStyle w:val="ListParagraph"/>
        <w:numPr>
          <w:ilvl w:val="0"/>
          <w:numId w:val="8"/>
        </w:numPr>
        <w:snapToGrid w:val="0"/>
        <w:spacing w:line="288" w:lineRule="auto"/>
        <w:ind w:firstLineChars="0"/>
        <w:rPr>
          <w:color w:val="000000"/>
          <w:sz w:val="20"/>
          <w:szCs w:val="20"/>
        </w:rPr>
      </w:pPr>
      <w:r>
        <w:rPr>
          <w:rFonts w:hint="eastAsia"/>
          <w:color w:val="000000"/>
          <w:sz w:val="20"/>
          <w:szCs w:val="20"/>
        </w:rPr>
        <w:t>成本计算的原理及程序</w:t>
      </w:r>
    </w:p>
    <w:p w14:paraId="045E1095" w14:textId="7C4C52B9" w:rsidR="00D70F49" w:rsidRDefault="00D70F49" w:rsidP="001B2C4A">
      <w:pPr>
        <w:pStyle w:val="ListParagraph"/>
        <w:numPr>
          <w:ilvl w:val="0"/>
          <w:numId w:val="8"/>
        </w:numPr>
        <w:snapToGrid w:val="0"/>
        <w:spacing w:line="288" w:lineRule="auto"/>
        <w:ind w:firstLineChars="0"/>
        <w:rPr>
          <w:color w:val="000000"/>
          <w:sz w:val="20"/>
          <w:szCs w:val="20"/>
        </w:rPr>
      </w:pPr>
      <w:r>
        <w:rPr>
          <w:rFonts w:hint="eastAsia"/>
          <w:color w:val="000000"/>
          <w:sz w:val="20"/>
          <w:szCs w:val="20"/>
        </w:rPr>
        <w:t>成本计算方法的具体应用</w:t>
      </w:r>
    </w:p>
    <w:p w14:paraId="170E6B96" w14:textId="59E1ED53" w:rsidR="00D70F49" w:rsidRDefault="00D70F49" w:rsidP="00D70F49">
      <w:pPr>
        <w:snapToGrid w:val="0"/>
        <w:spacing w:line="288" w:lineRule="auto"/>
        <w:rPr>
          <w:color w:val="000000"/>
          <w:sz w:val="20"/>
          <w:szCs w:val="20"/>
        </w:rPr>
      </w:pPr>
    </w:p>
    <w:p w14:paraId="4B5A6C48" w14:textId="42574968" w:rsidR="00D70F49" w:rsidRPr="005268C9" w:rsidRDefault="00D70F49" w:rsidP="00D70F49">
      <w:pPr>
        <w:snapToGrid w:val="0"/>
        <w:spacing w:line="288" w:lineRule="auto"/>
        <w:rPr>
          <w:b/>
          <w:bCs/>
          <w:color w:val="000000"/>
          <w:sz w:val="20"/>
          <w:szCs w:val="20"/>
        </w:rPr>
      </w:pPr>
      <w:r w:rsidRPr="005268C9">
        <w:rPr>
          <w:rFonts w:hint="eastAsia"/>
          <w:b/>
          <w:bCs/>
          <w:color w:val="000000"/>
          <w:sz w:val="20"/>
          <w:szCs w:val="20"/>
        </w:rPr>
        <w:t>教学重点</w:t>
      </w:r>
    </w:p>
    <w:p w14:paraId="29A7EFD4" w14:textId="16EAAAA2" w:rsidR="00D70F49" w:rsidRDefault="00D70F49" w:rsidP="00D70F49">
      <w:pPr>
        <w:snapToGrid w:val="0"/>
        <w:spacing w:line="288" w:lineRule="auto"/>
        <w:rPr>
          <w:color w:val="000000"/>
          <w:sz w:val="20"/>
          <w:szCs w:val="20"/>
        </w:rPr>
      </w:pPr>
      <w:r>
        <w:rPr>
          <w:rFonts w:hint="eastAsia"/>
          <w:color w:val="000000"/>
          <w:sz w:val="20"/>
          <w:szCs w:val="20"/>
        </w:rPr>
        <w:t>成本计算方法</w:t>
      </w:r>
    </w:p>
    <w:p w14:paraId="43A0D188" w14:textId="0B932F97" w:rsidR="005268C9" w:rsidRDefault="005268C9" w:rsidP="00D70F49">
      <w:pPr>
        <w:snapToGrid w:val="0"/>
        <w:spacing w:line="288" w:lineRule="auto"/>
        <w:rPr>
          <w:color w:val="000000"/>
          <w:sz w:val="20"/>
          <w:szCs w:val="20"/>
        </w:rPr>
      </w:pPr>
    </w:p>
    <w:p w14:paraId="28957DE3" w14:textId="4F7A73AD" w:rsidR="005268C9" w:rsidRPr="003B0A03" w:rsidRDefault="005268C9" w:rsidP="00D70F49">
      <w:pPr>
        <w:snapToGrid w:val="0"/>
        <w:spacing w:line="288" w:lineRule="auto"/>
        <w:rPr>
          <w:b/>
          <w:bCs/>
          <w:color w:val="000000"/>
          <w:sz w:val="20"/>
          <w:szCs w:val="20"/>
        </w:rPr>
      </w:pPr>
      <w:r w:rsidRPr="003B0A03">
        <w:rPr>
          <w:rFonts w:hint="eastAsia"/>
          <w:b/>
          <w:bCs/>
          <w:color w:val="000000"/>
          <w:sz w:val="20"/>
          <w:szCs w:val="20"/>
        </w:rPr>
        <w:t>第九章</w:t>
      </w:r>
      <w:r w:rsidRPr="003B0A03">
        <w:rPr>
          <w:rFonts w:hint="eastAsia"/>
          <w:b/>
          <w:bCs/>
          <w:color w:val="000000"/>
          <w:sz w:val="20"/>
          <w:szCs w:val="20"/>
        </w:rPr>
        <w:t xml:space="preserve"> </w:t>
      </w:r>
      <w:r w:rsidRPr="003B0A03">
        <w:rPr>
          <w:rFonts w:hint="eastAsia"/>
          <w:b/>
          <w:bCs/>
          <w:color w:val="000000"/>
          <w:sz w:val="20"/>
          <w:szCs w:val="20"/>
        </w:rPr>
        <w:t>财产清查</w:t>
      </w:r>
      <w:r w:rsidRPr="003B0A03">
        <w:rPr>
          <w:rFonts w:hint="eastAsia"/>
          <w:b/>
          <w:bCs/>
          <w:color w:val="000000"/>
          <w:sz w:val="20"/>
          <w:szCs w:val="20"/>
        </w:rPr>
        <w:t xml:space="preserve"> </w:t>
      </w:r>
      <w:r w:rsidRPr="003B0A03">
        <w:rPr>
          <w:rFonts w:hint="eastAsia"/>
          <w:b/>
          <w:bCs/>
          <w:color w:val="000000"/>
          <w:sz w:val="20"/>
          <w:szCs w:val="20"/>
        </w:rPr>
        <w:t>（非会计专业</w:t>
      </w:r>
      <w:r w:rsidR="003B0A03" w:rsidRPr="003B0A03">
        <w:rPr>
          <w:rFonts w:hint="eastAsia"/>
          <w:b/>
          <w:bCs/>
          <w:color w:val="000000"/>
          <w:sz w:val="20"/>
          <w:szCs w:val="20"/>
        </w:rPr>
        <w:t>省略）</w:t>
      </w:r>
    </w:p>
    <w:p w14:paraId="4698C525" w14:textId="27B48273" w:rsidR="005268C9" w:rsidRDefault="005268C9" w:rsidP="00D70F49">
      <w:pPr>
        <w:snapToGrid w:val="0"/>
        <w:spacing w:line="288" w:lineRule="auto"/>
        <w:rPr>
          <w:color w:val="000000"/>
          <w:sz w:val="20"/>
          <w:szCs w:val="20"/>
        </w:rPr>
      </w:pPr>
    </w:p>
    <w:p w14:paraId="52FD3E02" w14:textId="00A6733A" w:rsidR="003B0A03" w:rsidRPr="00D84686" w:rsidRDefault="003B0A03" w:rsidP="00D70F49">
      <w:pPr>
        <w:snapToGrid w:val="0"/>
        <w:spacing w:line="288" w:lineRule="auto"/>
        <w:rPr>
          <w:b/>
          <w:bCs/>
          <w:color w:val="000000"/>
          <w:sz w:val="20"/>
          <w:szCs w:val="20"/>
        </w:rPr>
      </w:pPr>
      <w:r w:rsidRPr="00D84686">
        <w:rPr>
          <w:rFonts w:hint="eastAsia"/>
          <w:b/>
          <w:bCs/>
          <w:color w:val="000000"/>
          <w:sz w:val="20"/>
          <w:szCs w:val="20"/>
        </w:rPr>
        <w:t>第十章</w:t>
      </w:r>
      <w:r w:rsidRPr="00D84686">
        <w:rPr>
          <w:rFonts w:hint="eastAsia"/>
          <w:b/>
          <w:bCs/>
          <w:color w:val="000000"/>
          <w:sz w:val="20"/>
          <w:szCs w:val="20"/>
        </w:rPr>
        <w:t xml:space="preserve"> </w:t>
      </w:r>
      <w:r w:rsidRPr="00D84686">
        <w:rPr>
          <w:rFonts w:hint="eastAsia"/>
          <w:b/>
          <w:bCs/>
          <w:color w:val="000000"/>
          <w:sz w:val="20"/>
          <w:szCs w:val="20"/>
        </w:rPr>
        <w:t>财务报告</w:t>
      </w:r>
    </w:p>
    <w:p w14:paraId="3E235E49" w14:textId="722722DD" w:rsidR="003B0A03" w:rsidRDefault="003B0A03" w:rsidP="00D70F49">
      <w:pPr>
        <w:snapToGrid w:val="0"/>
        <w:spacing w:line="288" w:lineRule="auto"/>
        <w:rPr>
          <w:color w:val="000000"/>
          <w:sz w:val="20"/>
          <w:szCs w:val="20"/>
        </w:rPr>
      </w:pPr>
      <w:r>
        <w:rPr>
          <w:rFonts w:hint="eastAsia"/>
          <w:color w:val="000000"/>
          <w:sz w:val="20"/>
          <w:szCs w:val="20"/>
        </w:rPr>
        <w:t>能力要求</w:t>
      </w:r>
    </w:p>
    <w:p w14:paraId="6271635B" w14:textId="7D8C595F" w:rsidR="003B0A03" w:rsidRDefault="003B0A03" w:rsidP="00D70F49">
      <w:pPr>
        <w:snapToGrid w:val="0"/>
        <w:spacing w:line="288" w:lineRule="auto"/>
        <w:rPr>
          <w:color w:val="000000"/>
          <w:sz w:val="20"/>
          <w:szCs w:val="20"/>
        </w:rPr>
      </w:pPr>
      <w:r>
        <w:rPr>
          <w:rFonts w:hint="eastAsia"/>
          <w:color w:val="000000"/>
          <w:sz w:val="20"/>
          <w:szCs w:val="20"/>
        </w:rPr>
        <w:t>掌握编制财务报表</w:t>
      </w:r>
    </w:p>
    <w:p w14:paraId="0C4D7B3D" w14:textId="63A7FD25" w:rsidR="00747811" w:rsidRDefault="00747811" w:rsidP="00D70F49">
      <w:pPr>
        <w:snapToGrid w:val="0"/>
        <w:spacing w:line="288" w:lineRule="auto"/>
        <w:rPr>
          <w:color w:val="000000"/>
          <w:sz w:val="20"/>
          <w:szCs w:val="20"/>
        </w:rPr>
      </w:pPr>
      <w:r>
        <w:rPr>
          <w:rFonts w:hint="eastAsia"/>
          <w:color w:val="000000"/>
          <w:sz w:val="20"/>
          <w:szCs w:val="20"/>
        </w:rPr>
        <w:t>理解财务报表的钩稽关系</w:t>
      </w:r>
    </w:p>
    <w:p w14:paraId="3EA7558D" w14:textId="3489C549" w:rsidR="00747811" w:rsidRDefault="00747811" w:rsidP="00D70F49">
      <w:pPr>
        <w:snapToGrid w:val="0"/>
        <w:spacing w:line="288" w:lineRule="auto"/>
        <w:rPr>
          <w:color w:val="000000"/>
          <w:sz w:val="20"/>
          <w:szCs w:val="20"/>
        </w:rPr>
      </w:pPr>
    </w:p>
    <w:p w14:paraId="24624ACD" w14:textId="6C48A3E3" w:rsidR="00747811" w:rsidRPr="00D84686" w:rsidRDefault="00747811" w:rsidP="00D70F49">
      <w:pPr>
        <w:snapToGrid w:val="0"/>
        <w:spacing w:line="288" w:lineRule="auto"/>
        <w:rPr>
          <w:b/>
          <w:bCs/>
          <w:color w:val="000000"/>
          <w:sz w:val="20"/>
          <w:szCs w:val="20"/>
        </w:rPr>
      </w:pPr>
      <w:r w:rsidRPr="00D84686">
        <w:rPr>
          <w:rFonts w:hint="eastAsia"/>
          <w:b/>
          <w:bCs/>
          <w:color w:val="000000"/>
          <w:sz w:val="20"/>
          <w:szCs w:val="20"/>
        </w:rPr>
        <w:t>教学内容：</w:t>
      </w:r>
    </w:p>
    <w:p w14:paraId="39C4251D" w14:textId="07241487" w:rsidR="00747811" w:rsidRDefault="00747811" w:rsidP="00747811">
      <w:pPr>
        <w:pStyle w:val="ListParagraph"/>
        <w:numPr>
          <w:ilvl w:val="0"/>
          <w:numId w:val="9"/>
        </w:numPr>
        <w:snapToGrid w:val="0"/>
        <w:spacing w:line="288" w:lineRule="auto"/>
        <w:ind w:firstLineChars="0"/>
        <w:rPr>
          <w:color w:val="000000"/>
          <w:sz w:val="20"/>
          <w:szCs w:val="20"/>
        </w:rPr>
      </w:pPr>
      <w:r>
        <w:rPr>
          <w:rFonts w:hint="eastAsia"/>
          <w:color w:val="000000"/>
          <w:sz w:val="20"/>
          <w:szCs w:val="20"/>
        </w:rPr>
        <w:t>财务报告简述</w:t>
      </w:r>
    </w:p>
    <w:p w14:paraId="0E34367E" w14:textId="5865B892" w:rsidR="00747811" w:rsidRDefault="00747811" w:rsidP="00747811">
      <w:pPr>
        <w:pStyle w:val="ListParagraph"/>
        <w:numPr>
          <w:ilvl w:val="0"/>
          <w:numId w:val="9"/>
        </w:numPr>
        <w:snapToGrid w:val="0"/>
        <w:spacing w:line="288" w:lineRule="auto"/>
        <w:ind w:firstLineChars="0"/>
        <w:rPr>
          <w:color w:val="000000"/>
          <w:sz w:val="20"/>
          <w:szCs w:val="20"/>
        </w:rPr>
      </w:pPr>
      <w:r>
        <w:rPr>
          <w:rFonts w:hint="eastAsia"/>
          <w:color w:val="000000"/>
          <w:sz w:val="20"/>
          <w:szCs w:val="20"/>
        </w:rPr>
        <w:t>资产负载表的列示</w:t>
      </w:r>
    </w:p>
    <w:p w14:paraId="51668CCF" w14:textId="43FD2407" w:rsidR="00747811" w:rsidRDefault="00747811" w:rsidP="00747811">
      <w:pPr>
        <w:pStyle w:val="ListParagraph"/>
        <w:numPr>
          <w:ilvl w:val="0"/>
          <w:numId w:val="9"/>
        </w:numPr>
        <w:snapToGrid w:val="0"/>
        <w:spacing w:line="288" w:lineRule="auto"/>
        <w:ind w:firstLineChars="0"/>
        <w:rPr>
          <w:color w:val="000000"/>
          <w:sz w:val="20"/>
          <w:szCs w:val="20"/>
        </w:rPr>
      </w:pPr>
      <w:r>
        <w:rPr>
          <w:rFonts w:hint="eastAsia"/>
          <w:color w:val="000000"/>
          <w:sz w:val="20"/>
          <w:szCs w:val="20"/>
        </w:rPr>
        <w:t>利润表的列示</w:t>
      </w:r>
    </w:p>
    <w:p w14:paraId="615C0060" w14:textId="3AC2B946" w:rsidR="00747811" w:rsidRDefault="00747811" w:rsidP="00747811">
      <w:pPr>
        <w:pStyle w:val="ListParagraph"/>
        <w:numPr>
          <w:ilvl w:val="0"/>
          <w:numId w:val="9"/>
        </w:numPr>
        <w:snapToGrid w:val="0"/>
        <w:spacing w:line="288" w:lineRule="auto"/>
        <w:ind w:firstLineChars="0"/>
        <w:rPr>
          <w:color w:val="000000"/>
          <w:sz w:val="20"/>
          <w:szCs w:val="20"/>
        </w:rPr>
      </w:pPr>
      <w:r>
        <w:rPr>
          <w:rFonts w:hint="eastAsia"/>
          <w:color w:val="000000"/>
          <w:sz w:val="20"/>
          <w:szCs w:val="20"/>
        </w:rPr>
        <w:t>现金流量表的列示</w:t>
      </w:r>
    </w:p>
    <w:p w14:paraId="017FC8EE" w14:textId="77777777" w:rsidR="000C0AE0" w:rsidRDefault="000C0AE0" w:rsidP="00747811">
      <w:pPr>
        <w:snapToGrid w:val="0"/>
        <w:spacing w:line="288" w:lineRule="auto"/>
        <w:rPr>
          <w:color w:val="000000"/>
          <w:sz w:val="20"/>
          <w:szCs w:val="20"/>
        </w:rPr>
      </w:pPr>
    </w:p>
    <w:p w14:paraId="5B4A85C0" w14:textId="0FC7DD41" w:rsidR="00747811" w:rsidRPr="00D84686" w:rsidRDefault="000C0AE0" w:rsidP="00747811">
      <w:pPr>
        <w:snapToGrid w:val="0"/>
        <w:spacing w:line="288" w:lineRule="auto"/>
        <w:rPr>
          <w:b/>
          <w:bCs/>
          <w:color w:val="000000"/>
          <w:sz w:val="20"/>
          <w:szCs w:val="20"/>
        </w:rPr>
      </w:pPr>
      <w:r w:rsidRPr="00D84686">
        <w:rPr>
          <w:rFonts w:hint="eastAsia"/>
          <w:b/>
          <w:bCs/>
          <w:color w:val="000000"/>
          <w:sz w:val="20"/>
          <w:szCs w:val="20"/>
        </w:rPr>
        <w:t>教学重点</w:t>
      </w:r>
    </w:p>
    <w:p w14:paraId="37E4E8AC" w14:textId="5E80D713" w:rsidR="000C0AE0" w:rsidRPr="00747811" w:rsidRDefault="000C0AE0" w:rsidP="00747811">
      <w:pPr>
        <w:snapToGrid w:val="0"/>
        <w:spacing w:line="288" w:lineRule="auto"/>
        <w:rPr>
          <w:color w:val="000000"/>
          <w:sz w:val="20"/>
          <w:szCs w:val="20"/>
        </w:rPr>
      </w:pPr>
      <w:r>
        <w:rPr>
          <w:rFonts w:hint="eastAsia"/>
          <w:color w:val="000000"/>
          <w:sz w:val="20"/>
          <w:szCs w:val="20"/>
        </w:rPr>
        <w:t>编制财务报表</w:t>
      </w:r>
    </w:p>
    <w:p w14:paraId="604A2141" w14:textId="77777777" w:rsidR="005268C9" w:rsidRPr="00D70F49" w:rsidRDefault="005268C9" w:rsidP="00D70F49">
      <w:pPr>
        <w:snapToGrid w:val="0"/>
        <w:spacing w:line="288" w:lineRule="auto"/>
        <w:rPr>
          <w:color w:val="000000"/>
          <w:sz w:val="20"/>
          <w:szCs w:val="20"/>
        </w:rPr>
      </w:pPr>
    </w:p>
    <w:p w14:paraId="7AA5F753" w14:textId="412B5386" w:rsidR="008F6DD7" w:rsidRPr="00D84686" w:rsidRDefault="000C0AE0" w:rsidP="000C0AE0">
      <w:pPr>
        <w:snapToGrid w:val="0"/>
        <w:spacing w:line="288" w:lineRule="auto"/>
        <w:rPr>
          <w:b/>
          <w:bCs/>
          <w:color w:val="000000"/>
          <w:sz w:val="20"/>
          <w:szCs w:val="20"/>
        </w:rPr>
      </w:pPr>
      <w:r w:rsidRPr="00D84686">
        <w:rPr>
          <w:rFonts w:hint="eastAsia"/>
          <w:b/>
          <w:bCs/>
          <w:color w:val="000000"/>
          <w:sz w:val="20"/>
          <w:szCs w:val="20"/>
        </w:rPr>
        <w:t>第十一章</w:t>
      </w:r>
      <w:r w:rsidRPr="00D84686">
        <w:rPr>
          <w:rFonts w:hint="eastAsia"/>
          <w:b/>
          <w:bCs/>
          <w:color w:val="000000"/>
          <w:sz w:val="20"/>
          <w:szCs w:val="20"/>
        </w:rPr>
        <w:t xml:space="preserve"> </w:t>
      </w:r>
      <w:r w:rsidRPr="00D84686">
        <w:rPr>
          <w:rFonts w:hint="eastAsia"/>
          <w:b/>
          <w:bCs/>
          <w:color w:val="000000"/>
          <w:sz w:val="20"/>
          <w:szCs w:val="20"/>
        </w:rPr>
        <w:t>会计处理</w:t>
      </w:r>
      <w:r w:rsidR="00D84686" w:rsidRPr="00D84686">
        <w:rPr>
          <w:rFonts w:hint="eastAsia"/>
          <w:b/>
          <w:bCs/>
          <w:color w:val="000000"/>
          <w:sz w:val="20"/>
          <w:szCs w:val="20"/>
        </w:rPr>
        <w:t>组织程序</w:t>
      </w:r>
      <w:r w:rsidR="00D84686" w:rsidRPr="00D84686">
        <w:rPr>
          <w:rFonts w:hint="eastAsia"/>
          <w:b/>
          <w:bCs/>
          <w:color w:val="000000"/>
          <w:sz w:val="20"/>
          <w:szCs w:val="20"/>
        </w:rPr>
        <w:t xml:space="preserve"> </w:t>
      </w:r>
      <w:r w:rsidR="00D84686" w:rsidRPr="00D84686">
        <w:rPr>
          <w:rFonts w:hint="eastAsia"/>
          <w:b/>
          <w:bCs/>
          <w:color w:val="000000"/>
          <w:sz w:val="20"/>
          <w:szCs w:val="20"/>
        </w:rPr>
        <w:t>（非会计专业省略）</w:t>
      </w:r>
    </w:p>
    <w:p w14:paraId="348E36A5" w14:textId="77777777" w:rsidR="00322299" w:rsidRPr="00322299" w:rsidRDefault="00322299">
      <w:pPr>
        <w:snapToGrid w:val="0"/>
        <w:spacing w:line="288" w:lineRule="auto"/>
        <w:rPr>
          <w:rFonts w:ascii="宋体" w:hAnsi="宋体"/>
          <w:sz w:val="20"/>
          <w:szCs w:val="20"/>
        </w:rPr>
      </w:pPr>
    </w:p>
    <w:p w14:paraId="2F4A2F38" w14:textId="77777777" w:rsidR="00ED0EAA" w:rsidRDefault="00ED0EAA">
      <w:pPr>
        <w:snapToGrid w:val="0"/>
        <w:spacing w:line="288" w:lineRule="auto"/>
        <w:ind w:right="26"/>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D0EAA" w14:paraId="2F4A2F91" w14:textId="77777777">
        <w:tc>
          <w:tcPr>
            <w:tcW w:w="1809" w:type="dxa"/>
            <w:shd w:val="clear" w:color="auto" w:fill="auto"/>
          </w:tcPr>
          <w:p w14:paraId="2F4A2F8E" w14:textId="3366D056" w:rsidR="00ED0EAA" w:rsidRPr="00175E76" w:rsidRDefault="00436F42">
            <w:pPr>
              <w:snapToGrid w:val="0"/>
              <w:spacing w:beforeLines="50" w:before="156" w:afterLines="50" w:after="156"/>
              <w:rPr>
                <w:rFonts w:ascii="宋体" w:hAnsi="宋体"/>
                <w:bCs/>
                <w:color w:val="000000"/>
                <w:szCs w:val="20"/>
              </w:rPr>
            </w:pPr>
            <w:r w:rsidRPr="00175E76">
              <w:rPr>
                <w:rFonts w:ascii="宋体" w:hAnsi="宋体" w:hint="eastAsia"/>
                <w:bCs/>
                <w:color w:val="000000"/>
                <w:szCs w:val="20"/>
              </w:rPr>
              <w:t>总评构成（</w:t>
            </w:r>
            <w:r w:rsidR="00D325C1" w:rsidRPr="00175E76">
              <w:rPr>
                <w:rFonts w:ascii="宋体" w:hAnsi="宋体"/>
                <w:bCs/>
                <w:color w:val="000000"/>
                <w:szCs w:val="20"/>
              </w:rPr>
              <w:t>X=</w:t>
            </w:r>
            <w:r w:rsidR="00175E76" w:rsidRPr="00175E76">
              <w:rPr>
                <w:rFonts w:ascii="宋体" w:hAnsi="宋体"/>
                <w:bCs/>
                <w:color w:val="000000"/>
                <w:szCs w:val="20"/>
              </w:rPr>
              <w:t>4</w:t>
            </w:r>
            <w:r w:rsidRPr="00175E76">
              <w:rPr>
                <w:rFonts w:ascii="宋体" w:hAnsi="宋体" w:hint="eastAsia"/>
                <w:bCs/>
                <w:color w:val="000000"/>
                <w:szCs w:val="20"/>
              </w:rPr>
              <w:t>）</w:t>
            </w:r>
          </w:p>
        </w:tc>
        <w:tc>
          <w:tcPr>
            <w:tcW w:w="5103" w:type="dxa"/>
            <w:shd w:val="clear" w:color="auto" w:fill="auto"/>
          </w:tcPr>
          <w:p w14:paraId="2F4A2F8F" w14:textId="77777777" w:rsidR="00ED0EAA" w:rsidRPr="00175E76" w:rsidRDefault="00436F42">
            <w:pPr>
              <w:snapToGrid w:val="0"/>
              <w:spacing w:beforeLines="50" w:before="156" w:afterLines="50" w:after="156"/>
              <w:jc w:val="center"/>
              <w:rPr>
                <w:rFonts w:ascii="宋体" w:hAnsi="宋体"/>
                <w:bCs/>
                <w:color w:val="000000"/>
                <w:szCs w:val="20"/>
              </w:rPr>
            </w:pPr>
            <w:r w:rsidRPr="00175E76">
              <w:rPr>
                <w:rFonts w:ascii="宋体" w:hAnsi="宋体" w:hint="eastAsia"/>
                <w:bCs/>
                <w:color w:val="000000"/>
                <w:szCs w:val="20"/>
              </w:rPr>
              <w:t>评价方式</w:t>
            </w:r>
          </w:p>
        </w:tc>
        <w:tc>
          <w:tcPr>
            <w:tcW w:w="1843" w:type="dxa"/>
            <w:shd w:val="clear" w:color="auto" w:fill="auto"/>
          </w:tcPr>
          <w:p w14:paraId="2F4A2F90" w14:textId="77777777" w:rsidR="00ED0EAA" w:rsidRPr="00175E76" w:rsidRDefault="00436F42">
            <w:pPr>
              <w:snapToGrid w:val="0"/>
              <w:spacing w:beforeLines="50" w:before="156" w:afterLines="50" w:after="156"/>
              <w:jc w:val="center"/>
              <w:rPr>
                <w:rFonts w:ascii="宋体" w:hAnsi="宋体"/>
                <w:bCs/>
                <w:color w:val="000000"/>
                <w:szCs w:val="20"/>
              </w:rPr>
            </w:pPr>
            <w:r w:rsidRPr="00175E76">
              <w:rPr>
                <w:rFonts w:ascii="宋体" w:hAnsi="宋体" w:hint="eastAsia"/>
                <w:bCs/>
                <w:color w:val="000000"/>
                <w:szCs w:val="20"/>
              </w:rPr>
              <w:t>占比</w:t>
            </w:r>
          </w:p>
        </w:tc>
      </w:tr>
      <w:tr w:rsidR="00ED0EAA" w14:paraId="2F4A2F99" w14:textId="77777777">
        <w:tc>
          <w:tcPr>
            <w:tcW w:w="1809" w:type="dxa"/>
            <w:shd w:val="clear" w:color="auto" w:fill="auto"/>
          </w:tcPr>
          <w:p w14:paraId="2F4A2F96" w14:textId="77777777" w:rsidR="00ED0EAA" w:rsidRPr="00175E76" w:rsidRDefault="00436F42">
            <w:pPr>
              <w:snapToGrid w:val="0"/>
              <w:spacing w:beforeLines="50" w:before="156" w:afterLines="50" w:after="156"/>
              <w:jc w:val="center"/>
              <w:rPr>
                <w:rFonts w:ascii="宋体" w:hAnsi="宋体"/>
                <w:bCs/>
                <w:color w:val="000000"/>
                <w:szCs w:val="20"/>
              </w:rPr>
            </w:pPr>
            <w:r w:rsidRPr="00175E76">
              <w:rPr>
                <w:rFonts w:ascii="宋体" w:hAnsi="宋体" w:hint="eastAsia"/>
                <w:bCs/>
                <w:color w:val="000000"/>
                <w:szCs w:val="20"/>
              </w:rPr>
              <w:t>X1</w:t>
            </w:r>
          </w:p>
        </w:tc>
        <w:tc>
          <w:tcPr>
            <w:tcW w:w="5103" w:type="dxa"/>
            <w:shd w:val="clear" w:color="auto" w:fill="auto"/>
          </w:tcPr>
          <w:p w14:paraId="2F4A2F97" w14:textId="4030EB00" w:rsidR="00ED0EAA" w:rsidRPr="00175E76" w:rsidRDefault="006732D4">
            <w:pPr>
              <w:snapToGrid w:val="0"/>
              <w:spacing w:beforeLines="50" w:before="156" w:afterLines="50" w:after="156"/>
              <w:jc w:val="center"/>
              <w:rPr>
                <w:rFonts w:ascii="宋体" w:hAnsi="宋体"/>
                <w:bCs/>
                <w:color w:val="000000"/>
                <w:szCs w:val="20"/>
              </w:rPr>
            </w:pPr>
            <w:r w:rsidRPr="00175E76">
              <w:rPr>
                <w:rFonts w:ascii="宋体" w:hAnsi="宋体" w:hint="eastAsia"/>
                <w:bCs/>
                <w:color w:val="000000"/>
                <w:szCs w:val="20"/>
              </w:rPr>
              <w:t>上课表现</w:t>
            </w:r>
          </w:p>
        </w:tc>
        <w:tc>
          <w:tcPr>
            <w:tcW w:w="1843" w:type="dxa"/>
            <w:shd w:val="clear" w:color="auto" w:fill="auto"/>
          </w:tcPr>
          <w:p w14:paraId="2F4A2F98" w14:textId="3790E4B6" w:rsidR="00ED0EAA" w:rsidRPr="00175E76" w:rsidRDefault="00292833">
            <w:pPr>
              <w:snapToGrid w:val="0"/>
              <w:spacing w:beforeLines="50" w:before="156" w:afterLines="50" w:after="156"/>
              <w:jc w:val="center"/>
              <w:rPr>
                <w:rFonts w:ascii="宋体" w:hAnsi="宋体"/>
                <w:bCs/>
                <w:color w:val="000000"/>
                <w:szCs w:val="20"/>
              </w:rPr>
            </w:pPr>
            <w:r w:rsidRPr="00175E76">
              <w:rPr>
                <w:rFonts w:ascii="宋体" w:hAnsi="宋体"/>
                <w:bCs/>
                <w:color w:val="000000"/>
                <w:szCs w:val="20"/>
              </w:rPr>
              <w:t>10%</w:t>
            </w:r>
          </w:p>
        </w:tc>
      </w:tr>
      <w:tr w:rsidR="00ED0EAA" w14:paraId="2F4A2F9D" w14:textId="77777777">
        <w:tc>
          <w:tcPr>
            <w:tcW w:w="1809" w:type="dxa"/>
            <w:shd w:val="clear" w:color="auto" w:fill="auto"/>
          </w:tcPr>
          <w:p w14:paraId="2F4A2F9A" w14:textId="77777777" w:rsidR="00ED0EAA" w:rsidRPr="00175E76" w:rsidRDefault="00436F42">
            <w:pPr>
              <w:snapToGrid w:val="0"/>
              <w:spacing w:beforeLines="50" w:before="156" w:afterLines="50" w:after="156"/>
              <w:jc w:val="center"/>
              <w:rPr>
                <w:rFonts w:ascii="宋体" w:hAnsi="宋体"/>
                <w:bCs/>
                <w:color w:val="000000"/>
                <w:szCs w:val="20"/>
              </w:rPr>
            </w:pPr>
            <w:r w:rsidRPr="00175E76">
              <w:rPr>
                <w:rFonts w:ascii="宋体" w:hAnsi="宋体" w:hint="eastAsia"/>
                <w:bCs/>
                <w:color w:val="000000"/>
                <w:szCs w:val="20"/>
              </w:rPr>
              <w:t>X2</w:t>
            </w:r>
          </w:p>
        </w:tc>
        <w:tc>
          <w:tcPr>
            <w:tcW w:w="5103" w:type="dxa"/>
            <w:shd w:val="clear" w:color="auto" w:fill="auto"/>
          </w:tcPr>
          <w:p w14:paraId="2F4A2F9B" w14:textId="0F4007A5" w:rsidR="00ED0EAA" w:rsidRPr="00175E76" w:rsidRDefault="003353F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案例分析+Presentation</w:t>
            </w:r>
          </w:p>
        </w:tc>
        <w:tc>
          <w:tcPr>
            <w:tcW w:w="1843" w:type="dxa"/>
            <w:shd w:val="clear" w:color="auto" w:fill="auto"/>
          </w:tcPr>
          <w:p w14:paraId="2F4A2F9C" w14:textId="57A1E8DC" w:rsidR="00ED0EAA" w:rsidRPr="00175E76" w:rsidRDefault="00175E76">
            <w:pPr>
              <w:snapToGrid w:val="0"/>
              <w:spacing w:beforeLines="50" w:before="156" w:afterLines="50" w:after="156"/>
              <w:jc w:val="center"/>
              <w:rPr>
                <w:rFonts w:ascii="宋体" w:hAnsi="宋体"/>
                <w:bCs/>
                <w:color w:val="000000"/>
                <w:szCs w:val="20"/>
              </w:rPr>
            </w:pPr>
            <w:r w:rsidRPr="00175E76">
              <w:rPr>
                <w:rFonts w:ascii="宋体" w:hAnsi="宋体"/>
                <w:bCs/>
                <w:color w:val="000000"/>
                <w:szCs w:val="20"/>
              </w:rPr>
              <w:t>20</w:t>
            </w:r>
            <w:r w:rsidR="00716414" w:rsidRPr="00175E76">
              <w:rPr>
                <w:rFonts w:ascii="宋体" w:hAnsi="宋体"/>
                <w:bCs/>
                <w:color w:val="000000"/>
                <w:szCs w:val="20"/>
              </w:rPr>
              <w:t>%</w:t>
            </w:r>
          </w:p>
        </w:tc>
      </w:tr>
      <w:tr w:rsidR="00ED0EAA" w14:paraId="2F4A2FA1" w14:textId="77777777">
        <w:tc>
          <w:tcPr>
            <w:tcW w:w="1809" w:type="dxa"/>
            <w:shd w:val="clear" w:color="auto" w:fill="auto"/>
          </w:tcPr>
          <w:p w14:paraId="2F4A2F9E" w14:textId="77777777" w:rsidR="00ED0EAA" w:rsidRPr="00175E76" w:rsidRDefault="00436F42">
            <w:pPr>
              <w:snapToGrid w:val="0"/>
              <w:spacing w:beforeLines="50" w:before="156" w:afterLines="50" w:after="156"/>
              <w:jc w:val="center"/>
              <w:rPr>
                <w:rFonts w:ascii="宋体" w:hAnsi="宋体"/>
                <w:bCs/>
                <w:color w:val="000000"/>
                <w:szCs w:val="20"/>
              </w:rPr>
            </w:pPr>
            <w:r w:rsidRPr="00175E76">
              <w:rPr>
                <w:rFonts w:ascii="宋体" w:hAnsi="宋体" w:hint="eastAsia"/>
                <w:bCs/>
                <w:color w:val="000000"/>
                <w:szCs w:val="20"/>
              </w:rPr>
              <w:lastRenderedPageBreak/>
              <w:t>X3</w:t>
            </w:r>
          </w:p>
        </w:tc>
        <w:tc>
          <w:tcPr>
            <w:tcW w:w="5103" w:type="dxa"/>
            <w:shd w:val="clear" w:color="auto" w:fill="auto"/>
          </w:tcPr>
          <w:p w14:paraId="2F4A2F9F" w14:textId="18C85A1B" w:rsidR="00ED0EAA" w:rsidRPr="00175E76" w:rsidRDefault="00FC578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期中闭卷</w:t>
            </w:r>
          </w:p>
        </w:tc>
        <w:tc>
          <w:tcPr>
            <w:tcW w:w="1843" w:type="dxa"/>
            <w:shd w:val="clear" w:color="auto" w:fill="auto"/>
          </w:tcPr>
          <w:p w14:paraId="2F4A2FA0" w14:textId="5A5B3D39" w:rsidR="00ED0EAA" w:rsidRPr="00175E76" w:rsidRDefault="00175E76">
            <w:pPr>
              <w:snapToGrid w:val="0"/>
              <w:spacing w:beforeLines="50" w:before="156" w:afterLines="50" w:after="156"/>
              <w:jc w:val="center"/>
              <w:rPr>
                <w:rFonts w:ascii="宋体" w:hAnsi="宋体"/>
                <w:bCs/>
                <w:color w:val="000000"/>
                <w:szCs w:val="20"/>
              </w:rPr>
            </w:pPr>
            <w:r w:rsidRPr="00175E76">
              <w:rPr>
                <w:rFonts w:ascii="宋体" w:hAnsi="宋体"/>
                <w:bCs/>
                <w:color w:val="000000"/>
                <w:szCs w:val="20"/>
              </w:rPr>
              <w:t>30%</w:t>
            </w:r>
          </w:p>
        </w:tc>
      </w:tr>
      <w:tr w:rsidR="00ED0EAA" w14:paraId="2F4A2FA5" w14:textId="77777777">
        <w:tc>
          <w:tcPr>
            <w:tcW w:w="1809" w:type="dxa"/>
            <w:shd w:val="clear" w:color="auto" w:fill="auto"/>
          </w:tcPr>
          <w:p w14:paraId="2F4A2FA2" w14:textId="77777777" w:rsidR="00ED0EAA" w:rsidRPr="00175E76" w:rsidRDefault="00436F42">
            <w:pPr>
              <w:snapToGrid w:val="0"/>
              <w:spacing w:beforeLines="50" w:before="156" w:afterLines="50" w:after="156"/>
              <w:jc w:val="center"/>
              <w:rPr>
                <w:rFonts w:ascii="宋体" w:hAnsi="宋体"/>
                <w:bCs/>
                <w:color w:val="000000"/>
                <w:szCs w:val="20"/>
              </w:rPr>
            </w:pPr>
            <w:r w:rsidRPr="00175E76">
              <w:rPr>
                <w:rFonts w:ascii="宋体" w:hAnsi="宋体" w:hint="eastAsia"/>
                <w:bCs/>
                <w:color w:val="000000"/>
                <w:szCs w:val="20"/>
              </w:rPr>
              <w:t>X4</w:t>
            </w:r>
          </w:p>
        </w:tc>
        <w:tc>
          <w:tcPr>
            <w:tcW w:w="5103" w:type="dxa"/>
            <w:shd w:val="clear" w:color="auto" w:fill="auto"/>
          </w:tcPr>
          <w:p w14:paraId="2F4A2FA3" w14:textId="1A881991" w:rsidR="00ED0EAA" w:rsidRPr="00175E76" w:rsidRDefault="00FC578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期终闭卷</w:t>
            </w:r>
          </w:p>
        </w:tc>
        <w:tc>
          <w:tcPr>
            <w:tcW w:w="1843" w:type="dxa"/>
            <w:shd w:val="clear" w:color="auto" w:fill="auto"/>
          </w:tcPr>
          <w:p w14:paraId="2F4A2FA4" w14:textId="4D08489E" w:rsidR="00ED0EAA" w:rsidRPr="00175E76" w:rsidRDefault="00175E76">
            <w:pPr>
              <w:snapToGrid w:val="0"/>
              <w:spacing w:beforeLines="50" w:before="156" w:afterLines="50" w:after="156"/>
              <w:jc w:val="center"/>
              <w:rPr>
                <w:rFonts w:ascii="宋体" w:hAnsi="宋体"/>
                <w:bCs/>
                <w:color w:val="000000"/>
                <w:szCs w:val="20"/>
              </w:rPr>
            </w:pPr>
            <w:r w:rsidRPr="00175E76">
              <w:rPr>
                <w:rFonts w:ascii="宋体" w:hAnsi="宋体"/>
                <w:bCs/>
                <w:color w:val="000000"/>
                <w:szCs w:val="20"/>
              </w:rPr>
              <w:t>40%</w:t>
            </w:r>
          </w:p>
        </w:tc>
      </w:tr>
    </w:tbl>
    <w:p w14:paraId="2F4A2FA6" w14:textId="77777777" w:rsidR="00ED0EAA" w:rsidRDefault="00436F42">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p w14:paraId="2F4A2FA7" w14:textId="53D3CF99" w:rsidR="00ED0EAA" w:rsidRPr="007E59F6" w:rsidRDefault="004B0EFA" w:rsidP="007E59F6">
      <w:pPr>
        <w:snapToGrid w:val="0"/>
        <w:spacing w:line="288" w:lineRule="auto"/>
        <w:rPr>
          <w:color w:val="000000"/>
          <w:sz w:val="20"/>
          <w:szCs w:val="20"/>
        </w:rPr>
      </w:pPr>
      <w:r w:rsidRPr="007E59F6">
        <w:rPr>
          <w:rFonts w:hint="eastAsia"/>
          <w:color w:val="000000"/>
          <w:sz w:val="20"/>
          <w:szCs w:val="20"/>
        </w:rPr>
        <w:t>x</w:t>
      </w:r>
      <w:r w:rsidRPr="007E59F6">
        <w:rPr>
          <w:color w:val="000000"/>
          <w:sz w:val="20"/>
          <w:szCs w:val="20"/>
        </w:rPr>
        <w:t>1</w:t>
      </w:r>
      <w:r w:rsidRPr="007E59F6">
        <w:rPr>
          <w:rFonts w:hint="eastAsia"/>
          <w:color w:val="000000"/>
          <w:sz w:val="20"/>
          <w:szCs w:val="20"/>
        </w:rPr>
        <w:t>：上课表现根据学生出席率及上课</w:t>
      </w:r>
      <w:r w:rsidR="00F61A67" w:rsidRPr="007E59F6">
        <w:rPr>
          <w:rFonts w:hint="eastAsia"/>
          <w:color w:val="000000"/>
          <w:sz w:val="20"/>
          <w:szCs w:val="20"/>
        </w:rPr>
        <w:t>回答问题的表现来评定，如学生无缺席，</w:t>
      </w:r>
      <w:r w:rsidR="00D019FB" w:rsidRPr="007E59F6">
        <w:rPr>
          <w:rFonts w:hint="eastAsia"/>
          <w:color w:val="000000"/>
          <w:sz w:val="20"/>
          <w:szCs w:val="20"/>
        </w:rPr>
        <w:t>获得至少</w:t>
      </w:r>
      <w:r w:rsidR="00D019FB" w:rsidRPr="007E59F6">
        <w:rPr>
          <w:rFonts w:hint="eastAsia"/>
          <w:color w:val="000000"/>
          <w:sz w:val="20"/>
          <w:szCs w:val="20"/>
        </w:rPr>
        <w:t>5</w:t>
      </w:r>
      <w:r w:rsidR="00D019FB" w:rsidRPr="007E59F6">
        <w:rPr>
          <w:rFonts w:hint="eastAsia"/>
          <w:color w:val="000000"/>
          <w:sz w:val="20"/>
          <w:szCs w:val="20"/>
        </w:rPr>
        <w:t>分，积极回答问题的学生获得</w:t>
      </w:r>
      <w:r w:rsidR="00D019FB" w:rsidRPr="007E59F6">
        <w:rPr>
          <w:rFonts w:hint="eastAsia"/>
          <w:color w:val="000000"/>
          <w:sz w:val="20"/>
          <w:szCs w:val="20"/>
        </w:rPr>
        <w:t>5</w:t>
      </w:r>
      <w:r w:rsidR="00D019FB" w:rsidRPr="007E59F6">
        <w:rPr>
          <w:rFonts w:hint="eastAsia"/>
          <w:color w:val="000000"/>
          <w:sz w:val="20"/>
          <w:szCs w:val="20"/>
        </w:rPr>
        <w:t>分</w:t>
      </w:r>
    </w:p>
    <w:p w14:paraId="292EC96F" w14:textId="742FA9D9" w:rsidR="00B53F2B" w:rsidRPr="007E59F6" w:rsidRDefault="00B53F2B" w:rsidP="007E59F6">
      <w:pPr>
        <w:snapToGrid w:val="0"/>
        <w:spacing w:line="288" w:lineRule="auto"/>
        <w:rPr>
          <w:color w:val="000000"/>
          <w:sz w:val="20"/>
          <w:szCs w:val="20"/>
        </w:rPr>
      </w:pPr>
      <w:r w:rsidRPr="007E59F6">
        <w:rPr>
          <w:color w:val="000000"/>
          <w:sz w:val="20"/>
          <w:szCs w:val="20"/>
        </w:rPr>
        <w:t>x2</w:t>
      </w:r>
      <w:r w:rsidRPr="007E59F6">
        <w:rPr>
          <w:rFonts w:hint="eastAsia"/>
          <w:color w:val="000000"/>
          <w:sz w:val="20"/>
          <w:szCs w:val="20"/>
        </w:rPr>
        <w:t>：小组功课</w:t>
      </w:r>
      <w:r w:rsidR="004604B5" w:rsidRPr="007E59F6">
        <w:rPr>
          <w:rFonts w:hint="eastAsia"/>
          <w:color w:val="000000"/>
          <w:sz w:val="20"/>
          <w:szCs w:val="20"/>
        </w:rPr>
        <w:t>根据每周布置的课后作业，制作不多过</w:t>
      </w:r>
      <w:r w:rsidR="004604B5" w:rsidRPr="007E59F6">
        <w:rPr>
          <w:rFonts w:hint="eastAsia"/>
          <w:color w:val="000000"/>
          <w:sz w:val="20"/>
          <w:szCs w:val="20"/>
        </w:rPr>
        <w:t>1</w:t>
      </w:r>
      <w:r w:rsidR="004604B5" w:rsidRPr="007E59F6">
        <w:rPr>
          <w:color w:val="000000"/>
          <w:sz w:val="20"/>
          <w:szCs w:val="20"/>
        </w:rPr>
        <w:t>5</w:t>
      </w:r>
      <w:r w:rsidR="004604B5" w:rsidRPr="007E59F6">
        <w:rPr>
          <w:rFonts w:hint="eastAsia"/>
          <w:color w:val="000000"/>
          <w:sz w:val="20"/>
          <w:szCs w:val="20"/>
        </w:rPr>
        <w:t>页的</w:t>
      </w:r>
      <w:r w:rsidR="004604B5" w:rsidRPr="007E59F6">
        <w:rPr>
          <w:rFonts w:hint="eastAsia"/>
          <w:color w:val="000000"/>
          <w:sz w:val="20"/>
          <w:szCs w:val="20"/>
        </w:rPr>
        <w:t>p</w:t>
      </w:r>
      <w:r w:rsidR="004604B5" w:rsidRPr="007E59F6">
        <w:rPr>
          <w:color w:val="000000"/>
          <w:sz w:val="20"/>
          <w:szCs w:val="20"/>
        </w:rPr>
        <w:t>pt</w:t>
      </w:r>
      <w:r w:rsidR="004604B5" w:rsidRPr="007E59F6">
        <w:rPr>
          <w:rFonts w:hint="eastAsia"/>
          <w:color w:val="000000"/>
          <w:sz w:val="20"/>
          <w:szCs w:val="20"/>
        </w:rPr>
        <w:t>，并且</w:t>
      </w:r>
      <w:r w:rsidR="00F839A5" w:rsidRPr="007E59F6">
        <w:rPr>
          <w:rFonts w:hint="eastAsia"/>
          <w:color w:val="000000"/>
          <w:sz w:val="20"/>
          <w:szCs w:val="20"/>
        </w:rPr>
        <w:t>按照小组编号，随机每次上课进行</w:t>
      </w:r>
      <w:r w:rsidR="00F839A5" w:rsidRPr="007E59F6">
        <w:rPr>
          <w:rFonts w:hint="eastAsia"/>
          <w:color w:val="000000"/>
          <w:sz w:val="20"/>
          <w:szCs w:val="20"/>
        </w:rPr>
        <w:t>1</w:t>
      </w:r>
      <w:r w:rsidR="00F839A5" w:rsidRPr="007E59F6">
        <w:rPr>
          <w:color w:val="000000"/>
          <w:sz w:val="20"/>
          <w:szCs w:val="20"/>
        </w:rPr>
        <w:t>0</w:t>
      </w:r>
      <w:r w:rsidR="00F839A5" w:rsidRPr="007E59F6">
        <w:rPr>
          <w:rFonts w:hint="eastAsia"/>
          <w:color w:val="000000"/>
          <w:sz w:val="20"/>
          <w:szCs w:val="20"/>
        </w:rPr>
        <w:t>分钟的演讲。</w:t>
      </w:r>
    </w:p>
    <w:p w14:paraId="6393DC3F" w14:textId="56EB2062" w:rsidR="00F839A5" w:rsidRDefault="00F839A5" w:rsidP="007E59F6">
      <w:pPr>
        <w:widowControl/>
        <w:spacing w:beforeLines="50" w:before="156" w:afterLines="50" w:after="156" w:line="288" w:lineRule="auto"/>
        <w:jc w:val="left"/>
        <w:rPr>
          <w:rFonts w:ascii="黑体" w:eastAsia="黑体" w:hAnsi="宋体"/>
          <w:sz w:val="24"/>
        </w:rPr>
      </w:pPr>
    </w:p>
    <w:p w14:paraId="2F4A2FAC" w14:textId="77777777" w:rsidR="00ED0EAA" w:rsidRDefault="00ED0EAA" w:rsidP="007E59F6">
      <w:pPr>
        <w:snapToGrid w:val="0"/>
        <w:spacing w:before="120" w:after="120" w:line="288" w:lineRule="auto"/>
        <w:rPr>
          <w:rFonts w:ascii="宋体" w:hAnsi="宋体"/>
          <w:sz w:val="20"/>
          <w:szCs w:val="20"/>
          <w:highlight w:val="yellow"/>
        </w:rPr>
      </w:pPr>
    </w:p>
    <w:p w14:paraId="2F4A2FAD" w14:textId="33D78FB8" w:rsidR="00ED0EAA" w:rsidRDefault="007D01ED" w:rsidP="007D01ED">
      <w:pPr>
        <w:snapToGrid w:val="0"/>
        <w:spacing w:line="288" w:lineRule="auto"/>
        <w:rPr>
          <w:sz w:val="28"/>
          <w:szCs w:val="28"/>
        </w:rPr>
      </w:pPr>
      <w:r>
        <w:rPr>
          <w:noProof/>
        </w:rPr>
        <w:drawing>
          <wp:anchor distT="0" distB="0" distL="114300" distR="114300" simplePos="0" relativeHeight="251659264" behindDoc="0" locked="0" layoutInCell="1" allowOverlap="1" wp14:anchorId="2D62CE43" wp14:editId="75F5599D">
            <wp:simplePos x="0" y="0"/>
            <wp:positionH relativeFrom="margin">
              <wp:posOffset>4876800</wp:posOffset>
            </wp:positionH>
            <wp:positionV relativeFrom="paragraph">
              <wp:posOffset>8255</wp:posOffset>
            </wp:positionV>
            <wp:extent cx="541997" cy="289560"/>
            <wp:effectExtent l="0" t="0" r="0" b="0"/>
            <wp:wrapNone/>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997" cy="28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42">
        <w:rPr>
          <w:rFonts w:hint="eastAsia"/>
          <w:sz w:val="28"/>
          <w:szCs w:val="28"/>
        </w:rPr>
        <w:t>撰写人：</w:t>
      </w:r>
      <w:r w:rsidR="00436F42">
        <w:rPr>
          <w:rFonts w:hint="eastAsia"/>
          <w:sz w:val="28"/>
          <w:szCs w:val="28"/>
        </w:rPr>
        <w:t xml:space="preserve">      </w:t>
      </w:r>
      <w:r w:rsidR="007E59F6">
        <w:rPr>
          <w:rFonts w:hint="eastAsia"/>
          <w:sz w:val="28"/>
          <w:szCs w:val="28"/>
        </w:rPr>
        <w:t>李鹏飞</w:t>
      </w:r>
      <w:r w:rsidR="00436F42">
        <w:rPr>
          <w:rFonts w:hint="eastAsia"/>
          <w:sz w:val="28"/>
          <w:szCs w:val="28"/>
        </w:rPr>
        <w:t xml:space="preserve">             </w:t>
      </w:r>
      <w:r w:rsidR="00436F42">
        <w:rPr>
          <w:rFonts w:hint="eastAsia"/>
          <w:sz w:val="28"/>
          <w:szCs w:val="28"/>
        </w:rPr>
        <w:t>系主任审核签名：</w:t>
      </w:r>
      <w:r>
        <w:rPr>
          <w:rFonts w:hint="eastAsia"/>
          <w:sz w:val="28"/>
          <w:szCs w:val="28"/>
        </w:rPr>
        <w:t>吴璠</w:t>
      </w:r>
      <w:r>
        <w:rPr>
          <w:rFonts w:hint="eastAsia"/>
          <w:sz w:val="28"/>
          <w:szCs w:val="28"/>
        </w:rPr>
        <w:t xml:space="preserve"> </w:t>
      </w:r>
    </w:p>
    <w:p w14:paraId="2F4A2FAE" w14:textId="29322772" w:rsidR="00ED0EAA" w:rsidRDefault="00436F42" w:rsidP="007D01ED">
      <w:pPr>
        <w:snapToGrid w:val="0"/>
        <w:spacing w:line="288" w:lineRule="auto"/>
        <w:rPr>
          <w:sz w:val="28"/>
          <w:szCs w:val="28"/>
        </w:rPr>
      </w:pPr>
      <w:r>
        <w:rPr>
          <w:rFonts w:hint="eastAsia"/>
          <w:sz w:val="28"/>
          <w:szCs w:val="28"/>
        </w:rPr>
        <w:t>审核时间：</w:t>
      </w:r>
      <w:r>
        <w:rPr>
          <w:rFonts w:hint="eastAsia"/>
          <w:sz w:val="28"/>
          <w:szCs w:val="28"/>
        </w:rPr>
        <w:t xml:space="preserve"> </w:t>
      </w:r>
      <w:r w:rsidR="007D01ED">
        <w:rPr>
          <w:sz w:val="28"/>
          <w:szCs w:val="28"/>
        </w:rPr>
        <w:t>2021.09.01</w:t>
      </w:r>
      <w:r>
        <w:rPr>
          <w:rFonts w:hint="eastAsia"/>
          <w:sz w:val="28"/>
          <w:szCs w:val="28"/>
        </w:rPr>
        <w:t xml:space="preserve">                      </w:t>
      </w:r>
    </w:p>
    <w:p w14:paraId="2F4A2FAF" w14:textId="66505B9D" w:rsidR="00ED0EAA" w:rsidRDefault="00ED0EAA"/>
    <w:sectPr w:rsidR="00ED0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807D" w14:textId="77777777" w:rsidR="00696AC6" w:rsidRDefault="00696AC6" w:rsidP="00FD5B7E">
      <w:r>
        <w:separator/>
      </w:r>
    </w:p>
  </w:endnote>
  <w:endnote w:type="continuationSeparator" w:id="0">
    <w:p w14:paraId="45B747E6" w14:textId="77777777" w:rsidR="00696AC6" w:rsidRDefault="00696AC6" w:rsidP="00FD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152A" w14:textId="77777777" w:rsidR="00696AC6" w:rsidRDefault="00696AC6" w:rsidP="00FD5B7E">
      <w:r>
        <w:separator/>
      </w:r>
    </w:p>
  </w:footnote>
  <w:footnote w:type="continuationSeparator" w:id="0">
    <w:p w14:paraId="2B0F2DD5" w14:textId="77777777" w:rsidR="00696AC6" w:rsidRDefault="00696AC6" w:rsidP="00FD5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E81"/>
    <w:multiLevelType w:val="hybridMultilevel"/>
    <w:tmpl w:val="76F2C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28E2"/>
    <w:multiLevelType w:val="hybridMultilevel"/>
    <w:tmpl w:val="F3F22B04"/>
    <w:lvl w:ilvl="0" w:tplc="8D1CF2C4">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17363AE6"/>
    <w:multiLevelType w:val="hybridMultilevel"/>
    <w:tmpl w:val="BAB089E4"/>
    <w:lvl w:ilvl="0" w:tplc="A880C7E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243C4F23"/>
    <w:multiLevelType w:val="hybridMultilevel"/>
    <w:tmpl w:val="6646E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1054E"/>
    <w:multiLevelType w:val="hybridMultilevel"/>
    <w:tmpl w:val="3A52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E230B"/>
    <w:multiLevelType w:val="hybridMultilevel"/>
    <w:tmpl w:val="CE52D974"/>
    <w:lvl w:ilvl="0" w:tplc="0E9820D4">
      <w:start w:val="1"/>
      <w:numFmt w:val="japaneseCounting"/>
      <w:lvlText w:val="第%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62256A04"/>
    <w:multiLevelType w:val="hybridMultilevel"/>
    <w:tmpl w:val="05C0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67355"/>
    <w:multiLevelType w:val="hybridMultilevel"/>
    <w:tmpl w:val="816A647E"/>
    <w:lvl w:ilvl="0" w:tplc="23FE111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4472085"/>
    <w:multiLevelType w:val="hybridMultilevel"/>
    <w:tmpl w:val="D5442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7"/>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30954"/>
    <w:rsid w:val="00031B20"/>
    <w:rsid w:val="00031E92"/>
    <w:rsid w:val="000528AB"/>
    <w:rsid w:val="000C0AE0"/>
    <w:rsid w:val="000C7F42"/>
    <w:rsid w:val="001072BC"/>
    <w:rsid w:val="00115ABC"/>
    <w:rsid w:val="00121886"/>
    <w:rsid w:val="00160795"/>
    <w:rsid w:val="00175E76"/>
    <w:rsid w:val="001B2C4A"/>
    <w:rsid w:val="001E3C4E"/>
    <w:rsid w:val="00256B39"/>
    <w:rsid w:val="0026033C"/>
    <w:rsid w:val="00292833"/>
    <w:rsid w:val="002E3721"/>
    <w:rsid w:val="00313BBA"/>
    <w:rsid w:val="00322299"/>
    <w:rsid w:val="00323351"/>
    <w:rsid w:val="0032602E"/>
    <w:rsid w:val="0033259F"/>
    <w:rsid w:val="003353F3"/>
    <w:rsid w:val="003367AE"/>
    <w:rsid w:val="00362F38"/>
    <w:rsid w:val="003B0A03"/>
    <w:rsid w:val="003B1258"/>
    <w:rsid w:val="003C4F4E"/>
    <w:rsid w:val="004100B0"/>
    <w:rsid w:val="00422DE4"/>
    <w:rsid w:val="00436F42"/>
    <w:rsid w:val="004604B5"/>
    <w:rsid w:val="004B0EFA"/>
    <w:rsid w:val="004B69D2"/>
    <w:rsid w:val="004F1DB0"/>
    <w:rsid w:val="005268C9"/>
    <w:rsid w:val="00531E0B"/>
    <w:rsid w:val="005467DC"/>
    <w:rsid w:val="00553D03"/>
    <w:rsid w:val="00557CDB"/>
    <w:rsid w:val="00583DE2"/>
    <w:rsid w:val="005B2B6D"/>
    <w:rsid w:val="005B4B4E"/>
    <w:rsid w:val="00622A16"/>
    <w:rsid w:val="00624FE1"/>
    <w:rsid w:val="006732D4"/>
    <w:rsid w:val="006854DA"/>
    <w:rsid w:val="00696AC6"/>
    <w:rsid w:val="006C502D"/>
    <w:rsid w:val="006F7261"/>
    <w:rsid w:val="00716414"/>
    <w:rsid w:val="007208D6"/>
    <w:rsid w:val="00747811"/>
    <w:rsid w:val="007D01ED"/>
    <w:rsid w:val="007E0B7A"/>
    <w:rsid w:val="007E59F6"/>
    <w:rsid w:val="007F4A7C"/>
    <w:rsid w:val="008B397C"/>
    <w:rsid w:val="008B47F4"/>
    <w:rsid w:val="008B52B8"/>
    <w:rsid w:val="008D4FEE"/>
    <w:rsid w:val="008F6DD7"/>
    <w:rsid w:val="00900019"/>
    <w:rsid w:val="00960678"/>
    <w:rsid w:val="00974E0A"/>
    <w:rsid w:val="0099063E"/>
    <w:rsid w:val="009C43F3"/>
    <w:rsid w:val="00A32041"/>
    <w:rsid w:val="00A5324B"/>
    <w:rsid w:val="00A769B1"/>
    <w:rsid w:val="00A837D5"/>
    <w:rsid w:val="00A92C3A"/>
    <w:rsid w:val="00AC4C45"/>
    <w:rsid w:val="00AC50A5"/>
    <w:rsid w:val="00B46273"/>
    <w:rsid w:val="00B46F21"/>
    <w:rsid w:val="00B511A5"/>
    <w:rsid w:val="00B53F2B"/>
    <w:rsid w:val="00B736A7"/>
    <w:rsid w:val="00B7651F"/>
    <w:rsid w:val="00B908DD"/>
    <w:rsid w:val="00BE075D"/>
    <w:rsid w:val="00BE1598"/>
    <w:rsid w:val="00BF0639"/>
    <w:rsid w:val="00C24CBF"/>
    <w:rsid w:val="00C56E09"/>
    <w:rsid w:val="00CB54AE"/>
    <w:rsid w:val="00CF096B"/>
    <w:rsid w:val="00D019FB"/>
    <w:rsid w:val="00D04789"/>
    <w:rsid w:val="00D27382"/>
    <w:rsid w:val="00D325C1"/>
    <w:rsid w:val="00D56B3A"/>
    <w:rsid w:val="00D70F49"/>
    <w:rsid w:val="00D81D7C"/>
    <w:rsid w:val="00D84686"/>
    <w:rsid w:val="00D91E20"/>
    <w:rsid w:val="00DD696A"/>
    <w:rsid w:val="00E131E1"/>
    <w:rsid w:val="00E16D30"/>
    <w:rsid w:val="00E33169"/>
    <w:rsid w:val="00E6021D"/>
    <w:rsid w:val="00E70904"/>
    <w:rsid w:val="00ED0EAA"/>
    <w:rsid w:val="00EF44B1"/>
    <w:rsid w:val="00EF7077"/>
    <w:rsid w:val="00F35AA0"/>
    <w:rsid w:val="00F4223D"/>
    <w:rsid w:val="00F61A67"/>
    <w:rsid w:val="00F6383F"/>
    <w:rsid w:val="00F839A5"/>
    <w:rsid w:val="00FC578C"/>
    <w:rsid w:val="00FD5B7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F4A2EB3"/>
  <w15:docId w15:val="{6DDD6F24-8E59-43CA-B74C-621C0C8D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styleId="ListParagraph">
    <w:name w:val="List Paragraph"/>
    <w:basedOn w:val="Normal"/>
    <w:uiPriority w:val="99"/>
    <w:rsid w:val="00F6383F"/>
    <w:pPr>
      <w:ind w:firstLineChars="200" w:firstLine="420"/>
    </w:pPr>
  </w:style>
  <w:style w:type="paragraph" w:customStyle="1" w:styleId="reader-word-layer">
    <w:name w:val="reader-word-layer"/>
    <w:basedOn w:val="Normal"/>
    <w:rsid w:val="00C24C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7480">
      <w:bodyDiv w:val="1"/>
      <w:marLeft w:val="0"/>
      <w:marRight w:val="0"/>
      <w:marTop w:val="0"/>
      <w:marBottom w:val="0"/>
      <w:divBdr>
        <w:top w:val="none" w:sz="0" w:space="0" w:color="auto"/>
        <w:left w:val="none" w:sz="0" w:space="0" w:color="auto"/>
        <w:bottom w:val="none" w:sz="0" w:space="0" w:color="auto"/>
        <w:right w:val="none" w:sz="0" w:space="0" w:color="auto"/>
      </w:divBdr>
    </w:div>
    <w:div w:id="1036930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5</cp:revision>
  <dcterms:created xsi:type="dcterms:W3CDTF">2021-09-12T05:59:00Z</dcterms:created>
  <dcterms:modified xsi:type="dcterms:W3CDTF">2021-10-31T13:55:00Z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