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A9" w:rsidRDefault="00B17F0A" w:rsidP="001D6EA9">
      <w:pPr>
        <w:spacing w:line="288" w:lineRule="auto"/>
        <w:rPr>
          <w:rFonts w:ascii="方正小标宋简体" w:hAnsi="宋体"/>
          <w:bCs/>
          <w:kern w:val="0"/>
          <w:szCs w:val="21"/>
        </w:rPr>
      </w:pPr>
      <w:r w:rsidRPr="00B17F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3.8pt;margin-top:39.55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" stroked="f" strokeweight=".5pt">
            <v:path arrowok="t"/>
            <v:textbox>
              <w:txbxContent>
                <w:p w:rsidR="009D087D" w:rsidRDefault="009D087D" w:rsidP="009D087D">
                  <w:pPr>
                    <w:rPr>
                      <w:rFonts w:ascii="宋体" w:hAnsi="宋体"/>
                      <w:spacing w:val="20"/>
                    </w:rPr>
                  </w:pPr>
                  <w:r>
                    <w:rPr>
                      <w:rFonts w:ascii="宋体" w:hAnsi="宋体" w:hint="eastAsia"/>
                      <w:spacing w:val="20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1D6EA9" w:rsidRDefault="001D6EA9" w:rsidP="001D6EA9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【宝石学与宝石鉴定】</w:t>
      </w:r>
    </w:p>
    <w:p w:rsidR="001D6EA9" w:rsidRDefault="001D6EA9" w:rsidP="001D6EA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Gemology and </w:t>
      </w:r>
      <w:r>
        <w:rPr>
          <w:b/>
          <w:kern w:val="0"/>
          <w:sz w:val="28"/>
          <w:szCs w:val="30"/>
        </w:rPr>
        <w:t>Gemstone Identification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A924A9" w:rsidRDefault="00D7681C" w:rsidP="002D43CC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1D6EA9" w:rsidRPr="00723F71" w:rsidRDefault="001D6EA9" w:rsidP="001D6EA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Pr="00723F71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120025</w:t>
      </w:r>
      <w:r w:rsidRPr="00723F71">
        <w:rPr>
          <w:color w:val="000000"/>
          <w:sz w:val="20"/>
          <w:szCs w:val="20"/>
        </w:rPr>
        <w:t>】</w:t>
      </w:r>
    </w:p>
    <w:p w:rsidR="001D6EA9" w:rsidRPr="00723F71" w:rsidRDefault="001D6EA9" w:rsidP="001D6EA9">
      <w:pPr>
        <w:snapToGrid w:val="0"/>
        <w:spacing w:line="288" w:lineRule="auto"/>
        <w:ind w:firstLineChars="196" w:firstLine="394"/>
        <w:rPr>
          <w:b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Pr="00723F71">
        <w:rPr>
          <w:b/>
          <w:color w:val="000000"/>
          <w:sz w:val="20"/>
          <w:szCs w:val="20"/>
        </w:rPr>
        <w:t>【</w:t>
      </w:r>
      <w:r w:rsidRPr="001D6EA9">
        <w:rPr>
          <w:rFonts w:hint="eastAsia"/>
          <w:color w:val="000000"/>
          <w:sz w:val="20"/>
          <w:szCs w:val="20"/>
        </w:rPr>
        <w:t>6</w:t>
      </w:r>
      <w:r w:rsidRPr="00723F71">
        <w:rPr>
          <w:b/>
          <w:color w:val="000000"/>
          <w:sz w:val="20"/>
          <w:szCs w:val="20"/>
        </w:rPr>
        <w:t>】</w:t>
      </w:r>
    </w:p>
    <w:p w:rsidR="001D6EA9" w:rsidRDefault="001D6EA9" w:rsidP="001D6EA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723F71"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691958">
        <w:rPr>
          <w:rFonts w:hint="eastAsia"/>
          <w:color w:val="000000"/>
          <w:sz w:val="20"/>
          <w:szCs w:val="20"/>
        </w:rPr>
        <w:t>产品设计（珠宝首饰设计）</w:t>
      </w:r>
      <w:r>
        <w:rPr>
          <w:color w:val="000000"/>
          <w:sz w:val="20"/>
          <w:szCs w:val="20"/>
        </w:rPr>
        <w:t>】</w:t>
      </w:r>
    </w:p>
    <w:p w:rsidR="00A924A9" w:rsidRDefault="00D7681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786DBD">
        <w:rPr>
          <w:rFonts w:hint="eastAsia"/>
          <w:color w:val="000000"/>
          <w:sz w:val="20"/>
          <w:szCs w:val="20"/>
        </w:rPr>
        <w:t>院</w:t>
      </w:r>
      <w:r>
        <w:rPr>
          <w:rFonts w:hint="eastAsia"/>
          <w:color w:val="000000"/>
          <w:sz w:val="20"/>
          <w:szCs w:val="20"/>
        </w:rPr>
        <w:t>级选修课</w:t>
      </w:r>
      <w:r>
        <w:rPr>
          <w:color w:val="000000"/>
          <w:sz w:val="20"/>
          <w:szCs w:val="20"/>
        </w:rPr>
        <w:t>】</w:t>
      </w:r>
    </w:p>
    <w:p w:rsidR="00A924A9" w:rsidRDefault="00D7681C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FE155C">
        <w:rPr>
          <w:rFonts w:hint="eastAsia"/>
          <w:sz w:val="20"/>
          <w:szCs w:val="20"/>
        </w:rPr>
        <w:t>【</w:t>
      </w:r>
      <w:r w:rsidR="00FE155C" w:rsidRPr="00E46F74">
        <w:rPr>
          <w:bCs/>
          <w:color w:val="000000"/>
          <w:sz w:val="20"/>
          <w:szCs w:val="20"/>
        </w:rPr>
        <w:t>珠宝学院</w:t>
      </w:r>
      <w:r w:rsidR="00FE155C">
        <w:rPr>
          <w:rFonts w:hint="eastAsia"/>
          <w:sz w:val="20"/>
          <w:szCs w:val="20"/>
        </w:rPr>
        <w:t>宝石及材料工艺</w:t>
      </w:r>
      <w:r w:rsidR="00FE155C" w:rsidRPr="00E46F74">
        <w:rPr>
          <w:rFonts w:hint="eastAsia"/>
          <w:bCs/>
          <w:color w:val="000000"/>
          <w:sz w:val="20"/>
          <w:szCs w:val="20"/>
        </w:rPr>
        <w:t>系</w:t>
      </w:r>
      <w:r w:rsidR="00FE155C">
        <w:rPr>
          <w:rFonts w:hint="eastAsia"/>
          <w:sz w:val="20"/>
          <w:szCs w:val="20"/>
        </w:rPr>
        <w:t>】</w:t>
      </w:r>
    </w:p>
    <w:p w:rsidR="00D77FB8" w:rsidRDefault="00D7681C" w:rsidP="00D77FB8">
      <w:pPr>
        <w:snapToGrid w:val="0"/>
        <w:spacing w:line="288" w:lineRule="auto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F6771A">
        <w:rPr>
          <w:color w:val="000000"/>
          <w:sz w:val="20"/>
          <w:szCs w:val="20"/>
        </w:rPr>
        <w:t>主教材</w:t>
      </w:r>
      <w:r w:rsidR="00D77FB8">
        <w:rPr>
          <w:color w:val="000000"/>
          <w:sz w:val="20"/>
          <w:szCs w:val="20"/>
        </w:rPr>
        <w:t>【</w:t>
      </w:r>
      <w:r w:rsidR="00D77FB8">
        <w:rPr>
          <w:rFonts w:hint="eastAsia"/>
          <w:color w:val="000000"/>
          <w:sz w:val="20"/>
          <w:szCs w:val="20"/>
        </w:rPr>
        <w:t>《系统宝石学》，张蓓莉编著，地质出版社，</w:t>
      </w:r>
      <w:r w:rsidR="00D77FB8">
        <w:rPr>
          <w:rFonts w:hint="eastAsia"/>
          <w:color w:val="000000"/>
          <w:sz w:val="20"/>
          <w:szCs w:val="20"/>
        </w:rPr>
        <w:t>2006.5</w:t>
      </w:r>
      <w:r w:rsidR="00D77FB8">
        <w:rPr>
          <w:color w:val="000000"/>
          <w:sz w:val="20"/>
          <w:szCs w:val="20"/>
        </w:rPr>
        <w:t>】</w:t>
      </w:r>
    </w:p>
    <w:p w:rsidR="00D77FB8" w:rsidRDefault="00F6771A" w:rsidP="00D77FB8">
      <w:pPr>
        <w:snapToGrid w:val="0"/>
        <w:spacing w:line="288" w:lineRule="auto"/>
        <w:ind w:firstLineChars="550" w:firstLine="1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</w:t>
      </w:r>
      <w:r>
        <w:rPr>
          <w:rFonts w:hint="eastAsia"/>
          <w:color w:val="000000"/>
          <w:sz w:val="20"/>
          <w:szCs w:val="20"/>
        </w:rPr>
        <w:t>2005.6</w:t>
      </w:r>
      <w:r>
        <w:rPr>
          <w:color w:val="000000"/>
          <w:sz w:val="20"/>
          <w:szCs w:val="20"/>
        </w:rPr>
        <w:t>】</w:t>
      </w:r>
    </w:p>
    <w:p w:rsidR="00D77FB8" w:rsidRPr="0067009E" w:rsidRDefault="00D77FB8" w:rsidP="002D43CC">
      <w:pPr>
        <w:snapToGrid w:val="0"/>
        <w:spacing w:line="288" w:lineRule="auto"/>
        <w:ind w:firstLineChars="950" w:firstLine="19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《宝石学教程》，</w:t>
      </w:r>
      <w:r w:rsidRPr="007A7B6D">
        <w:rPr>
          <w:rFonts w:hint="eastAsia"/>
          <w:color w:val="000000"/>
          <w:sz w:val="20"/>
          <w:szCs w:val="20"/>
        </w:rPr>
        <w:t>李娅莉、薛秦芳等</w:t>
      </w:r>
      <w:r>
        <w:rPr>
          <w:rFonts w:hint="eastAsia"/>
          <w:color w:val="000000"/>
          <w:sz w:val="20"/>
          <w:szCs w:val="20"/>
        </w:rPr>
        <w:t>编著，</w:t>
      </w:r>
      <w:r w:rsidRPr="007A7B6D">
        <w:rPr>
          <w:rFonts w:hint="eastAsia"/>
          <w:color w:val="000000"/>
          <w:sz w:val="20"/>
          <w:szCs w:val="20"/>
        </w:rPr>
        <w:t>中国地质大学出版社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2016.12</w:t>
      </w:r>
      <w:r>
        <w:rPr>
          <w:color w:val="000000"/>
          <w:sz w:val="20"/>
          <w:szCs w:val="20"/>
        </w:rPr>
        <w:t>】</w:t>
      </w:r>
    </w:p>
    <w:p w:rsidR="00F6771A" w:rsidRDefault="00F6771A" w:rsidP="00D77FB8">
      <w:pPr>
        <w:snapToGrid w:val="0"/>
        <w:spacing w:line="288" w:lineRule="auto"/>
        <w:ind w:firstLineChars="550" w:firstLine="1100"/>
        <w:rPr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</w:t>
      </w:r>
      <w:r>
        <w:rPr>
          <w:rFonts w:hint="eastAsia"/>
          <w:color w:val="000000"/>
          <w:sz w:val="20"/>
          <w:szCs w:val="20"/>
        </w:rPr>
        <w:t xml:space="preserve"> 2014.1</w:t>
      </w:r>
      <w:r>
        <w:rPr>
          <w:color w:val="000000"/>
          <w:sz w:val="20"/>
          <w:szCs w:val="20"/>
        </w:rPr>
        <w:t>】</w:t>
      </w:r>
    </w:p>
    <w:p w:rsidR="00EA7DB8" w:rsidRPr="00D77FB8" w:rsidRDefault="00F6771A" w:rsidP="00D77FB8">
      <w:pPr>
        <w:ind w:firstLineChars="200" w:firstLine="402"/>
        <w:rPr>
          <w:b/>
          <w:bCs/>
          <w:color w:val="000000"/>
          <w:sz w:val="20"/>
          <w:szCs w:val="20"/>
        </w:rPr>
      </w:pPr>
      <w:r w:rsidRPr="00F6771A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EA7DB8" w:rsidRPr="00EA7DB8">
        <w:rPr>
          <w:color w:val="000000"/>
          <w:sz w:val="20"/>
          <w:szCs w:val="20"/>
        </w:rPr>
        <w:t>https://elearning.gench.edu.cn:8443/webapps/blackboard/execute/viewCatalog</w:t>
      </w:r>
    </w:p>
    <w:p w:rsidR="00F6771A" w:rsidRPr="005F5385" w:rsidRDefault="00F6771A" w:rsidP="00F6771A">
      <w:pPr>
        <w:ind w:firstLineChars="200" w:firstLine="402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5F5385">
        <w:rPr>
          <w:rFonts w:hint="eastAsia"/>
          <w:color w:val="000000"/>
          <w:sz w:val="20"/>
          <w:szCs w:val="20"/>
        </w:rPr>
        <w:t>设计美学</w:t>
      </w:r>
      <w:r w:rsidR="005F5385">
        <w:rPr>
          <w:rFonts w:hint="eastAsia"/>
          <w:color w:val="000000"/>
          <w:sz w:val="20"/>
          <w:szCs w:val="20"/>
        </w:rPr>
        <w:t xml:space="preserve"> 2120009</w:t>
      </w:r>
      <w:r w:rsidR="005F5385">
        <w:rPr>
          <w:rFonts w:hint="eastAsia"/>
          <w:color w:val="000000"/>
          <w:sz w:val="20"/>
          <w:szCs w:val="20"/>
        </w:rPr>
        <w:t>（</w:t>
      </w:r>
      <w:r w:rsidR="005F5385">
        <w:rPr>
          <w:rFonts w:hint="eastAsia"/>
          <w:color w:val="000000"/>
          <w:sz w:val="20"/>
          <w:szCs w:val="20"/>
        </w:rPr>
        <w:t>3</w:t>
      </w:r>
      <w:r w:rsidR="005F5385">
        <w:rPr>
          <w:rFonts w:hint="eastAsia"/>
          <w:color w:val="000000"/>
          <w:sz w:val="20"/>
          <w:szCs w:val="20"/>
        </w:rPr>
        <w:t>）、</w:t>
      </w:r>
      <w:r w:rsidR="00786DBD">
        <w:rPr>
          <w:rFonts w:hint="eastAsia"/>
          <w:color w:val="000000"/>
          <w:sz w:val="20"/>
          <w:szCs w:val="20"/>
        </w:rPr>
        <w:t>首饰概论</w:t>
      </w:r>
      <w:r w:rsidR="00786DBD">
        <w:rPr>
          <w:rFonts w:hint="eastAsia"/>
          <w:color w:val="000000"/>
          <w:sz w:val="20"/>
          <w:szCs w:val="20"/>
        </w:rPr>
        <w:t>2040086</w:t>
      </w:r>
      <w:r w:rsidR="00786DBD">
        <w:rPr>
          <w:rFonts w:hint="eastAsia"/>
          <w:color w:val="000000"/>
          <w:sz w:val="20"/>
          <w:szCs w:val="20"/>
        </w:rPr>
        <w:t>（</w:t>
      </w:r>
      <w:r w:rsidR="00786DBD">
        <w:rPr>
          <w:rFonts w:hint="eastAsia"/>
          <w:color w:val="000000"/>
          <w:sz w:val="20"/>
          <w:szCs w:val="20"/>
        </w:rPr>
        <w:t>2</w:t>
      </w:r>
      <w:r w:rsidR="00786DBD">
        <w:rPr>
          <w:rFonts w:hint="eastAsia"/>
          <w:color w:val="000000"/>
          <w:sz w:val="20"/>
          <w:szCs w:val="20"/>
        </w:rPr>
        <w:t>）</w:t>
      </w:r>
    </w:p>
    <w:p w:rsidR="00A924A9" w:rsidRDefault="00D7681C" w:rsidP="002D43CC">
      <w:pPr>
        <w:snapToGrid w:val="0"/>
        <w:spacing w:beforeLines="50" w:line="288" w:lineRule="auto"/>
        <w:ind w:firstLineChars="196" w:firstLine="470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EA7DB8" w:rsidRDefault="00EA7DB8" w:rsidP="002D43CC">
      <w:pPr>
        <w:widowControl/>
        <w:spacing w:beforeLines="50" w:afterLines="50" w:line="288" w:lineRule="auto"/>
        <w:ind w:firstLineChars="150" w:firstLine="300"/>
        <w:jc w:val="left"/>
        <w:rPr>
          <w:color w:val="000000"/>
          <w:sz w:val="20"/>
          <w:szCs w:val="20"/>
        </w:rPr>
      </w:pPr>
      <w:r w:rsidRPr="00EA7DB8">
        <w:rPr>
          <w:rFonts w:hint="eastAsia"/>
          <w:color w:val="000000"/>
          <w:sz w:val="20"/>
          <w:szCs w:val="20"/>
        </w:rPr>
        <w:t>本课程是珠宝首饰设计专业学生一门重要的</w:t>
      </w:r>
      <w:r w:rsidR="00786DBD">
        <w:rPr>
          <w:rFonts w:hint="eastAsia"/>
          <w:color w:val="000000"/>
          <w:sz w:val="20"/>
          <w:szCs w:val="20"/>
        </w:rPr>
        <w:t>院级</w:t>
      </w:r>
      <w:r w:rsidRPr="00EA7DB8">
        <w:rPr>
          <w:rFonts w:hint="eastAsia"/>
          <w:color w:val="000000"/>
          <w:sz w:val="20"/>
          <w:szCs w:val="20"/>
        </w:rPr>
        <w:t>选修课。总课时为</w:t>
      </w:r>
      <w:r w:rsidRPr="00EA7DB8">
        <w:rPr>
          <w:rFonts w:hint="eastAsia"/>
          <w:color w:val="000000"/>
          <w:sz w:val="20"/>
          <w:szCs w:val="20"/>
        </w:rPr>
        <w:t>96</w:t>
      </w:r>
      <w:r w:rsidR="005F5385">
        <w:rPr>
          <w:rFonts w:hint="eastAsia"/>
          <w:color w:val="000000"/>
          <w:sz w:val="20"/>
          <w:szCs w:val="20"/>
        </w:rPr>
        <w:t>课时，其中理论</w:t>
      </w:r>
      <w:r w:rsidR="005F5385">
        <w:rPr>
          <w:rFonts w:hint="eastAsia"/>
          <w:color w:val="000000"/>
          <w:sz w:val="20"/>
          <w:szCs w:val="20"/>
        </w:rPr>
        <w:t>32</w:t>
      </w:r>
      <w:r w:rsidR="00786DBD">
        <w:rPr>
          <w:rFonts w:hint="eastAsia"/>
          <w:color w:val="000000"/>
          <w:sz w:val="20"/>
          <w:szCs w:val="20"/>
        </w:rPr>
        <w:t>课时，实践</w:t>
      </w:r>
      <w:r w:rsidR="005F5385">
        <w:rPr>
          <w:rFonts w:hint="eastAsia"/>
          <w:color w:val="000000"/>
          <w:sz w:val="20"/>
          <w:szCs w:val="20"/>
        </w:rPr>
        <w:t>64</w:t>
      </w:r>
      <w:r w:rsidRPr="00EA7DB8">
        <w:rPr>
          <w:rFonts w:hint="eastAsia"/>
          <w:color w:val="000000"/>
          <w:sz w:val="20"/>
          <w:szCs w:val="20"/>
        </w:rPr>
        <w:t>课时。主要内容包括：宝石的基本概念；宝石的分类；宝石的命名规则；宝石的光学性质及特殊光学效应；宝石的力学性质及热学、电学性质等；宝石各论包括</w:t>
      </w:r>
      <w:r w:rsidRPr="00EA7DB8">
        <w:rPr>
          <w:rFonts w:hint="eastAsia"/>
          <w:color w:val="000000"/>
          <w:sz w:val="20"/>
          <w:szCs w:val="20"/>
        </w:rPr>
        <w:t>50</w:t>
      </w:r>
      <w:r w:rsidRPr="00EA7DB8">
        <w:rPr>
          <w:rFonts w:hint="eastAsia"/>
          <w:color w:val="000000"/>
          <w:sz w:val="20"/>
          <w:szCs w:val="20"/>
        </w:rPr>
        <w:t>多种常见宝石的主要鉴定特征；实验部分包括常用宝石鉴定仪器的结构构造，工作原理，使用方法和注意事项等。</w:t>
      </w:r>
    </w:p>
    <w:p w:rsidR="00A924A9" w:rsidRDefault="00D7681C" w:rsidP="002D43CC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A924A9" w:rsidRPr="001B6F0B" w:rsidRDefault="001B6F0B" w:rsidP="001B6F0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B6F0B">
        <w:rPr>
          <w:rFonts w:hint="eastAsia"/>
          <w:color w:val="000000"/>
          <w:sz w:val="20"/>
          <w:szCs w:val="20"/>
        </w:rPr>
        <w:t>本课程适于珠宝首饰设计专业本科学生二年级第一学期学习。学习本课程的学生应具备</w:t>
      </w:r>
      <w:r w:rsidR="00786DBD">
        <w:rPr>
          <w:rFonts w:hint="eastAsia"/>
          <w:color w:val="000000"/>
          <w:sz w:val="20"/>
          <w:szCs w:val="20"/>
        </w:rPr>
        <w:t>设计美学、首饰概论</w:t>
      </w:r>
      <w:r w:rsidRPr="001B6F0B">
        <w:rPr>
          <w:rFonts w:hint="eastAsia"/>
          <w:color w:val="000000"/>
          <w:sz w:val="20"/>
          <w:szCs w:val="20"/>
        </w:rPr>
        <w:t>等基础知识。</w:t>
      </w:r>
    </w:p>
    <w:p w:rsidR="00A924A9" w:rsidRDefault="00D7681C" w:rsidP="002D43CC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1B6F0B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Spec="center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1B6F0B" w:rsidTr="004144B7">
        <w:tc>
          <w:tcPr>
            <w:tcW w:w="6803" w:type="dxa"/>
          </w:tcPr>
          <w:p w:rsidR="001B6F0B" w:rsidRDefault="001B6F0B" w:rsidP="001B6F0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1B6F0B" w:rsidRDefault="001B6F0B" w:rsidP="001B6F0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1B6F0B" w:rsidTr="004144B7">
        <w:tc>
          <w:tcPr>
            <w:tcW w:w="6803" w:type="dxa"/>
            <w:vAlign w:val="center"/>
          </w:tcPr>
          <w:p w:rsidR="001B6F0B" w:rsidRDefault="001B6F0B" w:rsidP="001B6F0B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4144B7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B6F0B" w:rsidTr="004144B7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4144B7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LO32：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掌握珠宝首饰加工技能和工艺的基本理论知识。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4144B7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B6F0B" w:rsidTr="004144B7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4144B7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4144B7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4144B7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Pr="003A7457">
              <w:rPr>
                <w:rFonts w:ascii="仿宋" w:eastAsia="仿宋" w:hAnsi="仿宋" w:cs="宋体" w:hint="eastAsia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B6F0B" w:rsidTr="004144B7">
        <w:trPr>
          <w:trHeight w:val="363"/>
        </w:trPr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4144B7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4144B7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A924A9" w:rsidRDefault="00A924A9"/>
    <w:p w:rsidR="00A924A9" w:rsidRDefault="00D7681C" w:rsidP="002D43CC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74021">
        <w:rPr>
          <w:rFonts w:ascii="黑体" w:eastAsia="黑体" w:hAnsi="宋体" w:hint="eastAsia"/>
          <w:sz w:val="24"/>
        </w:rPr>
        <w:t>五、</w:t>
      </w:r>
      <w:r w:rsidRPr="00E74021">
        <w:rPr>
          <w:rFonts w:ascii="黑体" w:eastAsia="黑体" w:hAnsi="宋体"/>
          <w:sz w:val="24"/>
        </w:rPr>
        <w:t>课程</w:t>
      </w:r>
      <w:r w:rsidRPr="00E74021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33"/>
        <w:gridCol w:w="3402"/>
        <w:gridCol w:w="1417"/>
        <w:gridCol w:w="1418"/>
      </w:tblGrid>
      <w:tr w:rsidR="00E74021" w:rsidTr="00D7681C">
        <w:tc>
          <w:tcPr>
            <w:tcW w:w="535" w:type="dxa"/>
            <w:shd w:val="clear" w:color="auto" w:fill="auto"/>
          </w:tcPr>
          <w:p w:rsidR="00E74021" w:rsidRDefault="00E74021" w:rsidP="004144B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E74021" w:rsidRDefault="00E74021" w:rsidP="004144B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E74021" w:rsidRDefault="00E74021" w:rsidP="004144B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021" w:rsidRDefault="00E74021" w:rsidP="004144B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021" w:rsidRDefault="00E74021" w:rsidP="004144B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021" w:rsidRDefault="00E74021" w:rsidP="004144B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74021" w:rsidTr="00D7681C">
        <w:tc>
          <w:tcPr>
            <w:tcW w:w="535" w:type="dxa"/>
            <w:shd w:val="clear" w:color="auto" w:fill="auto"/>
          </w:tcPr>
          <w:p w:rsidR="00E74021" w:rsidRDefault="00E7402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4021" w:rsidRDefault="00E74021" w:rsidP="003D729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 w:rsidR="003D72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74021" w:rsidRDefault="003D7298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729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1417" w:type="dxa"/>
            <w:shd w:val="clear" w:color="auto" w:fill="auto"/>
          </w:tcPr>
          <w:p w:rsidR="00E74021" w:rsidRPr="00D7681C" w:rsidRDefault="00E74021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自学</w:t>
            </w:r>
          </w:p>
        </w:tc>
        <w:tc>
          <w:tcPr>
            <w:tcW w:w="1418" w:type="dxa"/>
            <w:shd w:val="clear" w:color="auto" w:fill="auto"/>
          </w:tcPr>
          <w:p w:rsidR="00E74021" w:rsidRPr="00D7681C" w:rsidRDefault="002D6824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2D6824">
              <w:rPr>
                <w:rFonts w:ascii="仿宋" w:eastAsia="仿宋" w:hAnsi="仿宋" w:hint="eastAsia"/>
                <w:sz w:val="24"/>
              </w:rPr>
              <w:t>调查报告</w:t>
            </w:r>
          </w:p>
        </w:tc>
      </w:tr>
      <w:tr w:rsidR="00E74021" w:rsidTr="00D7681C">
        <w:tc>
          <w:tcPr>
            <w:tcW w:w="535" w:type="dxa"/>
            <w:shd w:val="clear" w:color="auto" w:fill="auto"/>
          </w:tcPr>
          <w:p w:rsidR="00E74021" w:rsidRDefault="00E7402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E74021" w:rsidRDefault="00E7402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 w:rsidR="003C31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74021" w:rsidRDefault="00E7402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4240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掌握珠宝玉石材料的性质和用途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:rsidR="00E74021" w:rsidRPr="00D7681C" w:rsidRDefault="00E74021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理论授课</w:t>
            </w:r>
          </w:p>
        </w:tc>
        <w:tc>
          <w:tcPr>
            <w:tcW w:w="1418" w:type="dxa"/>
            <w:shd w:val="clear" w:color="auto" w:fill="auto"/>
          </w:tcPr>
          <w:p w:rsidR="00E74021" w:rsidRPr="00D7681C" w:rsidRDefault="003C3161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3C3161">
              <w:rPr>
                <w:rFonts w:ascii="仿宋" w:eastAsia="仿宋" w:hAnsi="仿宋" w:hint="eastAsia"/>
                <w:sz w:val="24"/>
              </w:rPr>
              <w:t>期终闭卷考</w:t>
            </w:r>
          </w:p>
        </w:tc>
      </w:tr>
      <w:tr w:rsidR="00E74021" w:rsidTr="00D7681C">
        <w:tc>
          <w:tcPr>
            <w:tcW w:w="535" w:type="dxa"/>
            <w:shd w:val="clear" w:color="auto" w:fill="auto"/>
          </w:tcPr>
          <w:p w:rsidR="00E74021" w:rsidRDefault="003C316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E74021" w:rsidRDefault="003C316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3402" w:type="dxa"/>
            <w:shd w:val="clear" w:color="auto" w:fill="auto"/>
          </w:tcPr>
          <w:p w:rsidR="00E74021" w:rsidRDefault="00E7402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4240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掌握珠宝鉴定的基本理论知识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:rsidR="00E74021" w:rsidRPr="00D7681C" w:rsidRDefault="00E74021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理论+实践</w:t>
            </w:r>
          </w:p>
        </w:tc>
        <w:tc>
          <w:tcPr>
            <w:tcW w:w="1418" w:type="dxa"/>
            <w:shd w:val="clear" w:color="auto" w:fill="auto"/>
          </w:tcPr>
          <w:p w:rsidR="00E74021" w:rsidRPr="00D7681C" w:rsidRDefault="00E74021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平时作业</w:t>
            </w:r>
          </w:p>
        </w:tc>
      </w:tr>
      <w:tr w:rsidR="00E74021" w:rsidTr="00D7681C">
        <w:tc>
          <w:tcPr>
            <w:tcW w:w="535" w:type="dxa"/>
            <w:shd w:val="clear" w:color="auto" w:fill="auto"/>
          </w:tcPr>
          <w:p w:rsidR="00E74021" w:rsidRDefault="003C316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E74021" w:rsidRDefault="003C316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LO333</w:t>
            </w:r>
          </w:p>
        </w:tc>
        <w:tc>
          <w:tcPr>
            <w:tcW w:w="3402" w:type="dxa"/>
            <w:shd w:val="clear" w:color="auto" w:fill="auto"/>
          </w:tcPr>
          <w:p w:rsidR="00E74021" w:rsidRDefault="00E7402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4240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具备珠宝玉石材料的识别鉴定能力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:rsidR="00E74021" w:rsidRPr="00D7681C" w:rsidRDefault="00E74021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实践</w:t>
            </w:r>
          </w:p>
        </w:tc>
        <w:tc>
          <w:tcPr>
            <w:tcW w:w="1418" w:type="dxa"/>
            <w:shd w:val="clear" w:color="auto" w:fill="auto"/>
          </w:tcPr>
          <w:p w:rsidR="00E74021" w:rsidRPr="00D7681C" w:rsidRDefault="00961AC9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未知宝石测试</w:t>
            </w:r>
          </w:p>
        </w:tc>
      </w:tr>
      <w:tr w:rsidR="00D411F8" w:rsidTr="00D411F8">
        <w:trPr>
          <w:trHeight w:val="341"/>
        </w:trPr>
        <w:tc>
          <w:tcPr>
            <w:tcW w:w="535" w:type="dxa"/>
            <w:shd w:val="clear" w:color="auto" w:fill="auto"/>
          </w:tcPr>
          <w:p w:rsidR="00D411F8" w:rsidRDefault="003C316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D411F8" w:rsidRDefault="00D411F8" w:rsidP="003D729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LO514</w:t>
            </w:r>
          </w:p>
        </w:tc>
        <w:tc>
          <w:tcPr>
            <w:tcW w:w="3402" w:type="dxa"/>
            <w:shd w:val="clear" w:color="auto" w:fill="auto"/>
          </w:tcPr>
          <w:p w:rsidR="00D411F8" w:rsidRDefault="00D411F8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72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了解行业前沿知识技术。</w:t>
            </w:r>
          </w:p>
        </w:tc>
        <w:tc>
          <w:tcPr>
            <w:tcW w:w="1417" w:type="dxa"/>
            <w:shd w:val="clear" w:color="auto" w:fill="auto"/>
          </w:tcPr>
          <w:p w:rsidR="00D411F8" w:rsidRDefault="00961AC9" w:rsidP="004144B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理论+实践</w:t>
            </w:r>
          </w:p>
        </w:tc>
        <w:tc>
          <w:tcPr>
            <w:tcW w:w="1418" w:type="dxa"/>
            <w:shd w:val="clear" w:color="auto" w:fill="auto"/>
          </w:tcPr>
          <w:p w:rsidR="00D411F8" w:rsidRPr="00961AC9" w:rsidRDefault="00961AC9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961AC9">
              <w:rPr>
                <w:rFonts w:ascii="仿宋" w:eastAsia="仿宋" w:hAnsi="仿宋" w:hint="eastAsia"/>
                <w:sz w:val="24"/>
              </w:rPr>
              <w:t>调查报告</w:t>
            </w:r>
          </w:p>
        </w:tc>
      </w:tr>
    </w:tbl>
    <w:p w:rsidR="00A924A9" w:rsidRPr="00E74021" w:rsidRDefault="00A924A9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A924A9" w:rsidRDefault="00D7681C" w:rsidP="002D43CC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CB5718">
        <w:rPr>
          <w:rFonts w:ascii="黑体" w:eastAsia="黑体" w:hAnsi="宋体" w:hint="eastAsia"/>
          <w:sz w:val="24"/>
        </w:rPr>
        <w:t>六、</w:t>
      </w:r>
      <w:r w:rsidRPr="00CB5718">
        <w:rPr>
          <w:rFonts w:ascii="黑体" w:eastAsia="黑体" w:hAnsi="宋体"/>
          <w:sz w:val="24"/>
        </w:rPr>
        <w:t>课程内容</w:t>
      </w:r>
    </w:p>
    <w:p w:rsidR="00786DBD" w:rsidRDefault="00786DBD" w:rsidP="002D43CC">
      <w:pPr>
        <w:widowControl/>
        <w:spacing w:beforeLines="50" w:afterLines="50" w:line="288" w:lineRule="auto"/>
        <w:ind w:firstLineChars="150" w:firstLine="3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86DBD">
        <w:rPr>
          <w:rFonts w:asciiTheme="majorEastAsia" w:eastAsiaTheme="majorEastAsia" w:hAnsiTheme="majorEastAsia" w:hint="eastAsia"/>
          <w:sz w:val="20"/>
          <w:szCs w:val="20"/>
        </w:rPr>
        <w:t>总课时96学时，其中理论32学时，实践64学时。</w:t>
      </w:r>
    </w:p>
    <w:p w:rsidR="00786DBD" w:rsidRPr="00786DBD" w:rsidRDefault="00786DBD" w:rsidP="002D43CC">
      <w:pPr>
        <w:widowControl/>
        <w:spacing w:beforeLines="50" w:afterLines="50" w:line="288" w:lineRule="auto"/>
        <w:ind w:firstLineChars="150" w:firstLine="30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86DBD">
        <w:rPr>
          <w:rFonts w:asciiTheme="majorEastAsia" w:eastAsiaTheme="majorEastAsia" w:hAnsiTheme="majorEastAsia" w:hint="eastAsia"/>
          <w:b/>
          <w:sz w:val="20"/>
          <w:szCs w:val="20"/>
        </w:rPr>
        <w:t>第一单元：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绪论（理论4课时，实践0课时）</w:t>
      </w:r>
    </w:p>
    <w:p w:rsidR="00786DBD" w:rsidRDefault="00786DBD" w:rsidP="002D43CC">
      <w:pPr>
        <w:widowControl/>
        <w:spacing w:beforeLines="50" w:afterLines="50" w:line="288" w:lineRule="auto"/>
        <w:ind w:firstLineChars="150" w:firstLine="300"/>
        <w:jc w:val="left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知识点</w:t>
      </w:r>
      <w:r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宝石的基本概念、分类及命名</w:t>
      </w:r>
    </w:p>
    <w:p w:rsidR="00786DBD" w:rsidRDefault="00786DBD" w:rsidP="002D43CC">
      <w:pPr>
        <w:widowControl/>
        <w:spacing w:beforeLines="50" w:afterLines="50" w:line="288" w:lineRule="auto"/>
        <w:ind w:firstLineChars="150" w:firstLine="3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能力要求：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掌握宝石基本概念、宝石学的主要内容。了解宝石学的研究方法与发展简史及现况。</w:t>
      </w:r>
    </w:p>
    <w:p w:rsidR="00786DBD" w:rsidRPr="00786DBD" w:rsidRDefault="00786DBD" w:rsidP="002D43CC">
      <w:pPr>
        <w:widowControl/>
        <w:spacing w:beforeLines="50" w:afterLines="50" w:line="288" w:lineRule="auto"/>
        <w:ind w:firstLineChars="150" w:firstLine="30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86DBD">
        <w:rPr>
          <w:rFonts w:asciiTheme="majorEastAsia" w:eastAsiaTheme="majorEastAsia" w:hAnsiTheme="majorEastAsia" w:hint="eastAsia"/>
          <w:b/>
          <w:sz w:val="20"/>
          <w:szCs w:val="20"/>
        </w:rPr>
        <w:t>第二单元：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宝石的物理学性质（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理论4课时，实践0课时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）</w:t>
      </w:r>
    </w:p>
    <w:p w:rsidR="00786DBD" w:rsidRPr="005324C6" w:rsidRDefault="00786DBD" w:rsidP="00786D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第一节宝石的光学性质</w:t>
      </w:r>
    </w:p>
    <w:p w:rsidR="00786DBD" w:rsidRDefault="00786DBD" w:rsidP="00786DBD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第二节宝石的力学性质</w:t>
      </w:r>
    </w:p>
    <w:p w:rsidR="00786DBD" w:rsidRDefault="00786DBD" w:rsidP="00786DBD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第三节宝石的热导性、磁性、导电性、压电性、静电性、热电性等其它物理性质</w:t>
      </w:r>
    </w:p>
    <w:p w:rsidR="00786DBD" w:rsidRDefault="00786DBD" w:rsidP="00786D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能力要求：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掌握宝石颜色</w:t>
      </w:r>
      <w:r>
        <w:rPr>
          <w:rFonts w:asciiTheme="minorEastAsia" w:eastAsiaTheme="minorEastAsia" w:hAnsiTheme="minorEastAsia" w:hint="eastAsia"/>
          <w:sz w:val="20"/>
          <w:szCs w:val="20"/>
        </w:rPr>
        <w:t>、光泽、透明度、色散、折射与双折射、发光性、特殊光学效应、硬度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韧性、解理、密度等光学与力学性质的概念。理解各性质形成原因、在宝石学中的应用。了解宝石的其他物理性质。</w:t>
      </w:r>
    </w:p>
    <w:p w:rsidR="00786DBD" w:rsidRPr="00786DBD" w:rsidRDefault="00786DBD" w:rsidP="002D43CC">
      <w:pPr>
        <w:widowControl/>
        <w:spacing w:beforeLines="50" w:afterLines="50" w:line="288" w:lineRule="auto"/>
        <w:ind w:firstLineChars="150" w:firstLine="30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86DBD">
        <w:rPr>
          <w:rFonts w:asciiTheme="majorEastAsia" w:eastAsiaTheme="majorEastAsia" w:hAnsiTheme="majorEastAsia" w:hint="eastAsia"/>
          <w:b/>
          <w:sz w:val="20"/>
          <w:szCs w:val="20"/>
        </w:rPr>
        <w:t>第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三</w:t>
      </w:r>
      <w:r w:rsidRPr="00786DBD">
        <w:rPr>
          <w:rFonts w:asciiTheme="majorEastAsia" w:eastAsiaTheme="majorEastAsia" w:hAnsiTheme="majorEastAsia" w:hint="eastAsia"/>
          <w:b/>
          <w:sz w:val="20"/>
          <w:szCs w:val="20"/>
        </w:rPr>
        <w:t>单元：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宝石的内含物（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理论4课时，实践0课时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）</w:t>
      </w:r>
    </w:p>
    <w:p w:rsidR="00786DBD" w:rsidRPr="005324C6" w:rsidRDefault="00786DBD" w:rsidP="00786D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第一节常见宝石中的内含物</w:t>
      </w:r>
    </w:p>
    <w:p w:rsidR="00786DBD" w:rsidRDefault="00786DBD" w:rsidP="00786DBD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第二节常见玉石中的内含物</w:t>
      </w:r>
    </w:p>
    <w:p w:rsidR="00786DBD" w:rsidRDefault="00786DBD" w:rsidP="00786D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能力要求：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理解天然宝玉石的成因类型、成矿地质特征及分布。了解天然宝玉石包裹体的种类与研究意义。</w:t>
      </w:r>
    </w:p>
    <w:p w:rsidR="00786DBD" w:rsidRPr="00786DBD" w:rsidRDefault="00786DBD" w:rsidP="002D43CC">
      <w:pPr>
        <w:widowControl/>
        <w:spacing w:beforeLines="50" w:afterLines="50" w:line="288" w:lineRule="auto"/>
        <w:ind w:firstLineChars="150" w:firstLine="30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86DBD">
        <w:rPr>
          <w:rFonts w:asciiTheme="majorEastAsia" w:eastAsiaTheme="majorEastAsia" w:hAnsiTheme="majorEastAsia" w:hint="eastAsia"/>
          <w:b/>
          <w:sz w:val="20"/>
          <w:szCs w:val="20"/>
        </w:rPr>
        <w:t>第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四</w:t>
      </w:r>
      <w:r w:rsidRPr="00786DBD">
        <w:rPr>
          <w:rFonts w:asciiTheme="majorEastAsia" w:eastAsiaTheme="majorEastAsia" w:hAnsiTheme="majorEastAsia" w:hint="eastAsia"/>
          <w:b/>
          <w:sz w:val="20"/>
          <w:szCs w:val="20"/>
        </w:rPr>
        <w:t>单元：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宝石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各论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理论20课时，实践64课时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）</w:t>
      </w:r>
    </w:p>
    <w:p w:rsidR="00786DBD" w:rsidRDefault="00786DBD" w:rsidP="00786D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知识点：</w:t>
      </w:r>
    </w:p>
    <w:p w:rsidR="00786DBD" w:rsidRPr="005324C6" w:rsidRDefault="00786DBD" w:rsidP="00786DB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第一节红蓝宝石、祖母绿、金绿宝石族宝石、欧泊的基本宝石学特征</w:t>
      </w:r>
    </w:p>
    <w:p w:rsidR="00786DBD" w:rsidRPr="005324C6" w:rsidRDefault="00786DBD" w:rsidP="00786DB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第二节常见宝石碧玺、托帕石、橄榄石、石榴石族、尖晶石、锆石、长石族、水晶等其它单晶质宝石的基本宝石学特征</w:t>
      </w:r>
    </w:p>
    <w:p w:rsidR="00786DBD" w:rsidRPr="005324C6" w:rsidRDefault="00786DBD" w:rsidP="00786DB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第三节常见玉石的基本宝石学特征和品种</w:t>
      </w:r>
    </w:p>
    <w:p w:rsidR="00786DBD" w:rsidRDefault="00786DBD" w:rsidP="00786DB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第四节常见有机宝石----</w:t>
      </w:r>
      <w:r>
        <w:rPr>
          <w:rFonts w:asciiTheme="minorEastAsia" w:eastAsiaTheme="minorEastAsia" w:hAnsiTheme="minorEastAsia" w:hint="eastAsia"/>
          <w:sz w:val="20"/>
          <w:szCs w:val="20"/>
        </w:rPr>
        <w:t>珍珠、珊瑚、琥珀、象牙、煤精、玳瑁等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基本宝石学特征</w:t>
      </w:r>
    </w:p>
    <w:p w:rsidR="00786DBD" w:rsidRDefault="00786DBD" w:rsidP="00786DB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</w:t>
      </w:r>
      <w:r>
        <w:rPr>
          <w:rFonts w:asciiTheme="minorEastAsia" w:eastAsiaTheme="minorEastAsia" w:hAnsiTheme="minorEastAsia" w:hint="eastAsia"/>
          <w:sz w:val="20"/>
          <w:szCs w:val="20"/>
        </w:rPr>
        <w:t>五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节</w:t>
      </w:r>
      <w:r>
        <w:rPr>
          <w:rFonts w:asciiTheme="minorEastAsia" w:eastAsiaTheme="minorEastAsia" w:hAnsiTheme="minorEastAsia" w:hint="eastAsia"/>
          <w:sz w:val="20"/>
          <w:szCs w:val="20"/>
        </w:rPr>
        <w:t>稀有宝石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宝石----</w:t>
      </w:r>
      <w:r>
        <w:rPr>
          <w:rFonts w:asciiTheme="minorEastAsia" w:eastAsiaTheme="minorEastAsia" w:hAnsiTheme="minorEastAsia" w:hint="eastAsia"/>
          <w:sz w:val="20"/>
          <w:szCs w:val="20"/>
        </w:rPr>
        <w:t>萤石、坦桑石、榍石等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基本宝石学特征</w:t>
      </w:r>
    </w:p>
    <w:p w:rsidR="00786DBD" w:rsidRPr="00786DBD" w:rsidRDefault="00786DBD" w:rsidP="00786D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能力要求：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了解各个宝玉石品种的成因、产地、历史。熟悉掌握宝玉石的各个品种及其基本性质与特征。综合运用各种宝玉石的鉴别特征进行常规宝石学鉴定工作。对五大宝石、翡翠、和田玉、珍珠等贵重珠宝的进行质量评价。</w:t>
      </w:r>
    </w:p>
    <w:p w:rsidR="00A924A9" w:rsidRPr="00A56B5A" w:rsidRDefault="00D7681C" w:rsidP="002D43CC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4252"/>
        <w:gridCol w:w="709"/>
        <w:gridCol w:w="1134"/>
        <w:gridCol w:w="428"/>
      </w:tblGrid>
      <w:tr w:rsidR="00CE09E2" w:rsidTr="00492B3A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CE09E2" w:rsidP="004144B7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CE09E2" w:rsidP="004144B7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CE09E2" w:rsidP="004144B7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CE09E2" w:rsidP="004144B7"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</w:t>
            </w:r>
          </w:p>
          <w:p w:rsidR="00CE09E2" w:rsidRDefault="00CE09E2" w:rsidP="004144B7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CE09E2" w:rsidP="004144B7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实验类型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CE09E2" w:rsidP="004144B7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CE09E2" w:rsidTr="00492B3A">
        <w:trPr>
          <w:trHeight w:hRule="exact"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6" w:rsidRDefault="00CE09E2" w:rsidP="002D43CC">
            <w:pPr>
              <w:snapToGrid w:val="0"/>
              <w:spacing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结合样品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学习、</w:t>
            </w:r>
          </w:p>
          <w:p w:rsidR="00CE09E2" w:rsidRDefault="00CE09E2" w:rsidP="002D43CC">
            <w:pPr>
              <w:snapToGrid w:val="0"/>
              <w:spacing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使用</w:t>
            </w:r>
            <w:r>
              <w:rPr>
                <w:rFonts w:ascii="宋体"/>
                <w:color w:val="000000" w:themeColor="text1"/>
                <w:sz w:val="20"/>
                <w:szCs w:val="20"/>
              </w:rPr>
              <w:t>鉴定仪器</w:t>
            </w:r>
          </w:p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Pr="00FA656E" w:rsidRDefault="005324C6" w:rsidP="002D43CC">
            <w:pPr>
              <w:snapToGrid w:val="0"/>
              <w:spacing w:beforeLines="50" w:afterLines="50" w:line="288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学习宝石</w:t>
            </w:r>
            <w:r w:rsidR="00CE09E2">
              <w:rPr>
                <w:rFonts w:asciiTheme="minorEastAsia" w:eastAsiaTheme="minorEastAsia" w:hAnsiTheme="minorEastAsia" w:hint="eastAsia"/>
                <w:sz w:val="20"/>
                <w:szCs w:val="20"/>
              </w:rPr>
              <w:t>显微镜，折射仪，紫外线荧光灯，偏光镜</w:t>
            </w:r>
            <w:r w:rsidR="00937494">
              <w:rPr>
                <w:rFonts w:asciiTheme="minorEastAsia" w:eastAsiaTheme="minorEastAsia" w:hAnsiTheme="minorEastAsia" w:hint="eastAsia"/>
                <w:sz w:val="20"/>
                <w:szCs w:val="20"/>
              </w:rPr>
              <w:t>在宝石鉴定中的应用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937494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CE09E2" w:rsidTr="00492B3A">
        <w:trPr>
          <w:trHeight w:hRule="exact" w:val="8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EF" w:rsidRDefault="00CE09E2" w:rsidP="002D43CC">
            <w:pPr>
              <w:snapToGrid w:val="0"/>
              <w:spacing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结合样品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学习、</w:t>
            </w:r>
          </w:p>
          <w:p w:rsidR="00CE09E2" w:rsidRDefault="00CE09E2" w:rsidP="002D43CC">
            <w:pPr>
              <w:snapToGrid w:val="0"/>
              <w:spacing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使用</w:t>
            </w:r>
            <w:r>
              <w:rPr>
                <w:rFonts w:ascii="宋体"/>
                <w:color w:val="000000" w:themeColor="text1"/>
                <w:sz w:val="20"/>
                <w:szCs w:val="20"/>
              </w:rPr>
              <w:t>鉴定仪器</w:t>
            </w:r>
          </w:p>
          <w:p w:rsidR="00CE09E2" w:rsidRPr="00FA656E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937494" w:rsidP="002D43CC">
            <w:pPr>
              <w:snapToGrid w:val="0"/>
              <w:spacing w:beforeLines="50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学习</w:t>
            </w:r>
            <w:r w:rsidR="00CE09E2">
              <w:rPr>
                <w:rFonts w:asciiTheme="minorEastAsia" w:eastAsiaTheme="minorEastAsia" w:hAnsiTheme="minorEastAsia" w:hint="eastAsia"/>
                <w:sz w:val="20"/>
                <w:szCs w:val="20"/>
              </w:rPr>
              <w:t>二色镜，分光镜，滤色镜，天平，热导仪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在宝石鉴定中的应用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937494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CE09E2" w:rsidTr="00492B3A">
        <w:trPr>
          <w:trHeight w:hRule="exact" w:val="11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</w:rPr>
            </w:pPr>
            <w:r>
              <w:rPr>
                <w:rFonts w:ascii="宋体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Pr="00B10E76" w:rsidRDefault="00B23A37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常见宝石</w:t>
            </w:r>
            <w:r w:rsidR="00CE09E2">
              <w:rPr>
                <w:rFonts w:ascii="宋体"/>
                <w:color w:val="000000" w:themeColor="text1"/>
                <w:sz w:val="20"/>
                <w:szCs w:val="20"/>
              </w:rPr>
              <w:t>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936FEF" w:rsidP="002D43CC">
            <w:pPr>
              <w:snapToGrid w:val="0"/>
              <w:spacing w:beforeLines="50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观察</w:t>
            </w:r>
            <w:r w:rsidR="00937494">
              <w:rPr>
                <w:rFonts w:ascii="宋体" w:hint="eastAsia"/>
                <w:color w:val="000000" w:themeColor="text1"/>
                <w:sz w:val="20"/>
                <w:szCs w:val="20"/>
              </w:rPr>
              <w:t>宝石的</w:t>
            </w:r>
            <w:r w:rsidR="00CE09E2">
              <w:rPr>
                <w:rFonts w:ascii="宋体" w:hint="eastAsia"/>
                <w:color w:val="000000" w:themeColor="text1"/>
                <w:sz w:val="20"/>
                <w:szCs w:val="20"/>
              </w:rPr>
              <w:t>颜色，琢型，光泽，透明度</w:t>
            </w:r>
            <w:r w:rsidR="00B23A37">
              <w:rPr>
                <w:rFonts w:ascii="宋体" w:hint="eastAsia"/>
                <w:color w:val="000000" w:themeColor="text1"/>
                <w:sz w:val="20"/>
                <w:szCs w:val="20"/>
              </w:rPr>
              <w:t>，内、外部放大特征</w:t>
            </w:r>
            <w:r w:rsidR="00CE09E2">
              <w:rPr>
                <w:rFonts w:ascii="宋体" w:hint="eastAsia"/>
                <w:color w:val="000000" w:themeColor="text1"/>
                <w:sz w:val="20"/>
                <w:szCs w:val="20"/>
              </w:rPr>
              <w:t>，特殊光学效应，偏光性，折射率，密度，多色性，滤色镜等</w:t>
            </w:r>
          </w:p>
          <w:p w:rsidR="00CE09E2" w:rsidRDefault="00CE09E2" w:rsidP="002D43CC">
            <w:pPr>
              <w:snapToGrid w:val="0"/>
              <w:spacing w:beforeLines="50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D06A7A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2</w:t>
            </w:r>
            <w:r w:rsidR="00F539BF">
              <w:rPr>
                <w:rFonts w:ascii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CE09E2" w:rsidTr="00492B3A">
        <w:trPr>
          <w:trHeight w:hRule="exact" w:val="1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</w:rPr>
            </w:pPr>
            <w:r>
              <w:rPr>
                <w:rFonts w:ascii="宋体" w:hint="eastAsia"/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B23A37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常见玉石</w:t>
            </w:r>
            <w:r w:rsidR="00CE09E2">
              <w:rPr>
                <w:rFonts w:ascii="宋体"/>
                <w:color w:val="000000" w:themeColor="text1"/>
                <w:sz w:val="20"/>
                <w:szCs w:val="20"/>
              </w:rPr>
              <w:t>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936FEF" w:rsidP="002D43CC">
            <w:pPr>
              <w:snapToGrid w:val="0"/>
              <w:spacing w:beforeLines="50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观察</w:t>
            </w:r>
            <w:r w:rsidR="00937494">
              <w:rPr>
                <w:rFonts w:ascii="宋体" w:hint="eastAsia"/>
                <w:color w:val="000000" w:themeColor="text1"/>
                <w:sz w:val="20"/>
                <w:szCs w:val="20"/>
              </w:rPr>
              <w:t>玉石的</w:t>
            </w:r>
            <w:r w:rsidR="00CE09E2">
              <w:rPr>
                <w:rFonts w:ascii="宋体" w:hint="eastAsia"/>
                <w:color w:val="000000" w:themeColor="text1"/>
                <w:sz w:val="20"/>
                <w:szCs w:val="20"/>
              </w:rPr>
              <w:t>颜色，琢型，光泽，透明度</w:t>
            </w:r>
            <w:r w:rsidR="00B23A37">
              <w:rPr>
                <w:rFonts w:ascii="宋体" w:hint="eastAsia"/>
                <w:color w:val="000000" w:themeColor="text1"/>
                <w:sz w:val="20"/>
                <w:szCs w:val="20"/>
              </w:rPr>
              <w:t>，内、外部放大特征</w:t>
            </w:r>
            <w:r w:rsidR="00CE09E2">
              <w:rPr>
                <w:rFonts w:ascii="宋体" w:hint="eastAsia"/>
                <w:color w:val="000000" w:themeColor="text1"/>
                <w:sz w:val="20"/>
                <w:szCs w:val="20"/>
              </w:rPr>
              <w:t>，特殊光学效应，折射率，密度，滤色镜等</w:t>
            </w:r>
          </w:p>
          <w:p w:rsidR="00CE09E2" w:rsidRPr="00B10E76" w:rsidRDefault="00CE09E2" w:rsidP="002D43CC">
            <w:pPr>
              <w:snapToGrid w:val="0"/>
              <w:spacing w:beforeLines="50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D06A7A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CE09E2" w:rsidTr="00B23A37">
        <w:trPr>
          <w:trHeight w:hRule="exact"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Pr="006A3B58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有机宝石及稀</w:t>
            </w:r>
            <w:r w:rsidR="00937494">
              <w:rPr>
                <w:rFonts w:ascii="宋体" w:hint="eastAsia"/>
                <w:color w:val="000000" w:themeColor="text1"/>
                <w:sz w:val="20"/>
                <w:szCs w:val="20"/>
              </w:rPr>
              <w:t>有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宝石综合测试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B23A37" w:rsidP="002D43CC">
            <w:pPr>
              <w:snapToGrid w:val="0"/>
              <w:spacing w:beforeLines="50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观察</w:t>
            </w:r>
            <w:r w:rsidR="00937494">
              <w:rPr>
                <w:rFonts w:ascii="宋体" w:hint="eastAsia"/>
                <w:color w:val="000000" w:themeColor="text1"/>
                <w:sz w:val="20"/>
                <w:szCs w:val="20"/>
              </w:rPr>
              <w:t>宝石的</w:t>
            </w:r>
            <w:r w:rsidR="00CE09E2">
              <w:rPr>
                <w:rFonts w:ascii="宋体" w:hint="eastAsia"/>
                <w:color w:val="000000" w:themeColor="text1"/>
                <w:sz w:val="20"/>
                <w:szCs w:val="20"/>
              </w:rPr>
              <w:t>颜色，琢型，光泽，透明度，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内、外部放大检查，</w:t>
            </w:r>
            <w:r w:rsidR="00CE09E2">
              <w:rPr>
                <w:rFonts w:ascii="宋体" w:hint="eastAsia"/>
                <w:color w:val="000000" w:themeColor="text1"/>
                <w:sz w:val="20"/>
                <w:szCs w:val="20"/>
              </w:rPr>
              <w:t>特殊光学效应，偏光性，折射率，密度，多色性，滤色镜等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（后五项不适用于有机宝石）</w:t>
            </w:r>
          </w:p>
          <w:p w:rsidR="00CE09E2" w:rsidRPr="006A3B58" w:rsidRDefault="00CE09E2" w:rsidP="002D43CC">
            <w:pPr>
              <w:snapToGrid w:val="0"/>
              <w:spacing w:beforeLines="50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937494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2" w:rsidRDefault="00CE09E2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D06A7A" w:rsidTr="00B23A37">
        <w:trPr>
          <w:trHeight w:hRule="exact"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7A" w:rsidRDefault="00D06A7A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7A" w:rsidRDefault="00D06A7A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未知宝玉石的测试</w:t>
            </w:r>
          </w:p>
          <w:p w:rsidR="00D06A7A" w:rsidRDefault="00D06A7A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（实践考试）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7A" w:rsidRDefault="00D06A7A" w:rsidP="002D43CC">
            <w:pPr>
              <w:snapToGrid w:val="0"/>
              <w:spacing w:beforeLines="50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各类未知品种宝玉石的鉴别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7A" w:rsidRPr="00D06A7A" w:rsidRDefault="00D06A7A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7A" w:rsidRDefault="00D06A7A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7A" w:rsidRDefault="00D06A7A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D77FB8" w:rsidTr="00D77FB8">
        <w:trPr>
          <w:trHeight w:hRule="exact"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B8" w:rsidRDefault="00D77FB8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B8" w:rsidRDefault="00D77FB8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合计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B8" w:rsidRDefault="00D77FB8" w:rsidP="002D43CC">
            <w:pPr>
              <w:snapToGrid w:val="0"/>
              <w:spacing w:beforeLines="50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B8" w:rsidRDefault="00D77FB8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B8" w:rsidRDefault="00D77FB8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B8" w:rsidRDefault="00D77FB8" w:rsidP="002D43C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 w:rsidR="00CE09E2" w:rsidRDefault="00CE09E2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A924A9">
        <w:tc>
          <w:tcPr>
            <w:tcW w:w="1809" w:type="dxa"/>
            <w:shd w:val="clear" w:color="auto" w:fill="auto"/>
          </w:tcPr>
          <w:p w:rsidR="00A924A9" w:rsidRDefault="00D7681C" w:rsidP="002D43C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924A9" w:rsidRDefault="00D7681C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A924A9" w:rsidRDefault="00D7681C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F6190">
        <w:tc>
          <w:tcPr>
            <w:tcW w:w="1809" w:type="dxa"/>
            <w:shd w:val="clear" w:color="auto" w:fill="auto"/>
          </w:tcPr>
          <w:p w:rsidR="006F6190" w:rsidRPr="006F6190" w:rsidRDefault="006F6190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F6190" w:rsidRPr="00312A08" w:rsidRDefault="006F6190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 w:rsidR="006F6190" w:rsidRPr="00312A08" w:rsidRDefault="006F6190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6F6190">
        <w:tc>
          <w:tcPr>
            <w:tcW w:w="1809" w:type="dxa"/>
            <w:shd w:val="clear" w:color="auto" w:fill="auto"/>
          </w:tcPr>
          <w:p w:rsidR="006F6190" w:rsidRPr="006F6190" w:rsidRDefault="006F6190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F6190" w:rsidRPr="00312A08" w:rsidRDefault="006F6190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调查报告</w:t>
            </w:r>
            <w:r w:rsidR="00D77FB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F6190" w:rsidRPr="00312A08" w:rsidRDefault="006F6190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="003C3161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C3161">
        <w:tc>
          <w:tcPr>
            <w:tcW w:w="1809" w:type="dxa"/>
            <w:shd w:val="clear" w:color="auto" w:fill="auto"/>
          </w:tcPr>
          <w:p w:rsidR="003C3161" w:rsidRPr="006F6190" w:rsidRDefault="003C3161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C3161" w:rsidRPr="00312A08" w:rsidRDefault="003C3161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调查报告</w:t>
            </w:r>
            <w:r w:rsidR="00D77FB8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C3161" w:rsidRPr="00312A08" w:rsidRDefault="003C3161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C3161">
        <w:tc>
          <w:tcPr>
            <w:tcW w:w="1809" w:type="dxa"/>
            <w:shd w:val="clear" w:color="auto" w:fill="auto"/>
          </w:tcPr>
          <w:p w:rsidR="003C3161" w:rsidRPr="006F6190" w:rsidRDefault="003C3161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C3161" w:rsidRPr="00312A08" w:rsidRDefault="003C3161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 w:rsidR="003C3161" w:rsidRPr="00312A08" w:rsidRDefault="00D06A7A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="003C3161" w:rsidRPr="00312A0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C3161">
        <w:tc>
          <w:tcPr>
            <w:tcW w:w="1809" w:type="dxa"/>
            <w:shd w:val="clear" w:color="auto" w:fill="auto"/>
          </w:tcPr>
          <w:p w:rsidR="003C3161" w:rsidRPr="006F6190" w:rsidRDefault="003C3161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C3161" w:rsidRPr="00312A08" w:rsidRDefault="003C3161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未知宝石测试</w:t>
            </w:r>
          </w:p>
        </w:tc>
        <w:tc>
          <w:tcPr>
            <w:tcW w:w="1843" w:type="dxa"/>
            <w:shd w:val="clear" w:color="auto" w:fill="auto"/>
          </w:tcPr>
          <w:p w:rsidR="003C3161" w:rsidRPr="00312A08" w:rsidRDefault="003C3161" w:rsidP="002D43C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06A7A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A924A9" w:rsidRDefault="00D7681C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82612D" w:rsidRDefault="0082612D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A924A9" w:rsidRDefault="00D7681C" w:rsidP="0082612D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D06A7A">
        <w:rPr>
          <w:rFonts w:hint="eastAsia"/>
          <w:sz w:val="28"/>
          <w:szCs w:val="28"/>
        </w:rPr>
        <w:t>杨天畅</w:t>
      </w:r>
      <w:r w:rsidR="0082612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 w:rsidR="000A30DF">
        <w:rPr>
          <w:rFonts w:hint="eastAsia"/>
          <w:sz w:val="28"/>
          <w:szCs w:val="28"/>
        </w:rPr>
        <w:t>杨天畅</w:t>
      </w:r>
      <w:r w:rsidR="000A30D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</w:t>
      </w:r>
      <w:r w:rsidR="000A30DF">
        <w:rPr>
          <w:rFonts w:hint="eastAsia"/>
          <w:sz w:val="28"/>
          <w:szCs w:val="28"/>
        </w:rPr>
        <w:t>201</w:t>
      </w:r>
      <w:r w:rsidR="00D77FB8">
        <w:rPr>
          <w:rFonts w:hint="eastAsia"/>
          <w:sz w:val="28"/>
          <w:szCs w:val="28"/>
        </w:rPr>
        <w:t>7</w:t>
      </w:r>
      <w:r w:rsidR="000A30DF">
        <w:rPr>
          <w:rFonts w:hint="eastAsia"/>
          <w:sz w:val="28"/>
          <w:szCs w:val="28"/>
        </w:rPr>
        <w:t>年</w:t>
      </w:r>
      <w:r w:rsidR="000A30DF">
        <w:rPr>
          <w:rFonts w:hint="eastAsia"/>
          <w:sz w:val="28"/>
          <w:szCs w:val="28"/>
        </w:rPr>
        <w:t>9</w:t>
      </w:r>
      <w:r w:rsidR="000A30DF">
        <w:rPr>
          <w:rFonts w:hint="eastAsia"/>
          <w:sz w:val="28"/>
          <w:szCs w:val="28"/>
        </w:rPr>
        <w:t>月</w:t>
      </w:r>
      <w:bookmarkStart w:id="1" w:name="_GoBack"/>
      <w:bookmarkEnd w:id="1"/>
    </w:p>
    <w:p w:rsidR="00A924A9" w:rsidRDefault="00A924A9"/>
    <w:sectPr w:rsidR="00A924A9" w:rsidSect="00A9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D02" w:rsidRDefault="00095D02" w:rsidP="00553B26">
      <w:r>
        <w:separator/>
      </w:r>
    </w:p>
  </w:endnote>
  <w:endnote w:type="continuationSeparator" w:id="0">
    <w:p w:rsidR="00095D02" w:rsidRDefault="00095D02" w:rsidP="00553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Arial">
    <w:altName w:val="DokChamp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D02" w:rsidRDefault="00095D02" w:rsidP="00553B26">
      <w:r>
        <w:separator/>
      </w:r>
    </w:p>
  </w:footnote>
  <w:footnote w:type="continuationSeparator" w:id="0">
    <w:p w:rsidR="00095D02" w:rsidRDefault="00095D02" w:rsidP="00553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166ED"/>
    <w:rsid w:val="00095D02"/>
    <w:rsid w:val="000A30DF"/>
    <w:rsid w:val="001072BC"/>
    <w:rsid w:val="001420EF"/>
    <w:rsid w:val="001B6F0B"/>
    <w:rsid w:val="001D6EA9"/>
    <w:rsid w:val="00256B39"/>
    <w:rsid w:val="0026033C"/>
    <w:rsid w:val="002D43CC"/>
    <w:rsid w:val="002D6824"/>
    <w:rsid w:val="002E3721"/>
    <w:rsid w:val="00313BBA"/>
    <w:rsid w:val="0032602E"/>
    <w:rsid w:val="003367AE"/>
    <w:rsid w:val="003B1258"/>
    <w:rsid w:val="003C3161"/>
    <w:rsid w:val="003D7298"/>
    <w:rsid w:val="004100B0"/>
    <w:rsid w:val="00490178"/>
    <w:rsid w:val="00492B3A"/>
    <w:rsid w:val="005324C6"/>
    <w:rsid w:val="005467DC"/>
    <w:rsid w:val="00553B26"/>
    <w:rsid w:val="00553D03"/>
    <w:rsid w:val="005B2B6D"/>
    <w:rsid w:val="005B4B4E"/>
    <w:rsid w:val="005C1134"/>
    <w:rsid w:val="005F5385"/>
    <w:rsid w:val="00624FE1"/>
    <w:rsid w:val="00655DED"/>
    <w:rsid w:val="00663E6D"/>
    <w:rsid w:val="00691958"/>
    <w:rsid w:val="006A6507"/>
    <w:rsid w:val="006F6190"/>
    <w:rsid w:val="007208D6"/>
    <w:rsid w:val="0072526C"/>
    <w:rsid w:val="00786DBD"/>
    <w:rsid w:val="007A7B6D"/>
    <w:rsid w:val="007C3BED"/>
    <w:rsid w:val="0082612D"/>
    <w:rsid w:val="008841A9"/>
    <w:rsid w:val="008B397C"/>
    <w:rsid w:val="008B47F4"/>
    <w:rsid w:val="008E6611"/>
    <w:rsid w:val="00900019"/>
    <w:rsid w:val="00936FEF"/>
    <w:rsid w:val="00937494"/>
    <w:rsid w:val="00941EB2"/>
    <w:rsid w:val="00961AC9"/>
    <w:rsid w:val="0099063E"/>
    <w:rsid w:val="009D087D"/>
    <w:rsid w:val="00A56B5A"/>
    <w:rsid w:val="00A65799"/>
    <w:rsid w:val="00A67AD9"/>
    <w:rsid w:val="00A769B1"/>
    <w:rsid w:val="00A924A9"/>
    <w:rsid w:val="00AC4C45"/>
    <w:rsid w:val="00AE6253"/>
    <w:rsid w:val="00B17F0A"/>
    <w:rsid w:val="00B23A37"/>
    <w:rsid w:val="00B46F21"/>
    <w:rsid w:val="00B511A5"/>
    <w:rsid w:val="00B736A7"/>
    <w:rsid w:val="00B7651F"/>
    <w:rsid w:val="00C56E09"/>
    <w:rsid w:val="00CB5718"/>
    <w:rsid w:val="00CE09E2"/>
    <w:rsid w:val="00CF096B"/>
    <w:rsid w:val="00D03F69"/>
    <w:rsid w:val="00D06365"/>
    <w:rsid w:val="00D06A7A"/>
    <w:rsid w:val="00D411F8"/>
    <w:rsid w:val="00D7681C"/>
    <w:rsid w:val="00D77FB8"/>
    <w:rsid w:val="00D8076F"/>
    <w:rsid w:val="00E16D30"/>
    <w:rsid w:val="00E33169"/>
    <w:rsid w:val="00E70904"/>
    <w:rsid w:val="00E74021"/>
    <w:rsid w:val="00EA7DB8"/>
    <w:rsid w:val="00EF44B1"/>
    <w:rsid w:val="00F35AA0"/>
    <w:rsid w:val="00F539BF"/>
    <w:rsid w:val="00F55CA0"/>
    <w:rsid w:val="00F6771A"/>
    <w:rsid w:val="00FD3D2A"/>
    <w:rsid w:val="00FE155C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2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A924A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924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924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2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A924A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A924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924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ECA8EB-62F3-4AAD-81AE-B30A1A4D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431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7</cp:revision>
  <dcterms:created xsi:type="dcterms:W3CDTF">2018-07-16T06:56:00Z</dcterms:created>
  <dcterms:modified xsi:type="dcterms:W3CDTF">2020-09-10T12:20:00Z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