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3118"/>
        <w:gridCol w:w="1701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2120025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宝石学与宝石鉴定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杨天畅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13012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@gench.edu.cn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产品设计B18-1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珠宝学院325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时间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 xml:space="preserve"> :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 xml:space="preserve">1-16周周一下午13：00-14：00 </w:t>
            </w:r>
            <w: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  <w:t>地点: 珠宝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230</w:t>
            </w:r>
            <w: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《宝石学教程》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EastAsia" w:hAnsiTheme="majorEastAsia" w:eastAsiaTheme="majorEastAsia"/>
                <w:bCs/>
                <w:color w:val="000000"/>
                <w:sz w:val="21"/>
                <w:szCs w:val="21"/>
              </w:rPr>
              <w:t>《宝石学与宝石鉴定》</w:t>
            </w:r>
            <w:r>
              <w:rPr>
                <w:rFonts w:hint="eastAsia" w:asciiTheme="majorEastAsia" w:hAnsiTheme="majorEastAsia" w:eastAsiaTheme="majorEastAsia"/>
                <w:bCs/>
                <w:color w:val="000000"/>
                <w:sz w:val="21"/>
                <w:szCs w:val="21"/>
                <w:lang w:eastAsia="zh-CN"/>
              </w:rPr>
              <w:t>（第二版）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5244"/>
        <w:gridCol w:w="1418"/>
        <w:gridCol w:w="113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52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第5周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第1次</w:t>
            </w:r>
          </w:p>
        </w:tc>
        <w:tc>
          <w:tcPr>
            <w:tcW w:w="52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绪论：宝石基本概念，定义，分类，命名规则；宝石的光学性质等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理论授课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第5周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第2次</w:t>
            </w:r>
          </w:p>
        </w:tc>
        <w:tc>
          <w:tcPr>
            <w:tcW w:w="52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jc w:val="both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宝石的特殊光学效应；</w:t>
            </w:r>
            <w:r>
              <w:rPr>
                <w:rFonts w:eastAsia="宋体"/>
                <w:kern w:val="0"/>
                <w:sz w:val="18"/>
                <w:szCs w:val="18"/>
                <w:lang w:eastAsia="zh-CN"/>
              </w:rPr>
              <w:t>宝石的力学性质</w:t>
            </w:r>
            <w:r>
              <w:rPr>
                <w:rFonts w:hint="eastAsia" w:eastAsia="宋体"/>
                <w:kern w:val="0"/>
                <w:sz w:val="18"/>
                <w:szCs w:val="18"/>
                <w:lang w:eastAsia="zh-CN"/>
              </w:rPr>
              <w:t>；热学和电学性质等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理论授课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lang w:eastAsia="zh-CN"/>
              </w:rPr>
            </w:pP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第6周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第1、2次</w:t>
            </w:r>
          </w:p>
        </w:tc>
        <w:tc>
          <w:tcPr>
            <w:tcW w:w="52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jc w:val="both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eastAsia="zh-CN"/>
              </w:rPr>
              <w:t>高档宝石（红、蓝宝石，祖母绿，金绿宝石5种珍贵宝石）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理论授课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第7周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第1、2次</w:t>
            </w:r>
          </w:p>
        </w:tc>
        <w:tc>
          <w:tcPr>
            <w:tcW w:w="52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jc w:val="both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kern w:val="0"/>
                <w:sz w:val="18"/>
                <w:szCs w:val="18"/>
                <w:lang w:eastAsia="zh-CN"/>
              </w:rPr>
              <w:t>常见宝石</w:t>
            </w:r>
            <w:r>
              <w:rPr>
                <w:rFonts w:hint="eastAsia" w:eastAsia="宋体"/>
                <w:kern w:val="0"/>
                <w:sz w:val="18"/>
                <w:szCs w:val="18"/>
                <w:lang w:eastAsia="zh-CN"/>
              </w:rPr>
              <w:t>（水晶、海蓝宝石、碧玺、石榴石、长石、尖晶石等）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理论授课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第8周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第1、2次</w:t>
            </w:r>
          </w:p>
        </w:tc>
        <w:tc>
          <w:tcPr>
            <w:tcW w:w="52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jc w:val="both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sz w:val="18"/>
                <w:szCs w:val="18"/>
                <w:lang w:eastAsia="zh-CN"/>
              </w:rPr>
              <w:t>常见玉石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（和田玉，翡翠等），</w:t>
            </w:r>
            <w:r>
              <w:rPr>
                <w:rFonts w:hint="eastAsia" w:eastAsia="宋体"/>
                <w:kern w:val="0"/>
                <w:sz w:val="18"/>
                <w:szCs w:val="18"/>
                <w:lang w:eastAsia="zh-CN"/>
              </w:rPr>
              <w:t>有机宝石和稀有宝石。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理论授课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第9周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第1、2次</w:t>
            </w:r>
          </w:p>
        </w:tc>
        <w:tc>
          <w:tcPr>
            <w:tcW w:w="52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结合样品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学习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使用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宝石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显微镜，折射仪，紫外线荧光灯，偏光镜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kern w:val="0"/>
                <w:sz w:val="18"/>
                <w:szCs w:val="18"/>
                <w:lang w:eastAsia="zh-CN"/>
              </w:rPr>
              <w:t>实验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第10周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第1、2次</w:t>
            </w:r>
          </w:p>
        </w:tc>
        <w:tc>
          <w:tcPr>
            <w:tcW w:w="52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结合样品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学习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使用二色镜，分光镜，滤色镜，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电子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天平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kern w:val="0"/>
                <w:sz w:val="18"/>
                <w:szCs w:val="18"/>
                <w:lang w:eastAsia="zh-CN"/>
              </w:rPr>
              <w:t>实验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lang w:eastAsia="zh-CN"/>
              </w:rPr>
            </w:pP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第11周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第1、2次</w:t>
            </w:r>
          </w:p>
        </w:tc>
        <w:tc>
          <w:tcPr>
            <w:tcW w:w="52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="宋体" w:hAnsi="宋体" w:eastAsiaTheme="minorEastAsia"/>
                <w:sz w:val="18"/>
                <w:szCs w:val="18"/>
                <w:lang w:eastAsia="zh-CN"/>
              </w:rPr>
            </w:pPr>
            <w:r>
              <w:rPr>
                <w:rFonts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常见宝石综合测试</w:t>
            </w:r>
            <w:r>
              <w:rPr>
                <w:rFonts w:hint="eastAsia" w:ascii="宋体" w:eastAsiaTheme="minor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kern w:val="0"/>
                <w:sz w:val="18"/>
                <w:szCs w:val="18"/>
                <w:lang w:eastAsia="zh-CN"/>
              </w:rPr>
              <w:t>实验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第12周</w:t>
            </w:r>
          </w:p>
          <w:p>
            <w:pPr>
              <w:widowControl/>
              <w:spacing w:line="276" w:lineRule="auto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第1、2次</w:t>
            </w:r>
          </w:p>
        </w:tc>
        <w:tc>
          <w:tcPr>
            <w:tcW w:w="52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常见宝石综合测试</w:t>
            </w:r>
            <w:r>
              <w:rPr>
                <w:rFonts w:hint="eastAsia" w:ascii="宋体" w:eastAsiaTheme="minor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kern w:val="0"/>
                <w:sz w:val="18"/>
                <w:szCs w:val="18"/>
                <w:lang w:eastAsia="zh-CN"/>
              </w:rPr>
            </w:pPr>
            <w:r>
              <w:rPr>
                <w:kern w:val="0"/>
                <w:sz w:val="18"/>
                <w:szCs w:val="18"/>
                <w:lang w:eastAsia="zh-CN"/>
              </w:rPr>
              <w:t>实验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第13周</w:t>
            </w:r>
          </w:p>
          <w:p>
            <w:pPr>
              <w:widowControl/>
              <w:spacing w:line="276" w:lineRule="auto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第1次</w:t>
            </w:r>
          </w:p>
        </w:tc>
        <w:tc>
          <w:tcPr>
            <w:tcW w:w="52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常见宝石综合测试</w:t>
            </w:r>
            <w:r>
              <w:rPr>
                <w:rFonts w:hint="eastAsia" w:ascii="宋体" w:eastAsiaTheme="minor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kern w:val="0"/>
                <w:sz w:val="18"/>
                <w:szCs w:val="18"/>
                <w:lang w:eastAsia="zh-CN"/>
              </w:rPr>
            </w:pPr>
            <w:r>
              <w:rPr>
                <w:kern w:val="0"/>
                <w:sz w:val="18"/>
                <w:szCs w:val="18"/>
                <w:lang w:eastAsia="zh-CN"/>
              </w:rPr>
              <w:t>实验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第13周</w:t>
            </w:r>
          </w:p>
          <w:p>
            <w:pPr>
              <w:widowControl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第2次</w:t>
            </w:r>
          </w:p>
        </w:tc>
        <w:tc>
          <w:tcPr>
            <w:tcW w:w="52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rPr>
                <w:rFonts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常见宝石综合测试</w:t>
            </w:r>
            <w:r>
              <w:rPr>
                <w:rFonts w:hint="eastAsia" w:ascii="宋体" w:eastAsiaTheme="minor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kern w:val="0"/>
                <w:sz w:val="18"/>
                <w:szCs w:val="18"/>
                <w:lang w:eastAsia="zh-CN"/>
              </w:rPr>
            </w:pPr>
            <w:r>
              <w:rPr>
                <w:kern w:val="0"/>
                <w:sz w:val="18"/>
                <w:szCs w:val="18"/>
                <w:lang w:eastAsia="zh-CN"/>
              </w:rPr>
              <w:t>实验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第14周</w:t>
            </w:r>
          </w:p>
          <w:p>
            <w:pPr>
              <w:widowControl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第1次</w:t>
            </w:r>
          </w:p>
        </w:tc>
        <w:tc>
          <w:tcPr>
            <w:tcW w:w="52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rPr>
                <w:rFonts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常见玉石综合测试</w:t>
            </w:r>
            <w:r>
              <w:rPr>
                <w:rFonts w:hint="eastAsia" w:ascii="宋体" w:eastAsiaTheme="minor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kern w:val="0"/>
                <w:sz w:val="18"/>
                <w:szCs w:val="18"/>
                <w:lang w:eastAsia="zh-CN"/>
              </w:rPr>
            </w:pPr>
            <w:r>
              <w:rPr>
                <w:kern w:val="0"/>
                <w:sz w:val="18"/>
                <w:szCs w:val="18"/>
                <w:lang w:eastAsia="zh-CN"/>
              </w:rPr>
              <w:t>实验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第14周</w:t>
            </w:r>
          </w:p>
          <w:p>
            <w:pPr>
              <w:widowControl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第2次</w:t>
            </w:r>
          </w:p>
        </w:tc>
        <w:tc>
          <w:tcPr>
            <w:tcW w:w="52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rPr>
                <w:rFonts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常见玉石综合测试</w:t>
            </w:r>
            <w:r>
              <w:rPr>
                <w:rFonts w:hint="eastAsia" w:ascii="宋体" w:eastAsiaTheme="minor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kern w:val="0"/>
                <w:sz w:val="18"/>
                <w:szCs w:val="18"/>
                <w:lang w:eastAsia="zh-CN"/>
              </w:rPr>
            </w:pPr>
            <w:r>
              <w:rPr>
                <w:kern w:val="0"/>
                <w:sz w:val="18"/>
                <w:szCs w:val="18"/>
                <w:lang w:eastAsia="zh-CN"/>
              </w:rPr>
              <w:t>实验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第15周</w:t>
            </w:r>
          </w:p>
          <w:p>
            <w:pPr>
              <w:widowControl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第1次</w:t>
            </w:r>
          </w:p>
        </w:tc>
        <w:tc>
          <w:tcPr>
            <w:tcW w:w="52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rPr>
                <w:rFonts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常见玉石综合测试</w:t>
            </w:r>
            <w:r>
              <w:rPr>
                <w:rFonts w:hint="eastAsia" w:ascii="宋体" w:eastAsiaTheme="minor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kern w:val="0"/>
                <w:sz w:val="18"/>
                <w:szCs w:val="18"/>
                <w:lang w:eastAsia="zh-CN"/>
              </w:rPr>
            </w:pPr>
            <w:r>
              <w:rPr>
                <w:kern w:val="0"/>
                <w:sz w:val="18"/>
                <w:szCs w:val="18"/>
                <w:lang w:eastAsia="zh-CN"/>
              </w:rPr>
              <w:t>实验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第15周</w:t>
            </w:r>
          </w:p>
          <w:p>
            <w:pPr>
              <w:widowControl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第2次</w:t>
            </w:r>
          </w:p>
        </w:tc>
        <w:tc>
          <w:tcPr>
            <w:tcW w:w="52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rPr>
                <w:rFonts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有机宝石及稀有宝石综合测试</w:t>
            </w:r>
            <w:r>
              <w:rPr>
                <w:rFonts w:hint="eastAsia" w:ascii="宋体" w:eastAsiaTheme="minor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kern w:val="0"/>
                <w:sz w:val="18"/>
                <w:szCs w:val="18"/>
                <w:lang w:eastAsia="zh-CN"/>
              </w:rPr>
            </w:pPr>
            <w:r>
              <w:rPr>
                <w:kern w:val="0"/>
                <w:sz w:val="18"/>
                <w:szCs w:val="18"/>
                <w:lang w:eastAsia="zh-CN"/>
              </w:rPr>
              <w:t>实验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第16周</w:t>
            </w:r>
          </w:p>
          <w:p>
            <w:pPr>
              <w:widowControl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第1次</w:t>
            </w:r>
          </w:p>
        </w:tc>
        <w:tc>
          <w:tcPr>
            <w:tcW w:w="52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rPr>
                <w:rFonts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有机宝石及稀有宝石综合测试</w:t>
            </w:r>
            <w:r>
              <w:rPr>
                <w:rFonts w:hint="eastAsia" w:ascii="宋体" w:eastAsiaTheme="minor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kern w:val="0"/>
                <w:sz w:val="18"/>
                <w:szCs w:val="18"/>
                <w:lang w:eastAsia="zh-CN"/>
              </w:rPr>
            </w:pPr>
            <w:r>
              <w:rPr>
                <w:kern w:val="0"/>
                <w:sz w:val="18"/>
                <w:szCs w:val="18"/>
                <w:lang w:eastAsia="zh-CN"/>
              </w:rPr>
              <w:t>实验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第16周</w:t>
            </w:r>
          </w:p>
          <w:p>
            <w:pPr>
              <w:widowControl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第2次</w:t>
            </w:r>
          </w:p>
        </w:tc>
        <w:tc>
          <w:tcPr>
            <w:tcW w:w="52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="宋体" w:eastAsiaTheme="minor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Theme="minor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未知宝石鉴定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Theme="minorEastAsia"/>
                <w:kern w:val="0"/>
                <w:sz w:val="18"/>
                <w:szCs w:val="18"/>
                <w:lang w:eastAsia="zh-CN"/>
              </w:rPr>
              <w:t>实践考试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Arial"/>
                <w:kern w:val="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第18周</w:t>
            </w:r>
          </w:p>
        </w:tc>
        <w:tc>
          <w:tcPr>
            <w:tcW w:w="52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考试周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理论考试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4"/>
        <w:tblpPr w:leftFromText="180" w:rightFromText="180" w:vertAnchor="text" w:horzAnchor="margin" w:tblpY="151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期终闭卷考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调查报告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调查报告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课堂作业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未知宝石测试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25%</w:t>
            </w:r>
          </w:p>
        </w:tc>
      </w:tr>
    </w:tbl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杨天畅    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日期：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黑体">
    <w:panose1 w:val="02010609060101010101"/>
    <w:charset w:val="88"/>
    <w:family w:val="swiss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/>
        <w:color w:val="FFFFFF"/>
        <w:sz w:val="26"/>
        <w:szCs w:val="26"/>
      </w:rPr>
      <w:t>22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800" w:firstLineChars="400"/>
      <w:rPr>
        <w:rFonts w:ascii="華康儷中黑" w:eastAsia="華康儷中黑"/>
        <w:sz w:val="32"/>
        <w:szCs w:val="32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pacing w:val="20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240A2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B1E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3436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337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29C"/>
    <w:rsid w:val="00973BAA"/>
    <w:rsid w:val="00975747"/>
    <w:rsid w:val="009859BF"/>
    <w:rsid w:val="00990BDA"/>
    <w:rsid w:val="009937CB"/>
    <w:rsid w:val="009959B1"/>
    <w:rsid w:val="0099751B"/>
    <w:rsid w:val="009A4AC6"/>
    <w:rsid w:val="009A5969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313A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647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1C3F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8D2429E"/>
    <w:rsid w:val="199D2E85"/>
    <w:rsid w:val="1B9B294B"/>
    <w:rsid w:val="2E59298A"/>
    <w:rsid w:val="37E50B00"/>
    <w:rsid w:val="49DF08B3"/>
    <w:rsid w:val="579F09C6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uiPriority w:val="0"/>
    <w:rPr>
      <w:color w:val="0000FF"/>
      <w:u w:val="single"/>
    </w:r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CD2EA8-2533-4749-BC26-B5E4B70FCA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142</Words>
  <Characters>812</Characters>
  <Lines>6</Lines>
  <Paragraphs>1</Paragraphs>
  <TotalTime>8</TotalTime>
  <ScaleCrop>false</ScaleCrop>
  <LinksUpToDate>false</LinksUpToDate>
  <CharactersWithSpaces>953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2018-07-16T07:00:00Z</dcterms:created>
  <dc:creator>*****</dc:creator>
  <cp:lastModifiedBy>徐娅芬</cp:lastModifiedBy>
  <cp:lastPrinted>2015-03-18T03:45:00Z</cp:lastPrinted>
  <dcterms:modified xsi:type="dcterms:W3CDTF">2019-09-05T02:15:18Z</dcterms:modified>
  <dc:title>上海建桥学院教学进度计划表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